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77777777" w:rsidR="00126A10" w:rsidRPr="0077186B" w:rsidRDefault="00126A10" w:rsidP="00126A10">
      <w:pPr>
        <w:pStyle w:val="Heading2"/>
        <w:jc w:val="right"/>
        <w:rPr>
          <w:rFonts w:ascii="Verdana" w:eastAsia="Calibri" w:hAnsi="Verdana" w:cstheme="minorHAnsi"/>
          <w:color w:val="auto"/>
          <w:sz w:val="20"/>
          <w:szCs w:val="20"/>
        </w:rPr>
      </w:pPr>
      <w:bookmarkStart w:id="0" w:name="_Ref38539939"/>
      <w:bookmarkStart w:id="1" w:name="_Ref38541068"/>
      <w:bookmarkStart w:id="2" w:name="_Ref38885053"/>
      <w:bookmarkStart w:id="3" w:name="_Ref38899023"/>
      <w:bookmarkStart w:id="4" w:name="_Toc134433517"/>
      <w:r w:rsidRPr="0077186B">
        <w:rPr>
          <w:rFonts w:ascii="Verdana" w:eastAsia="Calibri" w:hAnsi="Verdana" w:cstheme="minorHAnsi"/>
          <w:color w:val="auto"/>
          <w:sz w:val="20"/>
          <w:szCs w:val="20"/>
        </w:rPr>
        <w:t>Pirkimo sąlygų 2 priedas „Techninė specifikacija“</w:t>
      </w:r>
      <w:bookmarkEnd w:id="0"/>
      <w:bookmarkEnd w:id="1"/>
      <w:bookmarkEnd w:id="2"/>
      <w:bookmarkEnd w:id="3"/>
      <w:bookmarkEnd w:id="4"/>
    </w:p>
    <w:p w14:paraId="3ADCBE3F" w14:textId="77777777" w:rsidR="00732841" w:rsidRPr="0077186B" w:rsidRDefault="00732841" w:rsidP="00D310B6">
      <w:pPr>
        <w:rPr>
          <w:rFonts w:ascii="Verdana" w:hAnsi="Verdana"/>
          <w:sz w:val="20"/>
          <w:szCs w:val="20"/>
        </w:rPr>
      </w:pPr>
    </w:p>
    <w:p w14:paraId="116D8051" w14:textId="09D6688D" w:rsidR="00E565CB" w:rsidRPr="0077186B" w:rsidRDefault="0091692E" w:rsidP="007B2846">
      <w:pPr>
        <w:pStyle w:val="ListParagraph"/>
        <w:ind w:left="0"/>
        <w:jc w:val="center"/>
        <w:rPr>
          <w:rFonts w:ascii="Verdana" w:hAnsi="Verdana" w:cs="Times New Roman"/>
          <w:b/>
          <w:bCs/>
          <w:sz w:val="20"/>
          <w:szCs w:val="20"/>
        </w:rPr>
      </w:pPr>
      <w:r w:rsidRPr="0077186B">
        <w:rPr>
          <w:rFonts w:ascii="Verdana" w:eastAsiaTheme="minorHAnsi" w:hAnsi="Verdana" w:cs="Times New Roman"/>
          <w:b/>
          <w:bCs/>
          <w:sz w:val="20"/>
          <w:szCs w:val="20"/>
          <w:lang w:eastAsia="en-GB"/>
        </w:rPr>
        <w:t xml:space="preserve">TV </w:t>
      </w:r>
      <w:r w:rsidR="00A516F5" w:rsidRPr="0077186B">
        <w:rPr>
          <w:rFonts w:ascii="Verdana" w:eastAsiaTheme="minorHAnsi" w:hAnsi="Verdana" w:cs="Times New Roman"/>
          <w:b/>
          <w:bCs/>
          <w:sz w:val="20"/>
          <w:szCs w:val="20"/>
          <w:lang w:eastAsia="en-GB"/>
        </w:rPr>
        <w:t>PROGRAMŲ</w:t>
      </w:r>
      <w:r w:rsidR="00866695" w:rsidRPr="0077186B">
        <w:rPr>
          <w:rFonts w:ascii="Verdana" w:eastAsiaTheme="minorHAnsi" w:hAnsi="Verdana" w:cs="Times New Roman"/>
          <w:b/>
          <w:bCs/>
          <w:sz w:val="20"/>
          <w:szCs w:val="20"/>
          <w:lang w:eastAsia="en-GB"/>
        </w:rPr>
        <w:t xml:space="preserve"> IŠLEIDIMO</w:t>
      </w:r>
      <w:r w:rsidR="004E6A79" w:rsidRPr="0077186B">
        <w:rPr>
          <w:rFonts w:ascii="Verdana" w:eastAsiaTheme="minorHAnsi" w:hAnsi="Verdana" w:cs="Times New Roman"/>
          <w:b/>
          <w:bCs/>
          <w:sz w:val="20"/>
          <w:szCs w:val="20"/>
          <w:lang w:eastAsia="en-GB"/>
        </w:rPr>
        <w:t xml:space="preserve"> </w:t>
      </w:r>
      <w:r w:rsidRPr="0077186B">
        <w:rPr>
          <w:rFonts w:ascii="Verdana" w:eastAsiaTheme="minorHAnsi" w:hAnsi="Verdana" w:cs="Times New Roman"/>
          <w:b/>
          <w:bCs/>
          <w:sz w:val="20"/>
          <w:szCs w:val="20"/>
          <w:lang w:eastAsia="en-GB"/>
        </w:rPr>
        <w:t>AUTOMATIZACIJOS</w:t>
      </w:r>
      <w:r w:rsidR="005C5CFB" w:rsidRPr="0077186B">
        <w:rPr>
          <w:rFonts w:ascii="Verdana" w:eastAsiaTheme="minorHAnsi" w:hAnsi="Verdana" w:cs="Times New Roman"/>
          <w:b/>
          <w:bCs/>
          <w:sz w:val="20"/>
          <w:szCs w:val="20"/>
          <w:lang w:eastAsia="en-GB"/>
        </w:rPr>
        <w:t xml:space="preserve"> APARATINĖS</w:t>
      </w:r>
      <w:r w:rsidRPr="0077186B">
        <w:rPr>
          <w:rFonts w:ascii="Verdana" w:eastAsiaTheme="minorHAnsi" w:hAnsi="Verdana" w:cs="Times New Roman"/>
          <w:b/>
          <w:bCs/>
          <w:sz w:val="20"/>
          <w:szCs w:val="20"/>
          <w:lang w:eastAsia="en-GB"/>
        </w:rPr>
        <w:t xml:space="preserve"> ĮRANGOS</w:t>
      </w:r>
      <w:r w:rsidR="00D710CD" w:rsidRPr="0077186B">
        <w:rPr>
          <w:rFonts w:ascii="Verdana" w:eastAsiaTheme="minorHAnsi" w:hAnsi="Verdana" w:cs="Times New Roman"/>
          <w:b/>
          <w:bCs/>
          <w:sz w:val="20"/>
          <w:szCs w:val="20"/>
          <w:lang w:eastAsia="en-GB"/>
        </w:rPr>
        <w:t xml:space="preserve"> IR JOS SISTEMOS</w:t>
      </w:r>
      <w:r w:rsidRPr="0077186B">
        <w:rPr>
          <w:rFonts w:ascii="Verdana" w:eastAsiaTheme="minorHAnsi" w:hAnsi="Verdana" w:cs="Times New Roman"/>
          <w:b/>
          <w:bCs/>
          <w:sz w:val="20"/>
          <w:szCs w:val="20"/>
          <w:lang w:eastAsia="en-GB"/>
        </w:rPr>
        <w:t xml:space="preserve"> ATNAUJINIMO PIRKIMO</w:t>
      </w:r>
      <w:r w:rsidR="00B93D93" w:rsidRPr="0077186B">
        <w:rPr>
          <w:rFonts w:ascii="Verdana" w:eastAsiaTheme="minorHAnsi" w:hAnsi="Verdana" w:cs="Times New Roman"/>
          <w:b/>
          <w:bCs/>
          <w:sz w:val="20"/>
          <w:szCs w:val="20"/>
          <w:lang w:eastAsia="en-GB"/>
        </w:rPr>
        <w:t xml:space="preserve"> </w:t>
      </w:r>
      <w:r w:rsidR="00E565CB" w:rsidRPr="0077186B">
        <w:rPr>
          <w:rFonts w:ascii="Verdana" w:eastAsiaTheme="minorHAnsi" w:hAnsi="Verdana" w:cs="Times New Roman"/>
          <w:b/>
          <w:bCs/>
          <w:sz w:val="20"/>
          <w:szCs w:val="20"/>
          <w:lang w:eastAsia="en-GB"/>
        </w:rPr>
        <w:t>TECHNINĖ SPECIFIKACIJA</w:t>
      </w:r>
    </w:p>
    <w:p w14:paraId="28841853" w14:textId="77777777" w:rsidR="00E565CB" w:rsidRPr="0077186B" w:rsidRDefault="00E565CB" w:rsidP="00E565CB">
      <w:pPr>
        <w:pStyle w:val="ListParagraph"/>
        <w:jc w:val="both"/>
        <w:rPr>
          <w:rFonts w:ascii="Verdana" w:hAnsi="Verdana" w:cs="Times New Roman"/>
          <w:b/>
          <w:bCs/>
          <w:sz w:val="20"/>
          <w:szCs w:val="20"/>
        </w:rPr>
      </w:pPr>
    </w:p>
    <w:p w14:paraId="327800D6" w14:textId="2214B8D7" w:rsidR="00587DFC" w:rsidRPr="0077186B" w:rsidRDefault="00587DFC" w:rsidP="00E07AFE">
      <w:pPr>
        <w:pStyle w:val="ListParagraph"/>
        <w:numPr>
          <w:ilvl w:val="0"/>
          <w:numId w:val="1"/>
        </w:numPr>
        <w:ind w:left="0"/>
        <w:jc w:val="both"/>
        <w:rPr>
          <w:rFonts w:ascii="Verdana" w:hAnsi="Verdana"/>
          <w:b/>
          <w:bCs/>
          <w:sz w:val="20"/>
          <w:szCs w:val="20"/>
        </w:rPr>
      </w:pPr>
      <w:r w:rsidRPr="0077186B">
        <w:rPr>
          <w:rFonts w:ascii="Verdana" w:hAnsi="Verdana"/>
          <w:b/>
          <w:bCs/>
          <w:sz w:val="20"/>
          <w:szCs w:val="20"/>
        </w:rPr>
        <w:t>Bendri reikalavimai</w:t>
      </w:r>
    </w:p>
    <w:p w14:paraId="07F18C1D" w14:textId="23771C9F" w:rsidR="00B0108D" w:rsidRPr="0077186B" w:rsidRDefault="00072FE0" w:rsidP="00650CBB">
      <w:pPr>
        <w:pStyle w:val="ListParagraph"/>
        <w:numPr>
          <w:ilvl w:val="1"/>
          <w:numId w:val="32"/>
        </w:numPr>
        <w:jc w:val="both"/>
        <w:rPr>
          <w:rFonts w:ascii="Verdana" w:hAnsi="Verdana" w:cs="Times New Roman"/>
          <w:b/>
          <w:sz w:val="20"/>
          <w:szCs w:val="20"/>
        </w:rPr>
      </w:pPr>
      <w:r w:rsidRPr="0077186B">
        <w:rPr>
          <w:rFonts w:ascii="Verdana" w:hAnsi="Verdana" w:cs="Times New Roman"/>
          <w:sz w:val="20"/>
          <w:szCs w:val="20"/>
        </w:rPr>
        <w:t>VšĮ Lietuvos nacionalinis radijas ir televizij</w:t>
      </w:r>
      <w:r w:rsidR="00EE4555" w:rsidRPr="0077186B">
        <w:rPr>
          <w:rFonts w:ascii="Verdana" w:hAnsi="Verdana" w:cs="Times New Roman"/>
          <w:sz w:val="20"/>
          <w:szCs w:val="20"/>
        </w:rPr>
        <w:t>a</w:t>
      </w:r>
      <w:r w:rsidRPr="0077186B">
        <w:rPr>
          <w:rFonts w:ascii="Verdana" w:hAnsi="Verdana" w:cs="Times New Roman"/>
          <w:sz w:val="20"/>
          <w:szCs w:val="20"/>
        </w:rPr>
        <w:t xml:space="preserve"> (toliau – Perkančioji organizacija; LRT) </w:t>
      </w:r>
      <w:r w:rsidR="00B760E8" w:rsidRPr="0077186B">
        <w:rPr>
          <w:rFonts w:ascii="Verdana" w:hAnsi="Verdana" w:cs="Times New Roman"/>
          <w:sz w:val="20"/>
          <w:szCs w:val="20"/>
        </w:rPr>
        <w:t xml:space="preserve">siekia įsigyti </w:t>
      </w:r>
      <w:r w:rsidR="00685412" w:rsidRPr="0077186B">
        <w:rPr>
          <w:rFonts w:ascii="Verdana" w:hAnsi="Verdana" w:cs="Times New Roman"/>
          <w:b/>
          <w:sz w:val="20"/>
          <w:szCs w:val="20"/>
        </w:rPr>
        <w:t>TV</w:t>
      </w:r>
      <w:r w:rsidR="004E6A79" w:rsidRPr="0077186B">
        <w:rPr>
          <w:rFonts w:ascii="Verdana" w:hAnsi="Verdana" w:cs="Times New Roman"/>
          <w:b/>
          <w:sz w:val="20"/>
          <w:szCs w:val="20"/>
        </w:rPr>
        <w:t xml:space="preserve"> </w:t>
      </w:r>
      <w:r w:rsidR="00A516F5" w:rsidRPr="0077186B">
        <w:rPr>
          <w:rFonts w:ascii="Verdana" w:hAnsi="Verdana" w:cs="Times New Roman"/>
          <w:b/>
          <w:sz w:val="20"/>
          <w:szCs w:val="20"/>
        </w:rPr>
        <w:t xml:space="preserve">programų </w:t>
      </w:r>
      <w:r w:rsidR="001B30E1" w:rsidRPr="0077186B">
        <w:rPr>
          <w:rFonts w:ascii="Verdana" w:hAnsi="Verdana" w:cs="Times New Roman"/>
          <w:b/>
          <w:sz w:val="20"/>
          <w:szCs w:val="20"/>
        </w:rPr>
        <w:t>išleidimo</w:t>
      </w:r>
      <w:r w:rsidR="00685412" w:rsidRPr="0077186B">
        <w:rPr>
          <w:rFonts w:ascii="Verdana" w:hAnsi="Verdana" w:cs="Times New Roman"/>
          <w:b/>
          <w:sz w:val="20"/>
          <w:szCs w:val="20"/>
        </w:rPr>
        <w:t xml:space="preserve"> automatizacijos</w:t>
      </w:r>
      <w:r w:rsidR="00581186" w:rsidRPr="0077186B">
        <w:rPr>
          <w:rFonts w:ascii="Verdana" w:hAnsi="Verdana" w:cs="Times New Roman"/>
          <w:b/>
          <w:sz w:val="20"/>
          <w:szCs w:val="20"/>
        </w:rPr>
        <w:t xml:space="preserve"> </w:t>
      </w:r>
      <w:r w:rsidR="00257C44" w:rsidRPr="0077186B">
        <w:rPr>
          <w:rFonts w:ascii="Verdana" w:hAnsi="Verdana" w:cs="Times New Roman"/>
          <w:b/>
          <w:sz w:val="20"/>
          <w:szCs w:val="20"/>
        </w:rPr>
        <w:t>ap</w:t>
      </w:r>
      <w:r w:rsidR="00581186" w:rsidRPr="0077186B">
        <w:rPr>
          <w:rFonts w:ascii="Verdana" w:hAnsi="Verdana" w:cs="Times New Roman"/>
          <w:b/>
          <w:sz w:val="20"/>
          <w:szCs w:val="20"/>
        </w:rPr>
        <w:t>aratinę</w:t>
      </w:r>
      <w:r w:rsidR="00685412" w:rsidRPr="0077186B">
        <w:rPr>
          <w:rFonts w:ascii="Verdana" w:hAnsi="Verdana" w:cs="Times New Roman"/>
          <w:b/>
          <w:sz w:val="20"/>
          <w:szCs w:val="20"/>
        </w:rPr>
        <w:t xml:space="preserve"> </w:t>
      </w:r>
      <w:r w:rsidR="00604973" w:rsidRPr="0077186B">
        <w:rPr>
          <w:rFonts w:ascii="Verdana" w:hAnsi="Verdana" w:cs="Times New Roman"/>
          <w:b/>
          <w:sz w:val="20"/>
          <w:szCs w:val="20"/>
        </w:rPr>
        <w:t>įrang</w:t>
      </w:r>
      <w:r w:rsidR="00E93E99" w:rsidRPr="0077186B">
        <w:rPr>
          <w:rFonts w:ascii="Verdana" w:hAnsi="Verdana" w:cs="Times New Roman"/>
          <w:b/>
          <w:sz w:val="20"/>
          <w:szCs w:val="20"/>
        </w:rPr>
        <w:t>ą</w:t>
      </w:r>
      <w:r w:rsidR="00257C44" w:rsidRPr="0077186B">
        <w:rPr>
          <w:rFonts w:ascii="Verdana" w:hAnsi="Verdana" w:cs="Times New Roman"/>
          <w:b/>
          <w:sz w:val="20"/>
          <w:szCs w:val="20"/>
        </w:rPr>
        <w:t xml:space="preserve"> </w:t>
      </w:r>
      <w:r w:rsidR="007F2D6C" w:rsidRPr="0077186B">
        <w:rPr>
          <w:rFonts w:ascii="Verdana" w:hAnsi="Verdana" w:cs="Times New Roman"/>
          <w:bCs/>
          <w:sz w:val="20"/>
          <w:szCs w:val="20"/>
        </w:rPr>
        <w:t>kuri</w:t>
      </w:r>
      <w:r w:rsidR="00E93E99" w:rsidRPr="0077186B">
        <w:rPr>
          <w:rFonts w:ascii="Verdana" w:hAnsi="Verdana" w:cs="Times New Roman"/>
          <w:bCs/>
          <w:sz w:val="20"/>
          <w:szCs w:val="20"/>
        </w:rPr>
        <w:t xml:space="preserve"> bus skirta</w:t>
      </w:r>
      <w:r w:rsidR="002C5309" w:rsidRPr="0077186B">
        <w:rPr>
          <w:rFonts w:ascii="Verdana" w:hAnsi="Verdana" w:cs="Times New Roman"/>
          <w:bCs/>
          <w:sz w:val="20"/>
          <w:szCs w:val="20"/>
        </w:rPr>
        <w:t xml:space="preserve"> </w:t>
      </w:r>
      <w:r w:rsidR="00AD4A6B" w:rsidRPr="0077186B">
        <w:rPr>
          <w:rFonts w:ascii="Verdana" w:hAnsi="Verdana" w:cs="Times New Roman"/>
          <w:bCs/>
          <w:sz w:val="20"/>
          <w:szCs w:val="20"/>
        </w:rPr>
        <w:t>dabar LRT naudojam</w:t>
      </w:r>
      <w:r w:rsidR="006B5A59" w:rsidRPr="0077186B">
        <w:rPr>
          <w:rFonts w:ascii="Verdana" w:hAnsi="Verdana" w:cs="Times New Roman"/>
          <w:bCs/>
          <w:sz w:val="20"/>
          <w:szCs w:val="20"/>
        </w:rPr>
        <w:t>os</w:t>
      </w:r>
      <w:r w:rsidR="00AD4A6B" w:rsidRPr="0077186B">
        <w:rPr>
          <w:rFonts w:ascii="Verdana" w:hAnsi="Verdana" w:cs="Times New Roman"/>
          <w:bCs/>
          <w:sz w:val="20"/>
          <w:szCs w:val="20"/>
        </w:rPr>
        <w:t xml:space="preserve"> „</w:t>
      </w:r>
      <w:proofErr w:type="spellStart"/>
      <w:r w:rsidR="006B5A59" w:rsidRPr="0077186B">
        <w:rPr>
          <w:rFonts w:ascii="Verdana" w:hAnsi="Verdana" w:cs="Times New Roman"/>
          <w:bCs/>
          <w:sz w:val="20"/>
          <w:szCs w:val="20"/>
        </w:rPr>
        <w:t>Pebble</w:t>
      </w:r>
      <w:proofErr w:type="spellEnd"/>
      <w:r w:rsidR="00004E7A" w:rsidRPr="0077186B">
        <w:rPr>
          <w:rFonts w:ascii="Verdana" w:hAnsi="Verdana" w:cs="Times New Roman"/>
          <w:bCs/>
          <w:sz w:val="20"/>
          <w:szCs w:val="20"/>
        </w:rPr>
        <w:t xml:space="preserve"> </w:t>
      </w:r>
      <w:proofErr w:type="spellStart"/>
      <w:r w:rsidR="006543CC" w:rsidRPr="0077186B">
        <w:rPr>
          <w:rFonts w:ascii="Verdana" w:hAnsi="Verdana" w:cs="Times New Roman"/>
          <w:bCs/>
          <w:sz w:val="20"/>
          <w:szCs w:val="20"/>
        </w:rPr>
        <w:t>A</w:t>
      </w:r>
      <w:r w:rsidR="006B5A59" w:rsidRPr="0077186B">
        <w:rPr>
          <w:rFonts w:ascii="Verdana" w:hAnsi="Verdana" w:cs="Times New Roman"/>
          <w:bCs/>
          <w:sz w:val="20"/>
          <w:szCs w:val="20"/>
        </w:rPr>
        <w:t>utomation</w:t>
      </w:r>
      <w:proofErr w:type="spellEnd"/>
      <w:r w:rsidR="00AD4A6B" w:rsidRPr="0077186B">
        <w:rPr>
          <w:rFonts w:ascii="Verdana" w:hAnsi="Verdana" w:cs="Times New Roman"/>
          <w:bCs/>
          <w:sz w:val="20"/>
          <w:szCs w:val="20"/>
        </w:rPr>
        <w:t>“</w:t>
      </w:r>
      <w:r w:rsidR="00757FFB" w:rsidRPr="0077186B">
        <w:rPr>
          <w:rFonts w:ascii="Verdana" w:hAnsi="Verdana" w:cs="Times New Roman"/>
          <w:bCs/>
          <w:sz w:val="20"/>
          <w:szCs w:val="20"/>
        </w:rPr>
        <w:t xml:space="preserve"> TV</w:t>
      </w:r>
      <w:r w:rsidR="00A270F0" w:rsidRPr="0077186B">
        <w:rPr>
          <w:rFonts w:ascii="Verdana" w:hAnsi="Verdana" w:cs="Times New Roman"/>
          <w:bCs/>
          <w:sz w:val="20"/>
          <w:szCs w:val="20"/>
        </w:rPr>
        <w:t xml:space="preserve"> programų išleidimo</w:t>
      </w:r>
      <w:r w:rsidR="00AD4A6B" w:rsidRPr="0077186B">
        <w:rPr>
          <w:rFonts w:ascii="Verdana" w:hAnsi="Verdana" w:cs="Times New Roman"/>
          <w:bCs/>
          <w:sz w:val="20"/>
          <w:szCs w:val="20"/>
        </w:rPr>
        <w:t xml:space="preserve"> </w:t>
      </w:r>
      <w:r w:rsidR="006B5A59" w:rsidRPr="0077186B">
        <w:rPr>
          <w:rFonts w:ascii="Verdana" w:hAnsi="Verdana" w:cs="Times New Roman"/>
          <w:bCs/>
          <w:sz w:val="20"/>
          <w:szCs w:val="20"/>
        </w:rPr>
        <w:t xml:space="preserve">automatizacijos </w:t>
      </w:r>
      <w:r w:rsidR="00D77CD9" w:rsidRPr="0077186B">
        <w:rPr>
          <w:rFonts w:ascii="Verdana" w:hAnsi="Verdana" w:cs="Times New Roman"/>
          <w:bCs/>
          <w:sz w:val="20"/>
          <w:szCs w:val="20"/>
        </w:rPr>
        <w:t xml:space="preserve">aparatinės </w:t>
      </w:r>
      <w:r w:rsidR="006B5A59" w:rsidRPr="0077186B">
        <w:rPr>
          <w:rFonts w:ascii="Verdana" w:hAnsi="Verdana" w:cs="Times New Roman"/>
          <w:bCs/>
          <w:sz w:val="20"/>
          <w:szCs w:val="20"/>
        </w:rPr>
        <w:t>įrangos atnaujinimui</w:t>
      </w:r>
      <w:r w:rsidR="00257C44" w:rsidRPr="0077186B">
        <w:rPr>
          <w:rFonts w:ascii="Verdana" w:hAnsi="Verdana" w:cs="Times New Roman"/>
          <w:bCs/>
          <w:sz w:val="20"/>
          <w:szCs w:val="20"/>
        </w:rPr>
        <w:t xml:space="preserve"> (I alternatyva)</w:t>
      </w:r>
      <w:r w:rsidR="00257C44" w:rsidRPr="0077186B">
        <w:rPr>
          <w:rFonts w:ascii="Verdana" w:hAnsi="Verdana" w:cs="Times New Roman"/>
          <w:sz w:val="20"/>
          <w:szCs w:val="20"/>
        </w:rPr>
        <w:t>, arba</w:t>
      </w:r>
      <w:r w:rsidR="00606784" w:rsidRPr="0077186B">
        <w:rPr>
          <w:rFonts w:ascii="Verdana" w:hAnsi="Verdana" w:cs="Times New Roman"/>
          <w:b/>
          <w:sz w:val="20"/>
          <w:szCs w:val="20"/>
        </w:rPr>
        <w:t xml:space="preserve"> pilną </w:t>
      </w:r>
      <w:r w:rsidR="00D55EAD" w:rsidRPr="0077186B">
        <w:rPr>
          <w:rFonts w:ascii="Verdana" w:hAnsi="Verdana" w:cs="Times New Roman"/>
          <w:b/>
          <w:sz w:val="20"/>
          <w:szCs w:val="20"/>
        </w:rPr>
        <w:t xml:space="preserve">TV programų išleidimo automatizacijos </w:t>
      </w:r>
      <w:r w:rsidR="00606784" w:rsidRPr="0077186B">
        <w:rPr>
          <w:rFonts w:ascii="Verdana" w:hAnsi="Verdana" w:cs="Times New Roman"/>
          <w:b/>
          <w:sz w:val="20"/>
          <w:szCs w:val="20"/>
        </w:rPr>
        <w:t xml:space="preserve">sistemą, </w:t>
      </w:r>
      <w:r w:rsidR="00257C44" w:rsidRPr="0077186B">
        <w:rPr>
          <w:rFonts w:ascii="Verdana" w:hAnsi="Verdana" w:cs="Times New Roman"/>
          <w:sz w:val="20"/>
          <w:szCs w:val="20"/>
        </w:rPr>
        <w:t>pilnam dabar turimos sistemos pakeitimui (II alternatyva)</w:t>
      </w:r>
      <w:r w:rsidR="00B60277" w:rsidRPr="0077186B">
        <w:rPr>
          <w:rFonts w:ascii="Verdana" w:hAnsi="Verdana" w:cs="Times New Roman"/>
          <w:sz w:val="20"/>
          <w:szCs w:val="20"/>
        </w:rPr>
        <w:t xml:space="preserve"> </w:t>
      </w:r>
      <w:r w:rsidR="00B60277" w:rsidRPr="0077186B">
        <w:rPr>
          <w:rFonts w:ascii="Verdana" w:hAnsi="Verdana" w:cs="Times New Roman"/>
          <w:bCs/>
          <w:sz w:val="20"/>
          <w:szCs w:val="20"/>
        </w:rPr>
        <w:t>(toliau</w:t>
      </w:r>
      <w:r w:rsidR="00B60277" w:rsidRPr="0077186B">
        <w:rPr>
          <w:rFonts w:ascii="Verdana" w:hAnsi="Verdana" w:cs="Times New Roman"/>
          <w:sz w:val="20"/>
          <w:szCs w:val="20"/>
        </w:rPr>
        <w:t xml:space="preserve"> – Prekės/Įranga)</w:t>
      </w:r>
      <w:r w:rsidR="00F174FD" w:rsidRPr="0077186B">
        <w:rPr>
          <w:rFonts w:ascii="Verdana" w:hAnsi="Verdana" w:cs="Times New Roman"/>
          <w:sz w:val="20"/>
          <w:szCs w:val="20"/>
        </w:rPr>
        <w:t>.</w:t>
      </w:r>
      <w:r w:rsidR="00C12B8D" w:rsidRPr="0077186B">
        <w:rPr>
          <w:rFonts w:ascii="Verdana" w:hAnsi="Verdana" w:cs="Times New Roman"/>
          <w:sz w:val="20"/>
          <w:szCs w:val="20"/>
        </w:rPr>
        <w:t xml:space="preserve"> </w:t>
      </w:r>
    </w:p>
    <w:p w14:paraId="0D619B90" w14:textId="1180DCEE" w:rsidR="0072766C" w:rsidRPr="0077186B" w:rsidRDefault="004715EB" w:rsidP="00650CBB">
      <w:pPr>
        <w:pStyle w:val="ListParagraph"/>
        <w:numPr>
          <w:ilvl w:val="1"/>
          <w:numId w:val="32"/>
        </w:numPr>
        <w:jc w:val="both"/>
        <w:rPr>
          <w:rFonts w:ascii="Verdana" w:hAnsi="Verdana" w:cs="Times New Roman"/>
          <w:sz w:val="20"/>
          <w:szCs w:val="20"/>
        </w:rPr>
      </w:pPr>
      <w:r w:rsidRPr="0077186B">
        <w:rPr>
          <w:rFonts w:ascii="Verdana" w:hAnsi="Verdana" w:cs="Times New Roman"/>
          <w:sz w:val="20"/>
          <w:szCs w:val="20"/>
        </w:rPr>
        <w:t xml:space="preserve">Reikalavimai </w:t>
      </w:r>
      <w:r w:rsidR="00B51F81" w:rsidRPr="0077186B">
        <w:rPr>
          <w:rFonts w:ascii="Verdana" w:hAnsi="Verdana" w:cs="Times New Roman"/>
          <w:sz w:val="20"/>
          <w:szCs w:val="20"/>
        </w:rPr>
        <w:t>Prekėms</w:t>
      </w:r>
      <w:r w:rsidRPr="0077186B">
        <w:rPr>
          <w:rFonts w:ascii="Verdana" w:hAnsi="Verdana" w:cs="Times New Roman"/>
          <w:sz w:val="20"/>
          <w:szCs w:val="20"/>
        </w:rPr>
        <w:t xml:space="preserve"> pateikiami šioje Techninėje specifikacijoje.</w:t>
      </w:r>
      <w:r w:rsidR="00C12B8D" w:rsidRPr="0077186B">
        <w:rPr>
          <w:rFonts w:ascii="Verdana" w:hAnsi="Verdana" w:cs="Times New Roman"/>
          <w:sz w:val="20"/>
          <w:szCs w:val="20"/>
        </w:rPr>
        <w:t xml:space="preserve"> </w:t>
      </w:r>
    </w:p>
    <w:p w14:paraId="7499A8FE" w14:textId="77777777" w:rsidR="0072766C" w:rsidRPr="0077186B" w:rsidRDefault="0072766C" w:rsidP="00650CBB">
      <w:pPr>
        <w:pStyle w:val="ListParagraph"/>
        <w:numPr>
          <w:ilvl w:val="1"/>
          <w:numId w:val="32"/>
        </w:numPr>
        <w:jc w:val="both"/>
        <w:rPr>
          <w:rFonts w:ascii="Verdana" w:hAnsi="Verdana" w:cs="Times New Roman"/>
          <w:sz w:val="20"/>
          <w:szCs w:val="20"/>
        </w:rPr>
      </w:pPr>
      <w:r w:rsidRPr="0077186B">
        <w:rPr>
          <w:rFonts w:ascii="Verdana" w:hAnsi="Verdana" w:cs="Times New Roman"/>
          <w:sz w:val="20"/>
          <w:szCs w:val="20"/>
        </w:rPr>
        <w:t>Tiekėjai pirkimo tikslą gali pasiekti pasirinkdami siūlyti I arba II alternatyvą kaip nurodyta šioje Techninėje specifikacijoje:</w:t>
      </w:r>
    </w:p>
    <w:p w14:paraId="45F515A1" w14:textId="2DAC787B" w:rsidR="0072766C" w:rsidRPr="0077186B" w:rsidRDefault="0072766C" w:rsidP="00650CBB">
      <w:pPr>
        <w:pStyle w:val="ListParagraph"/>
        <w:numPr>
          <w:ilvl w:val="2"/>
          <w:numId w:val="32"/>
        </w:numPr>
        <w:jc w:val="both"/>
        <w:rPr>
          <w:rFonts w:ascii="Verdana" w:eastAsia="Verdana" w:hAnsi="Verdana" w:cs="Verdana"/>
          <w:sz w:val="20"/>
          <w:szCs w:val="20"/>
        </w:rPr>
      </w:pPr>
      <w:r w:rsidRPr="0077186B">
        <w:rPr>
          <w:rFonts w:ascii="Verdana" w:hAnsi="Verdana"/>
          <w:b/>
          <w:bCs/>
          <w:sz w:val="20"/>
          <w:szCs w:val="20"/>
        </w:rPr>
        <w:t>I alternatyva</w:t>
      </w:r>
      <w:r w:rsidRPr="0077186B">
        <w:rPr>
          <w:rFonts w:ascii="Verdana" w:hAnsi="Verdana"/>
          <w:sz w:val="20"/>
          <w:szCs w:val="20"/>
        </w:rPr>
        <w:t xml:space="preserve">. </w:t>
      </w:r>
      <w:r w:rsidRPr="0077186B">
        <w:rPr>
          <w:rFonts w:ascii="Verdana" w:eastAsia="Times New Roman" w:hAnsi="Verdana"/>
          <w:sz w:val="20"/>
          <w:szCs w:val="20"/>
        </w:rPr>
        <w:t xml:space="preserve">Šiuo metu LRT naudojamos </w:t>
      </w:r>
      <w:r w:rsidRPr="0077186B">
        <w:rPr>
          <w:rFonts w:ascii="Verdana" w:hAnsi="Verdana" w:cs="Times New Roman"/>
          <w:b/>
          <w:sz w:val="20"/>
          <w:szCs w:val="20"/>
        </w:rPr>
        <w:t>TV programų išleidimo automatizacijos aparatin</w:t>
      </w:r>
      <w:r w:rsidR="00EE50C1" w:rsidRPr="0077186B">
        <w:rPr>
          <w:rFonts w:ascii="Verdana" w:hAnsi="Verdana" w:cs="Times New Roman"/>
          <w:b/>
          <w:sz w:val="20"/>
          <w:szCs w:val="20"/>
        </w:rPr>
        <w:t>ės įrangos atnaujinimas</w:t>
      </w:r>
      <w:r w:rsidR="00653D64" w:rsidRPr="0077186B">
        <w:rPr>
          <w:rFonts w:ascii="Verdana" w:hAnsi="Verdana" w:cs="Times New Roman"/>
          <w:b/>
          <w:sz w:val="20"/>
          <w:szCs w:val="20"/>
        </w:rPr>
        <w:t xml:space="preserve"> </w:t>
      </w:r>
      <w:r w:rsidRPr="0077186B">
        <w:rPr>
          <w:rFonts w:ascii="Verdana" w:eastAsia="Times New Roman" w:hAnsi="Verdana"/>
          <w:sz w:val="20"/>
          <w:szCs w:val="20"/>
        </w:rPr>
        <w:t>ir palaikymo paslaug</w:t>
      </w:r>
      <w:r w:rsidR="00D10F70" w:rsidRPr="0077186B">
        <w:rPr>
          <w:rFonts w:ascii="Verdana" w:eastAsia="Times New Roman" w:hAnsi="Verdana"/>
          <w:sz w:val="20"/>
          <w:szCs w:val="20"/>
        </w:rPr>
        <w:t>omis</w:t>
      </w:r>
      <w:r w:rsidR="00AD012F" w:rsidRPr="0077186B">
        <w:rPr>
          <w:rFonts w:ascii="Verdana" w:eastAsia="Times New Roman" w:hAnsi="Verdana"/>
          <w:sz w:val="20"/>
          <w:szCs w:val="20"/>
        </w:rPr>
        <w:t xml:space="preserve"> </w:t>
      </w:r>
      <w:r w:rsidR="003549AB" w:rsidRPr="0077186B">
        <w:rPr>
          <w:rFonts w:ascii="Verdana" w:eastAsia="Times New Roman" w:hAnsi="Verdana"/>
          <w:sz w:val="20"/>
          <w:szCs w:val="20"/>
        </w:rPr>
        <w:t xml:space="preserve"> (reikalavimai nurodyti 2</w:t>
      </w:r>
      <w:r w:rsidR="00CE14FF" w:rsidRPr="0077186B">
        <w:rPr>
          <w:rFonts w:ascii="Verdana" w:eastAsia="Times New Roman" w:hAnsi="Verdana"/>
          <w:sz w:val="20"/>
          <w:szCs w:val="20"/>
        </w:rPr>
        <w:t xml:space="preserve">, </w:t>
      </w:r>
      <w:r w:rsidR="00653D64" w:rsidRPr="0077186B">
        <w:rPr>
          <w:rFonts w:ascii="Verdana" w:eastAsia="Times New Roman" w:hAnsi="Verdana"/>
          <w:sz w:val="20"/>
          <w:szCs w:val="20"/>
        </w:rPr>
        <w:t xml:space="preserve">3 </w:t>
      </w:r>
      <w:r w:rsidR="00CE14FF" w:rsidRPr="0077186B">
        <w:rPr>
          <w:rFonts w:ascii="Verdana" w:eastAsia="Times New Roman" w:hAnsi="Verdana"/>
          <w:sz w:val="20"/>
          <w:szCs w:val="20"/>
        </w:rPr>
        <w:t xml:space="preserve">ir </w:t>
      </w:r>
      <w:r w:rsidR="003F4E17" w:rsidRPr="0077186B">
        <w:rPr>
          <w:rFonts w:ascii="Verdana" w:eastAsia="Times New Roman" w:hAnsi="Verdana"/>
          <w:sz w:val="20"/>
          <w:szCs w:val="20"/>
        </w:rPr>
        <w:t xml:space="preserve">6 </w:t>
      </w:r>
      <w:r w:rsidR="003549AB" w:rsidRPr="0077186B">
        <w:rPr>
          <w:rFonts w:ascii="Verdana" w:eastAsia="Times New Roman" w:hAnsi="Verdana"/>
          <w:sz w:val="20"/>
          <w:szCs w:val="20"/>
        </w:rPr>
        <w:t>lentelė</w:t>
      </w:r>
      <w:r w:rsidR="00653D64" w:rsidRPr="0077186B">
        <w:rPr>
          <w:rFonts w:ascii="Verdana" w:eastAsia="Times New Roman" w:hAnsi="Verdana"/>
          <w:sz w:val="20"/>
          <w:szCs w:val="20"/>
        </w:rPr>
        <w:t>se</w:t>
      </w:r>
      <w:r w:rsidR="003549AB" w:rsidRPr="0077186B">
        <w:rPr>
          <w:rFonts w:ascii="Verdana" w:eastAsia="Times New Roman" w:hAnsi="Verdana"/>
          <w:sz w:val="20"/>
          <w:szCs w:val="20"/>
        </w:rPr>
        <w:t>)</w:t>
      </w:r>
      <w:r w:rsidRPr="0077186B">
        <w:rPr>
          <w:rFonts w:ascii="Verdana" w:eastAsia="Times New Roman" w:hAnsi="Verdana"/>
          <w:sz w:val="20"/>
          <w:szCs w:val="20"/>
        </w:rPr>
        <w:t>.</w:t>
      </w:r>
      <w:r w:rsidRPr="0077186B">
        <w:rPr>
          <w:rFonts w:ascii="Verdana" w:eastAsia="Verdana" w:hAnsi="Verdana" w:cs="Verdana"/>
          <w:sz w:val="20"/>
          <w:szCs w:val="20"/>
        </w:rPr>
        <w:t xml:space="preserve"> </w:t>
      </w:r>
    </w:p>
    <w:p w14:paraId="0CC4B662" w14:textId="4F5C1273" w:rsidR="004715EB" w:rsidRPr="0077186B" w:rsidRDefault="0072766C" w:rsidP="00650CBB">
      <w:pPr>
        <w:pStyle w:val="ListParagraph"/>
        <w:numPr>
          <w:ilvl w:val="2"/>
          <w:numId w:val="32"/>
        </w:numPr>
        <w:jc w:val="both"/>
        <w:rPr>
          <w:rFonts w:ascii="Verdana" w:eastAsia="Verdana" w:hAnsi="Verdana" w:cs="Verdana"/>
          <w:sz w:val="20"/>
          <w:szCs w:val="20"/>
        </w:rPr>
      </w:pPr>
      <w:r w:rsidRPr="0077186B">
        <w:rPr>
          <w:rFonts w:ascii="Verdana" w:hAnsi="Verdana"/>
          <w:b/>
          <w:bCs/>
          <w:sz w:val="20"/>
          <w:szCs w:val="20"/>
        </w:rPr>
        <w:t>II alternatyva</w:t>
      </w:r>
      <w:r w:rsidRPr="0077186B">
        <w:rPr>
          <w:rFonts w:ascii="Verdana" w:hAnsi="Verdana"/>
          <w:sz w:val="20"/>
          <w:szCs w:val="20"/>
        </w:rPr>
        <w:t xml:space="preserve">. </w:t>
      </w:r>
      <w:r w:rsidR="00AD012F" w:rsidRPr="0077186B">
        <w:rPr>
          <w:rFonts w:ascii="Verdana" w:eastAsia="Times New Roman" w:hAnsi="Verdana"/>
          <w:sz w:val="20"/>
          <w:szCs w:val="20"/>
        </w:rPr>
        <w:t xml:space="preserve">Šiuo metu LRT naudojamos </w:t>
      </w:r>
      <w:r w:rsidR="00AD012F" w:rsidRPr="0077186B">
        <w:rPr>
          <w:rFonts w:ascii="Verdana" w:hAnsi="Verdana" w:cs="Times New Roman"/>
          <w:b/>
          <w:sz w:val="20"/>
          <w:szCs w:val="20"/>
        </w:rPr>
        <w:t>TV programų išleidimo automatizacijos sistemos piln</w:t>
      </w:r>
      <w:r w:rsidR="006A7310" w:rsidRPr="0077186B">
        <w:rPr>
          <w:rFonts w:ascii="Verdana" w:hAnsi="Verdana" w:cs="Times New Roman"/>
          <w:b/>
          <w:sz w:val="20"/>
          <w:szCs w:val="20"/>
        </w:rPr>
        <w:t>as</w:t>
      </w:r>
      <w:r w:rsidR="00AD012F" w:rsidRPr="0077186B">
        <w:rPr>
          <w:rFonts w:ascii="Verdana" w:hAnsi="Verdana" w:cs="Times New Roman"/>
          <w:b/>
          <w:sz w:val="20"/>
          <w:szCs w:val="20"/>
        </w:rPr>
        <w:t xml:space="preserve"> pakeitim</w:t>
      </w:r>
      <w:r w:rsidR="006A7310" w:rsidRPr="0077186B">
        <w:rPr>
          <w:rFonts w:ascii="Verdana" w:hAnsi="Verdana" w:cs="Times New Roman"/>
          <w:b/>
          <w:sz w:val="20"/>
          <w:szCs w:val="20"/>
        </w:rPr>
        <w:t>as</w:t>
      </w:r>
      <w:r w:rsidR="00653D64" w:rsidRPr="0077186B">
        <w:rPr>
          <w:rFonts w:ascii="Verdana" w:hAnsi="Verdana" w:cs="Times New Roman"/>
          <w:b/>
          <w:sz w:val="20"/>
          <w:szCs w:val="20"/>
        </w:rPr>
        <w:t xml:space="preserve"> </w:t>
      </w:r>
      <w:r w:rsidR="00AD012F" w:rsidRPr="0077186B">
        <w:rPr>
          <w:rFonts w:ascii="Verdana" w:eastAsia="Times New Roman" w:hAnsi="Verdana"/>
          <w:sz w:val="20"/>
          <w:szCs w:val="20"/>
        </w:rPr>
        <w:t xml:space="preserve">ir palaikymo paslaugomis </w:t>
      </w:r>
      <w:r w:rsidR="003549AB" w:rsidRPr="0077186B">
        <w:rPr>
          <w:rFonts w:ascii="Verdana" w:eastAsia="Times New Roman" w:hAnsi="Verdana"/>
          <w:sz w:val="20"/>
          <w:szCs w:val="20"/>
        </w:rPr>
        <w:t>(</w:t>
      </w:r>
      <w:r w:rsidR="007820B9" w:rsidRPr="0077186B">
        <w:rPr>
          <w:rFonts w:ascii="Verdana" w:eastAsia="Times New Roman" w:hAnsi="Verdana"/>
          <w:sz w:val="20"/>
          <w:szCs w:val="20"/>
        </w:rPr>
        <w:t xml:space="preserve">reikalavimai nurodyti </w:t>
      </w:r>
      <w:r w:rsidR="00F57B34" w:rsidRPr="0077186B">
        <w:rPr>
          <w:rFonts w:ascii="Verdana" w:eastAsia="Times New Roman" w:hAnsi="Verdana"/>
          <w:sz w:val="20"/>
          <w:szCs w:val="20"/>
        </w:rPr>
        <w:t>5</w:t>
      </w:r>
      <w:r w:rsidR="003F4E17" w:rsidRPr="0077186B">
        <w:rPr>
          <w:rFonts w:ascii="Verdana" w:eastAsia="Times New Roman" w:hAnsi="Verdana"/>
          <w:sz w:val="20"/>
          <w:szCs w:val="20"/>
        </w:rPr>
        <w:t xml:space="preserve"> ir 6</w:t>
      </w:r>
      <w:r w:rsidR="007820B9" w:rsidRPr="0077186B">
        <w:rPr>
          <w:rFonts w:ascii="Verdana" w:eastAsia="Times New Roman" w:hAnsi="Verdana"/>
          <w:sz w:val="20"/>
          <w:szCs w:val="20"/>
        </w:rPr>
        <w:t xml:space="preserve"> lentelė</w:t>
      </w:r>
      <w:r w:rsidR="003F4E17" w:rsidRPr="0077186B">
        <w:rPr>
          <w:rFonts w:ascii="Verdana" w:eastAsia="Times New Roman" w:hAnsi="Verdana"/>
          <w:sz w:val="20"/>
          <w:szCs w:val="20"/>
        </w:rPr>
        <w:t>se</w:t>
      </w:r>
      <w:r w:rsidR="003549AB" w:rsidRPr="0077186B">
        <w:rPr>
          <w:rFonts w:ascii="Verdana" w:eastAsia="Times New Roman" w:hAnsi="Verdana"/>
          <w:sz w:val="20"/>
          <w:szCs w:val="20"/>
        </w:rPr>
        <w:t>)</w:t>
      </w:r>
      <w:r w:rsidR="00AD012F" w:rsidRPr="0077186B">
        <w:rPr>
          <w:rFonts w:ascii="Verdana" w:eastAsia="Times New Roman" w:hAnsi="Verdana"/>
          <w:sz w:val="20"/>
          <w:szCs w:val="20"/>
        </w:rPr>
        <w:t>.</w:t>
      </w:r>
      <w:r w:rsidR="00AD012F" w:rsidRPr="0077186B">
        <w:rPr>
          <w:rFonts w:ascii="Verdana" w:eastAsia="Verdana" w:hAnsi="Verdana" w:cs="Verdana"/>
          <w:sz w:val="20"/>
          <w:szCs w:val="20"/>
        </w:rPr>
        <w:t xml:space="preserve"> </w:t>
      </w:r>
    </w:p>
    <w:p w14:paraId="0ADF5709" w14:textId="1A3CB75F" w:rsidR="00587DFC" w:rsidRPr="0077186B" w:rsidRDefault="00B21B48" w:rsidP="00650CBB">
      <w:pPr>
        <w:pStyle w:val="ListParagraph"/>
        <w:numPr>
          <w:ilvl w:val="1"/>
          <w:numId w:val="32"/>
        </w:numPr>
        <w:jc w:val="both"/>
        <w:rPr>
          <w:rFonts w:ascii="Verdana" w:hAnsi="Verdana" w:cs="Times New Roman"/>
          <w:sz w:val="20"/>
          <w:szCs w:val="20"/>
        </w:rPr>
      </w:pPr>
      <w:r w:rsidRPr="0077186B">
        <w:rPr>
          <w:rFonts w:ascii="Verdana" w:hAnsi="Verdana" w:cs="Times New Roman"/>
          <w:sz w:val="20"/>
          <w:szCs w:val="20"/>
        </w:rPr>
        <w:t>Įranga</w:t>
      </w:r>
      <w:r w:rsidR="00B760E8" w:rsidRPr="0077186B">
        <w:rPr>
          <w:rFonts w:ascii="Verdana" w:hAnsi="Verdana" w:cs="Times New Roman"/>
          <w:sz w:val="20"/>
          <w:szCs w:val="20"/>
        </w:rPr>
        <w:t xml:space="preserve"> skirt</w:t>
      </w:r>
      <w:r w:rsidR="0026219B" w:rsidRPr="0077186B">
        <w:rPr>
          <w:rFonts w:ascii="Verdana" w:hAnsi="Verdana" w:cs="Times New Roman"/>
          <w:sz w:val="20"/>
          <w:szCs w:val="20"/>
        </w:rPr>
        <w:t>a</w:t>
      </w:r>
      <w:r w:rsidR="00CD7A96" w:rsidRPr="0077186B">
        <w:rPr>
          <w:rFonts w:ascii="Verdana" w:hAnsi="Verdana" w:cs="Times New Roman"/>
          <w:sz w:val="20"/>
          <w:szCs w:val="20"/>
        </w:rPr>
        <w:t xml:space="preserve"> </w:t>
      </w:r>
      <w:r w:rsidRPr="0077186B">
        <w:rPr>
          <w:rFonts w:ascii="Verdana" w:hAnsi="Verdana" w:cs="Times New Roman"/>
          <w:sz w:val="20"/>
          <w:szCs w:val="20"/>
        </w:rPr>
        <w:t>atnaujinti susidėvėjusius serv</w:t>
      </w:r>
      <w:r w:rsidR="00EE3B49" w:rsidRPr="0077186B">
        <w:rPr>
          <w:rFonts w:ascii="Verdana" w:hAnsi="Verdana" w:cs="Times New Roman"/>
          <w:sz w:val="20"/>
          <w:szCs w:val="20"/>
        </w:rPr>
        <w:t xml:space="preserve">erius ir kitą aparatinę įrangą, naudojamą </w:t>
      </w:r>
      <w:r w:rsidR="00E04118" w:rsidRPr="0077186B">
        <w:rPr>
          <w:rFonts w:ascii="Verdana" w:hAnsi="Verdana" w:cs="Times New Roman"/>
          <w:sz w:val="20"/>
          <w:szCs w:val="20"/>
        </w:rPr>
        <w:t>„</w:t>
      </w:r>
      <w:proofErr w:type="spellStart"/>
      <w:r w:rsidR="00E04118" w:rsidRPr="0077186B">
        <w:rPr>
          <w:rFonts w:ascii="Verdana" w:hAnsi="Verdana" w:cs="Times New Roman"/>
          <w:sz w:val="20"/>
          <w:szCs w:val="20"/>
        </w:rPr>
        <w:t>Pebble</w:t>
      </w:r>
      <w:proofErr w:type="spellEnd"/>
      <w:r w:rsidR="00E04118" w:rsidRPr="0077186B">
        <w:rPr>
          <w:rFonts w:ascii="Verdana" w:hAnsi="Verdana" w:cs="Times New Roman"/>
          <w:sz w:val="20"/>
          <w:szCs w:val="20"/>
        </w:rPr>
        <w:t xml:space="preserve"> </w:t>
      </w:r>
      <w:proofErr w:type="spellStart"/>
      <w:r w:rsidR="00E04118" w:rsidRPr="0077186B">
        <w:rPr>
          <w:rFonts w:ascii="Verdana" w:hAnsi="Verdana" w:cs="Times New Roman"/>
          <w:sz w:val="20"/>
          <w:szCs w:val="20"/>
        </w:rPr>
        <w:t>Automation</w:t>
      </w:r>
      <w:proofErr w:type="spellEnd"/>
      <w:r w:rsidR="00E04118" w:rsidRPr="0077186B">
        <w:rPr>
          <w:rFonts w:ascii="Verdana" w:hAnsi="Verdana" w:cs="Times New Roman"/>
          <w:sz w:val="20"/>
          <w:szCs w:val="20"/>
        </w:rPr>
        <w:t>“ TV programų išleidimo automatizacijos sistemo</w:t>
      </w:r>
      <w:r w:rsidR="00F7738B" w:rsidRPr="0077186B">
        <w:rPr>
          <w:rFonts w:ascii="Verdana" w:hAnsi="Verdana" w:cs="Times New Roman"/>
          <w:sz w:val="20"/>
          <w:szCs w:val="20"/>
        </w:rPr>
        <w:t>je</w:t>
      </w:r>
      <w:r w:rsidR="00327421" w:rsidRPr="0077186B">
        <w:rPr>
          <w:rFonts w:ascii="Verdana" w:hAnsi="Verdana" w:cs="Times New Roman"/>
          <w:sz w:val="20"/>
          <w:szCs w:val="20"/>
        </w:rPr>
        <w:t>, nenaujinant programinės dalies ar licencijų</w:t>
      </w:r>
      <w:r w:rsidR="00241B94" w:rsidRPr="0077186B">
        <w:rPr>
          <w:rFonts w:ascii="Verdana" w:hAnsi="Verdana" w:cs="Times New Roman"/>
          <w:sz w:val="20"/>
          <w:szCs w:val="20"/>
        </w:rPr>
        <w:t xml:space="preserve"> arba pilnam turimos sistemos pakeitimui nauja</w:t>
      </w:r>
      <w:r w:rsidR="003E3350" w:rsidRPr="0077186B">
        <w:rPr>
          <w:rFonts w:ascii="Verdana" w:hAnsi="Verdana" w:cs="Times New Roman"/>
          <w:sz w:val="20"/>
          <w:szCs w:val="20"/>
        </w:rPr>
        <w:t>.</w:t>
      </w:r>
    </w:p>
    <w:p w14:paraId="4A22973B" w14:textId="77777777" w:rsidR="001C562C" w:rsidRPr="0077186B" w:rsidRDefault="001C562C" w:rsidP="00650CBB">
      <w:pPr>
        <w:pStyle w:val="ListParagraph"/>
        <w:numPr>
          <w:ilvl w:val="1"/>
          <w:numId w:val="32"/>
        </w:numPr>
        <w:tabs>
          <w:tab w:val="left" w:pos="993"/>
        </w:tabs>
        <w:rPr>
          <w:rFonts w:ascii="Verdana" w:hAnsi="Verdana" w:cs="Times New Roman"/>
          <w:sz w:val="20"/>
          <w:szCs w:val="20"/>
        </w:rPr>
      </w:pPr>
      <w:r w:rsidRPr="0077186B">
        <w:rPr>
          <w:rFonts w:ascii="Verdana" w:hAnsi="Verdana" w:cs="Times New Roman"/>
          <w:sz w:val="20"/>
          <w:szCs w:val="20"/>
        </w:rPr>
        <w:t>Techninėje specifikacijoje vartojamos sąvokos:</w:t>
      </w:r>
    </w:p>
    <w:p w14:paraId="5D5225EE" w14:textId="7264CB7E" w:rsidR="001C562C" w:rsidRPr="0077186B" w:rsidRDefault="001C562C" w:rsidP="00650CBB">
      <w:pPr>
        <w:pStyle w:val="ListParagraph"/>
        <w:numPr>
          <w:ilvl w:val="2"/>
          <w:numId w:val="32"/>
        </w:numPr>
        <w:tabs>
          <w:tab w:val="left" w:pos="993"/>
        </w:tabs>
        <w:jc w:val="both"/>
        <w:rPr>
          <w:rFonts w:ascii="Verdana" w:hAnsi="Verdana" w:cs="Times New Roman"/>
          <w:sz w:val="20"/>
          <w:szCs w:val="20"/>
        </w:rPr>
      </w:pPr>
      <w:r w:rsidRPr="0077186B">
        <w:rPr>
          <w:rFonts w:ascii="Verdana" w:hAnsi="Verdana" w:cs="Times New Roman"/>
          <w:b/>
          <w:bCs/>
          <w:sz w:val="20"/>
          <w:szCs w:val="20"/>
        </w:rPr>
        <w:t>Dokumentacija</w:t>
      </w:r>
      <w:r w:rsidRPr="0077186B">
        <w:rPr>
          <w:rFonts w:ascii="Verdana" w:hAnsi="Verdana" w:cs="Times New Roman"/>
          <w:sz w:val="20"/>
          <w:szCs w:val="20"/>
        </w:rPr>
        <w:t xml:space="preserve"> – dokumentai (vartotojo vadovai, techniniai pasai, kita gamintojo teikiama informacija apie </w:t>
      </w:r>
      <w:r w:rsidR="00B51F81" w:rsidRPr="0077186B">
        <w:rPr>
          <w:rFonts w:ascii="Verdana" w:hAnsi="Verdana" w:cs="Times New Roman"/>
          <w:sz w:val="20"/>
          <w:szCs w:val="20"/>
        </w:rPr>
        <w:t>Prekės</w:t>
      </w:r>
      <w:r w:rsidRPr="0077186B">
        <w:rPr>
          <w:rFonts w:ascii="Verdana" w:hAnsi="Verdana" w:cs="Times New Roman"/>
          <w:sz w:val="20"/>
          <w:szCs w:val="20"/>
        </w:rPr>
        <w:t xml:space="preserve"> parametrus) arba gamintojų internetinių puslapių nuorodos, kuriuose pateikiama gamintojo informacija apie siūlomos </w:t>
      </w:r>
      <w:r w:rsidR="00B51F81" w:rsidRPr="0077186B">
        <w:rPr>
          <w:rFonts w:ascii="Verdana" w:hAnsi="Verdana" w:cs="Times New Roman"/>
          <w:sz w:val="20"/>
          <w:szCs w:val="20"/>
        </w:rPr>
        <w:t>P</w:t>
      </w:r>
      <w:r w:rsidRPr="0077186B">
        <w:rPr>
          <w:rFonts w:ascii="Verdana" w:hAnsi="Verdana" w:cs="Times New Roman"/>
          <w:sz w:val="20"/>
          <w:szCs w:val="20"/>
        </w:rPr>
        <w:t xml:space="preserve">rekės atitikimą </w:t>
      </w:r>
      <w:r w:rsidRPr="0077186B">
        <w:rPr>
          <w:rFonts w:ascii="Verdana" w:eastAsia="Times New Roman" w:hAnsi="Verdana" w:cs="Times New Roman"/>
          <w:sz w:val="20"/>
          <w:szCs w:val="20"/>
        </w:rPr>
        <w:t>reikalaujamam parametrui</w:t>
      </w:r>
      <w:r w:rsidR="00B51F81" w:rsidRPr="0077186B">
        <w:rPr>
          <w:rFonts w:ascii="Verdana" w:eastAsia="Times New Roman" w:hAnsi="Verdana" w:cs="Times New Roman"/>
          <w:sz w:val="20"/>
          <w:szCs w:val="20"/>
        </w:rPr>
        <w:t> </w:t>
      </w:r>
      <w:r w:rsidRPr="0077186B">
        <w:rPr>
          <w:rFonts w:ascii="Verdana" w:eastAsia="Times New Roman" w:hAnsi="Verdana" w:cs="Times New Roman"/>
          <w:sz w:val="20"/>
          <w:szCs w:val="20"/>
        </w:rPr>
        <w:t>/ specifikacijai.</w:t>
      </w:r>
    </w:p>
    <w:p w14:paraId="2A6211AD" w14:textId="77777777" w:rsidR="005E7845" w:rsidRPr="0077186B" w:rsidRDefault="005E7845" w:rsidP="00650CBB">
      <w:pPr>
        <w:pStyle w:val="ListParagraph"/>
        <w:numPr>
          <w:ilvl w:val="1"/>
          <w:numId w:val="32"/>
        </w:numPr>
        <w:jc w:val="both"/>
        <w:rPr>
          <w:rFonts w:ascii="Verdana" w:eastAsia="Times New Roman" w:hAnsi="Verdana" w:cs="Times New Roman"/>
          <w:b/>
          <w:bCs/>
          <w:sz w:val="20"/>
          <w:szCs w:val="20"/>
        </w:rPr>
      </w:pPr>
      <w:r w:rsidRPr="0077186B">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77186B" w:rsidRDefault="005E7845" w:rsidP="00650CBB">
      <w:pPr>
        <w:pStyle w:val="ListParagraph"/>
        <w:numPr>
          <w:ilvl w:val="2"/>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Tiekėjas turi užpildyti visus Techninės specifikacijos lentelių laukelius, kurie pažymėti „/</w:t>
      </w:r>
      <w:r w:rsidRPr="0077186B">
        <w:rPr>
          <w:rFonts w:ascii="Verdana" w:eastAsia="Times New Roman" w:hAnsi="Verdana" w:cs="Times New Roman"/>
          <w:i/>
          <w:iCs/>
          <w:sz w:val="20"/>
          <w:szCs w:val="20"/>
        </w:rPr>
        <w:t>įrašyti</w:t>
      </w:r>
      <w:r w:rsidRPr="0077186B">
        <w:rPr>
          <w:rFonts w:ascii="Verdana" w:eastAsia="Times New Roman" w:hAnsi="Verdana" w:cs="Times New Roman"/>
          <w:sz w:val="20"/>
          <w:szCs w:val="20"/>
        </w:rPr>
        <w:t>/“ (tiekėjas ištrina „/</w:t>
      </w:r>
      <w:r w:rsidRPr="0077186B">
        <w:rPr>
          <w:rFonts w:ascii="Verdana" w:eastAsia="Times New Roman" w:hAnsi="Verdana" w:cs="Times New Roman"/>
          <w:i/>
          <w:iCs/>
          <w:sz w:val="20"/>
          <w:szCs w:val="20"/>
        </w:rPr>
        <w:t>įrašyti</w:t>
      </w:r>
      <w:r w:rsidRPr="0077186B">
        <w:rPr>
          <w:rFonts w:ascii="Verdana" w:eastAsia="Times New Roman" w:hAnsi="Verdana" w:cs="Times New Roman"/>
          <w:sz w:val="20"/>
          <w:szCs w:val="20"/>
        </w:rPr>
        <w:t>/“ ir nurodo reikalaujama informaciją). Tiekėjui minėtų laukelių neužpildžius arba užpildžius netinkamai</w:t>
      </w:r>
      <w:r w:rsidR="00B51F81" w:rsidRPr="0077186B">
        <w:rPr>
          <w:rFonts w:ascii="Verdana" w:eastAsia="Times New Roman" w:hAnsi="Verdana" w:cs="Times New Roman"/>
          <w:sz w:val="20"/>
          <w:szCs w:val="20"/>
        </w:rPr>
        <w:t>,</w:t>
      </w:r>
      <w:r w:rsidRPr="0077186B">
        <w:rPr>
          <w:rFonts w:ascii="Verdana" w:eastAsia="Times New Roman" w:hAnsi="Verdana" w:cs="Times New Roman"/>
          <w:sz w:val="20"/>
          <w:szCs w:val="20"/>
        </w:rPr>
        <w:t xml:space="preserve"> tiekėjo pasiūlymas gali būti atmestas</w:t>
      </w:r>
      <w:r w:rsidR="00B51F81" w:rsidRPr="0077186B">
        <w:rPr>
          <w:rFonts w:ascii="Verdana" w:eastAsia="Times New Roman" w:hAnsi="Verdana" w:cs="Times New Roman"/>
          <w:sz w:val="20"/>
          <w:szCs w:val="20"/>
        </w:rPr>
        <w:t>,</w:t>
      </w:r>
      <w:r w:rsidRPr="0077186B">
        <w:rPr>
          <w:rFonts w:ascii="Verdana" w:eastAsia="Times New Roman" w:hAnsi="Verdana" w:cs="Times New Roman"/>
          <w:sz w:val="20"/>
          <w:szCs w:val="20"/>
        </w:rPr>
        <w:t xml:space="preserve"> kaip neatitinkantis </w:t>
      </w:r>
      <w:r w:rsidR="00B51F81" w:rsidRPr="0077186B">
        <w:rPr>
          <w:rFonts w:ascii="Verdana" w:eastAsia="Times New Roman" w:hAnsi="Verdana" w:cs="Times New Roman"/>
          <w:sz w:val="20"/>
          <w:szCs w:val="20"/>
        </w:rPr>
        <w:t>p</w:t>
      </w:r>
      <w:r w:rsidRPr="0077186B">
        <w:rPr>
          <w:rFonts w:ascii="Verdana" w:eastAsia="Times New Roman" w:hAnsi="Verdana" w:cs="Times New Roman"/>
          <w:sz w:val="20"/>
          <w:szCs w:val="20"/>
        </w:rPr>
        <w:t>irkimo dokumentų reikalavimų.</w:t>
      </w:r>
    </w:p>
    <w:p w14:paraId="153EE359" w14:textId="77777777" w:rsidR="005E7845" w:rsidRPr="0077186B" w:rsidRDefault="005E7845" w:rsidP="00650CBB">
      <w:pPr>
        <w:pStyle w:val="ListParagraph"/>
        <w:numPr>
          <w:ilvl w:val="2"/>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Tiekėjas negali palikti tuščių laukelių, kurie pažymėti „/</w:t>
      </w:r>
      <w:r w:rsidRPr="0077186B">
        <w:rPr>
          <w:rFonts w:ascii="Verdana" w:eastAsia="Times New Roman" w:hAnsi="Verdana" w:cs="Times New Roman"/>
          <w:i/>
          <w:iCs/>
          <w:sz w:val="20"/>
          <w:szCs w:val="20"/>
        </w:rPr>
        <w:t>įrašyti</w:t>
      </w:r>
      <w:r w:rsidRPr="0077186B">
        <w:rPr>
          <w:rFonts w:ascii="Verdana" w:eastAsia="Times New Roman" w:hAnsi="Verdana" w:cs="Times New Roman"/>
          <w:sz w:val="20"/>
          <w:szCs w:val="20"/>
        </w:rPr>
        <w:t>/“.</w:t>
      </w:r>
    </w:p>
    <w:p w14:paraId="28A47D23" w14:textId="2B6A8D42" w:rsidR="005E7845" w:rsidRPr="0077186B" w:rsidRDefault="005E7845" w:rsidP="00650CBB">
      <w:pPr>
        <w:pStyle w:val="ListParagraph"/>
        <w:numPr>
          <w:ilvl w:val="2"/>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Tiekėjas negali keisti Techninės specifikacijos, t.</w:t>
      </w:r>
      <w:r w:rsidR="00B51F81" w:rsidRPr="0077186B">
        <w:rPr>
          <w:rFonts w:ascii="Verdana" w:eastAsia="Times New Roman" w:hAnsi="Verdana" w:cs="Times New Roman"/>
          <w:sz w:val="20"/>
          <w:szCs w:val="20"/>
        </w:rPr>
        <w:t xml:space="preserve"> </w:t>
      </w:r>
      <w:r w:rsidRPr="0077186B">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77186B">
        <w:rPr>
          <w:rFonts w:ascii="Verdana" w:eastAsia="Times New Roman" w:hAnsi="Verdana" w:cs="Times New Roman"/>
          <w:sz w:val="20"/>
          <w:szCs w:val="20"/>
        </w:rPr>
        <w:t>p</w:t>
      </w:r>
      <w:r w:rsidRPr="0077186B">
        <w:rPr>
          <w:rFonts w:ascii="Verdana" w:eastAsia="Times New Roman" w:hAnsi="Verdana" w:cs="Times New Roman"/>
          <w:sz w:val="20"/>
          <w:szCs w:val="20"/>
        </w:rPr>
        <w:t>irkimo dokumentų reikalavimų.</w:t>
      </w:r>
    </w:p>
    <w:p w14:paraId="3FD67868" w14:textId="500DF9A6" w:rsidR="004443D3" w:rsidRPr="0077186B" w:rsidRDefault="005E7845" w:rsidP="00650CBB">
      <w:pPr>
        <w:pStyle w:val="ListParagraph"/>
        <w:numPr>
          <w:ilvl w:val="2"/>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77186B">
        <w:rPr>
          <w:rFonts w:ascii="Verdana" w:eastAsia="Times New Roman" w:hAnsi="Verdana" w:cs="Times New Roman"/>
          <w:sz w:val="20"/>
          <w:szCs w:val="20"/>
        </w:rPr>
        <w:t>P</w:t>
      </w:r>
      <w:r w:rsidRPr="0077186B">
        <w:rPr>
          <w:rFonts w:ascii="Verdana" w:eastAsia="Times New Roman" w:hAnsi="Verdana" w:cs="Times New Roman"/>
          <w:sz w:val="20"/>
          <w:szCs w:val="20"/>
        </w:rPr>
        <w:t xml:space="preserve">rekė (modelis), jei nenurodyta kitaip. Jeigu siūloma </w:t>
      </w:r>
      <w:r w:rsidR="004443D3" w:rsidRPr="0077186B">
        <w:rPr>
          <w:rFonts w:ascii="Verdana" w:eastAsia="Times New Roman" w:hAnsi="Verdana" w:cs="Times New Roman"/>
          <w:sz w:val="20"/>
          <w:szCs w:val="20"/>
        </w:rPr>
        <w:t xml:space="preserve">prekė </w:t>
      </w:r>
      <w:r w:rsidRPr="0077186B">
        <w:rPr>
          <w:rFonts w:ascii="Verdana" w:eastAsia="Times New Roman" w:hAnsi="Verdana" w:cs="Times New Roman"/>
          <w:sz w:val="20"/>
          <w:szCs w:val="20"/>
        </w:rPr>
        <w:t>neturi konkretaus gamintojo ar modelio</w:t>
      </w:r>
      <w:r w:rsidR="004443D3" w:rsidRPr="0077186B">
        <w:rPr>
          <w:rFonts w:ascii="Verdana" w:eastAsia="Times New Roman" w:hAnsi="Verdana" w:cs="Times New Roman"/>
          <w:sz w:val="20"/>
          <w:szCs w:val="20"/>
        </w:rPr>
        <w:t xml:space="preserve"> pavadinimo:</w:t>
      </w:r>
    </w:p>
    <w:p w14:paraId="193B93AF" w14:textId="05A61F4E" w:rsidR="004443D3" w:rsidRPr="0077186B" w:rsidRDefault="005E7845" w:rsidP="00650CBB">
      <w:pPr>
        <w:pStyle w:val="ListParagraph"/>
        <w:numPr>
          <w:ilvl w:val="3"/>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pateikiamas paaiškinimas dėl kokių priežasčių neįmanoma nurodyti gamintojo / modelio arba</w:t>
      </w:r>
      <w:r w:rsidR="004443D3" w:rsidRPr="0077186B">
        <w:rPr>
          <w:rFonts w:ascii="Verdana" w:eastAsia="Times New Roman" w:hAnsi="Verdana" w:cs="Times New Roman"/>
          <w:sz w:val="20"/>
          <w:szCs w:val="20"/>
        </w:rPr>
        <w:t>;</w:t>
      </w:r>
    </w:p>
    <w:p w14:paraId="1E38CE74" w14:textId="33F06381" w:rsidR="004443D3" w:rsidRPr="0077186B" w:rsidRDefault="004443D3" w:rsidP="00650CBB">
      <w:pPr>
        <w:pStyle w:val="ListParagraph"/>
        <w:numPr>
          <w:ilvl w:val="3"/>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jeigu prekė modulinė:</w:t>
      </w:r>
    </w:p>
    <w:p w14:paraId="49617D35" w14:textId="21AF62B7" w:rsidR="005E7845" w:rsidRPr="0077186B" w:rsidRDefault="005E7845" w:rsidP="00650CBB">
      <w:pPr>
        <w:pStyle w:val="ListParagraph"/>
        <w:numPr>
          <w:ilvl w:val="4"/>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 xml:space="preserve">modelio pavadinimo sudarymo būdas, </w:t>
      </w:r>
      <w:r w:rsidR="004443D3" w:rsidRPr="0077186B">
        <w:rPr>
          <w:rFonts w:ascii="Verdana" w:eastAsia="Times New Roman" w:hAnsi="Verdana" w:cs="Times New Roman"/>
          <w:sz w:val="20"/>
          <w:szCs w:val="20"/>
        </w:rPr>
        <w:t>arba;</w:t>
      </w:r>
    </w:p>
    <w:p w14:paraId="253E9240" w14:textId="24853611" w:rsidR="004443D3" w:rsidRPr="0077186B" w:rsidRDefault="004443D3" w:rsidP="00650CBB">
      <w:pPr>
        <w:pStyle w:val="ListParagraph"/>
        <w:numPr>
          <w:ilvl w:val="4"/>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modulinę prekę sudarančių atskirų prekių gamintojai ir modeliai.</w:t>
      </w:r>
    </w:p>
    <w:p w14:paraId="379E157B" w14:textId="77777777" w:rsidR="00A756EE" w:rsidRPr="0077186B" w:rsidRDefault="00A756EE" w:rsidP="006C44AA">
      <w:pPr>
        <w:pStyle w:val="ListParagraph"/>
        <w:numPr>
          <w:ilvl w:val="1"/>
          <w:numId w:val="32"/>
        </w:numPr>
        <w:tabs>
          <w:tab w:val="left" w:pos="1134"/>
        </w:tabs>
        <w:jc w:val="both"/>
        <w:rPr>
          <w:rFonts w:ascii="Verdana" w:eastAsia="Times New Roman" w:hAnsi="Verdana"/>
          <w:b/>
          <w:bCs/>
          <w:sz w:val="20"/>
          <w:szCs w:val="20"/>
        </w:rPr>
      </w:pPr>
      <w:r w:rsidRPr="0077186B">
        <w:rPr>
          <w:rFonts w:ascii="Verdana" w:eastAsia="Times New Roman" w:hAnsi="Verdana"/>
          <w:b/>
          <w:sz w:val="20"/>
          <w:szCs w:val="20"/>
        </w:rPr>
        <w:t>Reikalavimai tiekėjui dėl lentelių stulpelių „Siūlomi parametrai“ pildymo:</w:t>
      </w:r>
    </w:p>
    <w:p w14:paraId="46AAD597" w14:textId="0C7F46F1" w:rsidR="00A756EE" w:rsidRPr="0077186B" w:rsidRDefault="00A756EE" w:rsidP="006C44AA">
      <w:pPr>
        <w:numPr>
          <w:ilvl w:val="2"/>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77186B">
        <w:rPr>
          <w:rFonts w:ascii="Verdana" w:eastAsia="Times New Roman" w:hAnsi="Verdana"/>
          <w:i/>
          <w:iCs/>
          <w:sz w:val="20"/>
          <w:szCs w:val="20"/>
          <w:lang w:eastAsia="en-US"/>
        </w:rPr>
        <w:t>/</w:t>
      </w:r>
      <w:r w:rsidR="00716543" w:rsidRPr="0077186B">
        <w:rPr>
          <w:rFonts w:ascii="Verdana" w:eastAsia="Times New Roman" w:hAnsi="Verdana"/>
          <w:i/>
          <w:iCs/>
          <w:sz w:val="20"/>
          <w:szCs w:val="20"/>
          <w:lang w:eastAsia="en-US"/>
        </w:rPr>
        <w:t>rekomenduojama pateikti</w:t>
      </w:r>
      <w:r w:rsidRPr="0077186B">
        <w:rPr>
          <w:rFonts w:ascii="Verdana" w:eastAsia="Times New Roman" w:hAnsi="Verdana"/>
          <w:i/>
          <w:iCs/>
          <w:sz w:val="20"/>
          <w:szCs w:val="20"/>
          <w:lang w:eastAsia="en-US"/>
        </w:rPr>
        <w:t>/</w:t>
      </w:r>
      <w:r w:rsidRPr="0077186B">
        <w:rPr>
          <w:rFonts w:ascii="Verdana" w:eastAsia="Times New Roman" w:hAnsi="Verdana"/>
          <w:sz w:val="20"/>
          <w:szCs w:val="20"/>
          <w:lang w:eastAsia="en-US"/>
        </w:rPr>
        <w:t>“ arba eilutė perbraukta.</w:t>
      </w:r>
      <w:r w:rsidR="006F3E58" w:rsidRPr="0077186B">
        <w:rPr>
          <w:rFonts w:ascii="Verdana" w:eastAsia="Times New Roman" w:hAnsi="Verdana"/>
          <w:sz w:val="20"/>
          <w:szCs w:val="20"/>
          <w:lang w:eastAsia="en-US"/>
        </w:rPr>
        <w:t xml:space="preserve"> Bet kuriuo atveju, Tiekėjas, visais atvejais, privalo užtikrinti, jog prekė atitiks visus techninėje specifikacijoje nustatytus reikalavimus sutarties vykdymo metu. </w:t>
      </w:r>
    </w:p>
    <w:p w14:paraId="22D0EDC1" w14:textId="7C824987" w:rsidR="00A756EE" w:rsidRPr="0077186B" w:rsidRDefault="00A756EE" w:rsidP="006C44AA">
      <w:pPr>
        <w:numPr>
          <w:ilvl w:val="2"/>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 xml:space="preserve">Tiekėjas, nurodydamas siūlomos Prekės atitikimą, turi nurodyti konkrečias siūlomos įrangos specifikacijas / parametrus, pvz.: </w:t>
      </w:r>
      <w:r w:rsidRPr="0077186B">
        <w:rPr>
          <w:rFonts w:ascii="Verdana" w:eastAsia="Times New Roman" w:hAnsi="Verdana"/>
          <w:i/>
          <w:iCs/>
          <w:sz w:val="20"/>
          <w:szCs w:val="20"/>
          <w:lang w:eastAsia="en-US"/>
        </w:rPr>
        <w:t xml:space="preserve">„ilgis </w:t>
      </w:r>
      <w:r w:rsidR="00F0776A" w:rsidRPr="0077186B">
        <w:rPr>
          <w:rFonts w:ascii="Verdana" w:eastAsia="Times New Roman" w:hAnsi="Verdana"/>
          <w:i/>
          <w:iCs/>
          <w:sz w:val="20"/>
          <w:szCs w:val="20"/>
          <w:lang w:eastAsia="en-US"/>
        </w:rPr>
        <w:t xml:space="preserve">– </w:t>
      </w:r>
      <w:r w:rsidRPr="0077186B">
        <w:rPr>
          <w:rFonts w:ascii="Verdana" w:eastAsia="Times New Roman" w:hAnsi="Verdana"/>
          <w:i/>
          <w:iCs/>
          <w:sz w:val="20"/>
          <w:szCs w:val="20"/>
          <w:lang w:eastAsia="en-US"/>
        </w:rPr>
        <w:t>1,5 m“</w:t>
      </w:r>
      <w:r w:rsidRPr="0077186B">
        <w:rPr>
          <w:rFonts w:ascii="Verdana" w:eastAsia="Times New Roman" w:hAnsi="Verdana"/>
          <w:sz w:val="20"/>
          <w:szCs w:val="20"/>
          <w:lang w:eastAsia="en-US"/>
        </w:rPr>
        <w:t xml:space="preserve">, o ne </w:t>
      </w:r>
      <w:r w:rsidRPr="0077186B">
        <w:rPr>
          <w:rFonts w:ascii="Verdana" w:eastAsia="Times New Roman" w:hAnsi="Verdana"/>
          <w:i/>
          <w:iCs/>
          <w:sz w:val="20"/>
          <w:szCs w:val="20"/>
          <w:lang w:eastAsia="en-US"/>
        </w:rPr>
        <w:t xml:space="preserve">„ilgis </w:t>
      </w:r>
      <w:r w:rsidR="00F0776A" w:rsidRPr="0077186B">
        <w:rPr>
          <w:rFonts w:ascii="Verdana" w:eastAsia="Times New Roman" w:hAnsi="Verdana"/>
          <w:i/>
          <w:iCs/>
          <w:sz w:val="20"/>
          <w:szCs w:val="20"/>
          <w:lang w:eastAsia="en-US"/>
        </w:rPr>
        <w:t xml:space="preserve">– </w:t>
      </w:r>
      <w:r w:rsidRPr="0077186B">
        <w:rPr>
          <w:rFonts w:ascii="Verdana" w:eastAsia="Times New Roman" w:hAnsi="Verdana"/>
          <w:i/>
          <w:iCs/>
          <w:sz w:val="20"/>
          <w:szCs w:val="20"/>
          <w:lang w:eastAsia="en-US"/>
        </w:rPr>
        <w:t>ne mažiau kaip 1,25 m“</w:t>
      </w:r>
      <w:r w:rsidRPr="0077186B">
        <w:rPr>
          <w:rFonts w:ascii="Verdana" w:eastAsia="Times New Roman" w:hAnsi="Verdana"/>
          <w:sz w:val="20"/>
          <w:szCs w:val="20"/>
          <w:lang w:eastAsia="en-US"/>
        </w:rPr>
        <w:t>.</w:t>
      </w:r>
    </w:p>
    <w:p w14:paraId="443DCE2B" w14:textId="02084135" w:rsidR="00A756EE" w:rsidRPr="0077186B" w:rsidRDefault="00A756EE" w:rsidP="006C44AA">
      <w:pPr>
        <w:numPr>
          <w:ilvl w:val="2"/>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 xml:space="preserve">Tiekėjui vietoje konkrečių specifikacijų / parametrų nurodžius </w:t>
      </w:r>
      <w:r w:rsidRPr="0077186B">
        <w:rPr>
          <w:rFonts w:ascii="Verdana" w:eastAsia="Times New Roman" w:hAnsi="Verdana"/>
          <w:i/>
          <w:iCs/>
          <w:sz w:val="20"/>
          <w:szCs w:val="20"/>
          <w:lang w:eastAsia="en-US"/>
        </w:rPr>
        <w:t>„atitinka“</w:t>
      </w:r>
      <w:r w:rsidRPr="0077186B">
        <w:rPr>
          <w:rFonts w:ascii="Verdana" w:eastAsia="Times New Roman" w:hAnsi="Verdana"/>
          <w:sz w:val="20"/>
          <w:szCs w:val="20"/>
          <w:lang w:eastAsia="en-US"/>
        </w:rPr>
        <w:t xml:space="preserve">, </w:t>
      </w:r>
      <w:r w:rsidRPr="0077186B">
        <w:rPr>
          <w:rFonts w:ascii="Verdana" w:eastAsia="Times New Roman" w:hAnsi="Verdana"/>
          <w:i/>
          <w:iCs/>
          <w:sz w:val="20"/>
          <w:szCs w:val="20"/>
          <w:lang w:eastAsia="en-US"/>
        </w:rPr>
        <w:t>„taip“</w:t>
      </w:r>
      <w:r w:rsidRPr="0077186B">
        <w:rPr>
          <w:rFonts w:ascii="Verdana" w:eastAsia="Times New Roman" w:hAnsi="Verdana"/>
          <w:sz w:val="20"/>
          <w:szCs w:val="20"/>
          <w:lang w:eastAsia="en-US"/>
        </w:rPr>
        <w:t xml:space="preserve"> ar panašiai, toks tiekėjo pasiūlymas gali būti atmestas, kaip neatitinkantis </w:t>
      </w:r>
      <w:r w:rsidR="00F0776A" w:rsidRPr="0077186B">
        <w:rPr>
          <w:rFonts w:ascii="Verdana" w:eastAsia="Times New Roman" w:hAnsi="Verdana"/>
          <w:sz w:val="20"/>
          <w:szCs w:val="20"/>
          <w:lang w:eastAsia="en-US"/>
        </w:rPr>
        <w:t>p</w:t>
      </w:r>
      <w:r w:rsidRPr="0077186B">
        <w:rPr>
          <w:rFonts w:ascii="Verdana" w:eastAsia="Times New Roman" w:hAnsi="Verdana"/>
          <w:sz w:val="20"/>
          <w:szCs w:val="20"/>
          <w:lang w:eastAsia="en-US"/>
        </w:rPr>
        <w:t xml:space="preserve">irkimo dokumentų </w:t>
      </w:r>
      <w:r w:rsidRPr="0077186B">
        <w:rPr>
          <w:rFonts w:ascii="Verdana" w:eastAsia="Times New Roman" w:hAnsi="Verdana"/>
          <w:sz w:val="20"/>
          <w:szCs w:val="20"/>
          <w:lang w:eastAsia="en-US"/>
        </w:rPr>
        <w:lastRenderedPageBreak/>
        <w:t xml:space="preserve">reikalavimų, jeigu reikalavimo formuluotė reikalavo nurodyti konkrečias specifikacijas, kaip nurodyta </w:t>
      </w:r>
      <w:r w:rsidR="001E714D" w:rsidRPr="0077186B">
        <w:rPr>
          <w:rFonts w:ascii="Verdana" w:eastAsia="Times New Roman" w:hAnsi="Verdana"/>
          <w:sz w:val="20"/>
          <w:szCs w:val="20"/>
          <w:lang w:eastAsia="en-US"/>
        </w:rPr>
        <w:t>7</w:t>
      </w:r>
      <w:r w:rsidRPr="0077186B">
        <w:rPr>
          <w:rFonts w:ascii="Verdana" w:eastAsia="Times New Roman" w:hAnsi="Verdana"/>
          <w:sz w:val="20"/>
          <w:szCs w:val="20"/>
          <w:lang w:eastAsia="en-US"/>
        </w:rPr>
        <w:t>.2 punkte.</w:t>
      </w:r>
    </w:p>
    <w:p w14:paraId="121B2549" w14:textId="551B278B" w:rsidR="00A756EE" w:rsidRPr="0077186B" w:rsidRDefault="00A756EE" w:rsidP="006C44AA">
      <w:pPr>
        <w:numPr>
          <w:ilvl w:val="2"/>
          <w:numId w:val="32"/>
        </w:numPr>
        <w:contextualSpacing/>
        <w:jc w:val="both"/>
        <w:rPr>
          <w:rFonts w:ascii="Verdana" w:eastAsia="Times New Roman" w:hAnsi="Verdana"/>
          <w:sz w:val="20"/>
          <w:szCs w:val="20"/>
          <w:lang w:eastAsia="en-US"/>
        </w:rPr>
      </w:pPr>
      <w:bookmarkStart w:id="5" w:name="_Ref222735501"/>
      <w:r w:rsidRPr="0077186B">
        <w:rPr>
          <w:rFonts w:ascii="Verdana" w:eastAsia="Times New Roman" w:hAnsi="Verdana"/>
          <w:sz w:val="20"/>
          <w:szCs w:val="20"/>
          <w:lang w:eastAsia="en-US"/>
        </w:rPr>
        <w:t xml:space="preserve">Tiekėjas, vadovaujantis </w:t>
      </w:r>
      <w:r w:rsidR="009829DF" w:rsidRPr="0077186B">
        <w:rPr>
          <w:rFonts w:ascii="Verdana" w:eastAsia="Times New Roman" w:hAnsi="Verdana"/>
          <w:sz w:val="20"/>
          <w:szCs w:val="20"/>
          <w:lang w:eastAsia="en-US"/>
        </w:rPr>
        <w:t>Bendrųjų p</w:t>
      </w:r>
      <w:r w:rsidRPr="0077186B">
        <w:rPr>
          <w:rFonts w:ascii="Verdana" w:eastAsia="Times New Roman" w:hAnsi="Verdana"/>
          <w:sz w:val="20"/>
          <w:szCs w:val="20"/>
          <w:lang w:eastAsia="en-US"/>
        </w:rPr>
        <w:t>irkimo sąlygų 1</w:t>
      </w:r>
      <w:r w:rsidR="009829DF" w:rsidRPr="0077186B">
        <w:rPr>
          <w:rFonts w:ascii="Verdana" w:eastAsia="Times New Roman" w:hAnsi="Verdana"/>
          <w:sz w:val="20"/>
          <w:szCs w:val="20"/>
          <w:lang w:eastAsia="en-US"/>
        </w:rPr>
        <w:t>7</w:t>
      </w:r>
      <w:r w:rsidRPr="0077186B">
        <w:rPr>
          <w:rFonts w:ascii="Verdana" w:eastAsia="Times New Roman" w:hAnsi="Verdana"/>
          <w:sz w:val="20"/>
          <w:szCs w:val="20"/>
          <w:lang w:eastAsia="en-US"/>
        </w:rPr>
        <w:t>.</w:t>
      </w:r>
      <w:r w:rsidR="009829DF" w:rsidRPr="0077186B">
        <w:rPr>
          <w:rFonts w:ascii="Verdana" w:eastAsia="Times New Roman" w:hAnsi="Verdana"/>
          <w:sz w:val="20"/>
          <w:szCs w:val="20"/>
          <w:lang w:eastAsia="en-US"/>
        </w:rPr>
        <w:t>4</w:t>
      </w:r>
      <w:r w:rsidRPr="0077186B">
        <w:rPr>
          <w:rFonts w:ascii="Verdana" w:eastAsia="Times New Roman" w:hAnsi="Verdana"/>
          <w:sz w:val="20"/>
          <w:szCs w:val="20"/>
          <w:lang w:eastAsia="en-US"/>
        </w:rPr>
        <w:t xml:space="preserve"> punktu, Techninėje specifikacijoje stulpelyje „Siūlomi parametrai“ nurodytą informaciją galės paaiškinti tik tuo atveju, jeigu:</w:t>
      </w:r>
      <w:bookmarkEnd w:id="5"/>
    </w:p>
    <w:p w14:paraId="367216F2" w14:textId="41B7B738" w:rsidR="00A756EE" w:rsidRPr="0077186B" w:rsidRDefault="00A756EE" w:rsidP="006C44AA">
      <w:pPr>
        <w:numPr>
          <w:ilvl w:val="3"/>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 xml:space="preserve">Tiekėjas kartu su pasiūlymu pateikė Dokumentaciją ir pateiktoje Dokumentacijoje yra nurodyta informacija, patvirtinanti, kad tiekėjo siūloma </w:t>
      </w:r>
      <w:r w:rsidR="001D75F4" w:rsidRPr="0077186B">
        <w:rPr>
          <w:rFonts w:ascii="Verdana" w:eastAsia="Times New Roman" w:hAnsi="Verdana"/>
          <w:sz w:val="20"/>
          <w:szCs w:val="20"/>
          <w:lang w:eastAsia="en-US"/>
        </w:rPr>
        <w:t>P</w:t>
      </w:r>
      <w:r w:rsidRPr="0077186B">
        <w:rPr>
          <w:rFonts w:ascii="Verdana" w:eastAsia="Times New Roman" w:hAnsi="Verdana"/>
          <w:sz w:val="20"/>
          <w:szCs w:val="20"/>
          <w:lang w:eastAsia="en-US"/>
        </w:rPr>
        <w:t>rekė atitinka Techninėje specifikacijoje nurodytus reikalavimus;</w:t>
      </w:r>
    </w:p>
    <w:p w14:paraId="51E708F2" w14:textId="0A1A823E" w:rsidR="00A756EE" w:rsidRPr="0077186B" w:rsidRDefault="00A756EE" w:rsidP="006C44AA">
      <w:pPr>
        <w:numPr>
          <w:ilvl w:val="3"/>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Tiekėjas pateiks paaiškinimą iš viešai prieinamos siūlomos Prekės gamintojo informacijos</w:t>
      </w:r>
      <w:r w:rsidR="00870370" w:rsidRPr="0077186B">
        <w:rPr>
          <w:rFonts w:ascii="Verdana" w:eastAsia="Times New Roman" w:hAnsi="Verdana"/>
          <w:sz w:val="20"/>
          <w:szCs w:val="20"/>
          <w:lang w:eastAsia="en-US"/>
        </w:rPr>
        <w:t xml:space="preserve"> arba gamintojo patvirtinimą</w:t>
      </w:r>
      <w:r w:rsidRPr="0077186B">
        <w:rPr>
          <w:rFonts w:ascii="Verdana" w:eastAsia="Times New Roman" w:hAnsi="Verdana"/>
          <w:sz w:val="20"/>
          <w:szCs w:val="20"/>
          <w:lang w:eastAsia="en-US"/>
        </w:rPr>
        <w:t xml:space="preserve">, kad tiekėjo siūloma </w:t>
      </w:r>
      <w:r w:rsidR="001D75F4" w:rsidRPr="0077186B">
        <w:rPr>
          <w:rFonts w:ascii="Verdana" w:eastAsia="Times New Roman" w:hAnsi="Verdana"/>
          <w:sz w:val="20"/>
          <w:szCs w:val="20"/>
          <w:lang w:eastAsia="en-US"/>
        </w:rPr>
        <w:t>P</w:t>
      </w:r>
      <w:r w:rsidRPr="0077186B">
        <w:rPr>
          <w:rFonts w:ascii="Verdana" w:eastAsia="Times New Roman" w:hAnsi="Verdana"/>
          <w:sz w:val="20"/>
          <w:szCs w:val="20"/>
          <w:lang w:eastAsia="en-US"/>
        </w:rPr>
        <w:t>rekė atitinka Techninėje specifikacijoje nurodytus reikalavimus.</w:t>
      </w:r>
    </w:p>
    <w:p w14:paraId="274F0D3F" w14:textId="77777777" w:rsidR="00A756EE" w:rsidRPr="0077186B" w:rsidRDefault="00A756EE" w:rsidP="006C44AA">
      <w:pPr>
        <w:numPr>
          <w:ilvl w:val="1"/>
          <w:numId w:val="32"/>
        </w:numPr>
        <w:tabs>
          <w:tab w:val="left" w:pos="1134"/>
        </w:tabs>
        <w:contextualSpacing/>
        <w:jc w:val="both"/>
        <w:rPr>
          <w:rFonts w:ascii="Verdana" w:eastAsia="Times New Roman" w:hAnsi="Verdana"/>
          <w:b/>
          <w:bCs/>
          <w:sz w:val="20"/>
          <w:szCs w:val="20"/>
          <w:lang w:eastAsia="en-US"/>
        </w:rPr>
      </w:pPr>
      <w:r w:rsidRPr="0077186B">
        <w:rPr>
          <w:rFonts w:ascii="Verdana" w:eastAsia="Times New Roman" w:hAnsi="Verdana"/>
          <w:b/>
          <w:bCs/>
          <w:sz w:val="20"/>
          <w:szCs w:val="20"/>
          <w:lang w:eastAsia="en-US"/>
        </w:rPr>
        <w:t>Reikalavimai tiekėjui dėl lentelių stulpelių „Siūlomus parametrus patvirtinantys dokumentai“ pildymo:</w:t>
      </w:r>
    </w:p>
    <w:p w14:paraId="72DCEF56" w14:textId="77777777" w:rsidR="00392AB5" w:rsidRPr="0077186B" w:rsidRDefault="00392AB5" w:rsidP="006C44AA">
      <w:pPr>
        <w:numPr>
          <w:ilvl w:val="2"/>
          <w:numId w:val="32"/>
        </w:numPr>
        <w:contextualSpacing/>
        <w:jc w:val="both"/>
        <w:rPr>
          <w:rFonts w:ascii="Verdana" w:hAnsi="Verdana"/>
          <w:sz w:val="20"/>
          <w:szCs w:val="20"/>
          <w:lang w:eastAsia="en-US"/>
        </w:rPr>
      </w:pPr>
      <w:r w:rsidRPr="0077186B">
        <w:rPr>
          <w:rFonts w:ascii="Verdana" w:hAnsi="Verdana"/>
          <w:sz w:val="20"/>
          <w:szCs w:val="20"/>
          <w:lang w:eastAsia="en-US"/>
        </w:rPr>
        <w:t>Tiekėjas:</w:t>
      </w:r>
    </w:p>
    <w:p w14:paraId="20D6AC8E" w14:textId="071402E9" w:rsidR="00392AB5" w:rsidRPr="0077186B" w:rsidRDefault="00FD40D4" w:rsidP="006C44AA">
      <w:pPr>
        <w:numPr>
          <w:ilvl w:val="3"/>
          <w:numId w:val="32"/>
        </w:numPr>
        <w:contextualSpacing/>
        <w:jc w:val="both"/>
        <w:rPr>
          <w:rFonts w:ascii="Verdana" w:hAnsi="Verdana" w:cstheme="majorBidi"/>
          <w:sz w:val="20"/>
          <w:szCs w:val="20"/>
        </w:rPr>
      </w:pPr>
      <w:r w:rsidRPr="0077186B">
        <w:rPr>
          <w:rFonts w:ascii="Verdana" w:hAnsi="Verdana" w:cstheme="majorBidi"/>
          <w:sz w:val="20"/>
          <w:szCs w:val="20"/>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980227" w:rsidRPr="0077186B">
        <w:rPr>
          <w:rFonts w:ascii="Verdana" w:hAnsi="Verdana" w:cstheme="majorBidi"/>
          <w:sz w:val="20"/>
          <w:szCs w:val="20"/>
        </w:rPr>
        <w:fldChar w:fldCharType="begin"/>
      </w:r>
      <w:r w:rsidR="00980227" w:rsidRPr="0077186B">
        <w:rPr>
          <w:rFonts w:ascii="Verdana" w:hAnsi="Verdana" w:cstheme="majorBidi"/>
          <w:sz w:val="20"/>
          <w:szCs w:val="20"/>
        </w:rPr>
        <w:instrText xml:space="preserve"> REF _Ref222735501 \r \h </w:instrText>
      </w:r>
      <w:r w:rsidR="00710EAF" w:rsidRPr="0077186B">
        <w:rPr>
          <w:rFonts w:ascii="Verdana" w:hAnsi="Verdana" w:cstheme="majorBidi"/>
          <w:sz w:val="20"/>
          <w:szCs w:val="20"/>
        </w:rPr>
        <w:instrText xml:space="preserve"> \* MERGEFORMAT </w:instrText>
      </w:r>
      <w:r w:rsidR="00980227" w:rsidRPr="0077186B">
        <w:rPr>
          <w:rFonts w:ascii="Verdana" w:hAnsi="Verdana" w:cstheme="majorBidi"/>
          <w:sz w:val="20"/>
          <w:szCs w:val="20"/>
        </w:rPr>
      </w:r>
      <w:r w:rsidR="00980227" w:rsidRPr="0077186B">
        <w:rPr>
          <w:rFonts w:ascii="Verdana" w:hAnsi="Verdana" w:cstheme="majorBidi"/>
          <w:sz w:val="20"/>
          <w:szCs w:val="20"/>
        </w:rPr>
        <w:fldChar w:fldCharType="separate"/>
      </w:r>
      <w:r w:rsidR="00980227" w:rsidRPr="0077186B">
        <w:rPr>
          <w:rFonts w:ascii="Verdana" w:hAnsi="Verdana" w:cstheme="majorBidi"/>
          <w:sz w:val="20"/>
          <w:szCs w:val="20"/>
        </w:rPr>
        <w:t>7.4</w:t>
      </w:r>
      <w:r w:rsidR="00980227" w:rsidRPr="0077186B">
        <w:rPr>
          <w:rFonts w:ascii="Verdana" w:hAnsi="Verdana" w:cstheme="majorBidi"/>
          <w:sz w:val="20"/>
          <w:szCs w:val="20"/>
        </w:rPr>
        <w:fldChar w:fldCharType="end"/>
      </w:r>
      <w:r w:rsidRPr="0077186B">
        <w:rPr>
          <w:rFonts w:ascii="Verdana" w:hAnsi="Verdana" w:cstheme="majorBidi"/>
          <w:sz w:val="20"/>
          <w:szCs w:val="20"/>
        </w:rPr>
        <w:t xml:space="preserve"> punkte nustatyta tvarka, kaip tiekėjo siūloma prekė atitinka keliamą reikalavimą arba Tiekėjas su pasiūlymu iš viso nepateiks Dokumentacijos – Tiekėjo pasiūlymas bus atmestas;</w:t>
      </w:r>
    </w:p>
    <w:p w14:paraId="66A6963B" w14:textId="2731681B" w:rsidR="00392AB5" w:rsidRPr="0077186B" w:rsidRDefault="00FD40D4" w:rsidP="006C44AA">
      <w:pPr>
        <w:numPr>
          <w:ilvl w:val="3"/>
          <w:numId w:val="32"/>
        </w:numPr>
        <w:contextualSpacing/>
        <w:jc w:val="both"/>
        <w:rPr>
          <w:rFonts w:ascii="Verdana" w:hAnsi="Verdana" w:cstheme="majorBidi"/>
          <w:sz w:val="20"/>
          <w:szCs w:val="20"/>
        </w:rPr>
      </w:pPr>
      <w:r w:rsidRPr="0077186B">
        <w:rPr>
          <w:rFonts w:ascii="Verdana" w:hAnsi="Verdana" w:cstheme="majorBidi"/>
          <w:sz w:val="20"/>
          <w:szCs w:val="20"/>
        </w:rPr>
        <w:t>gali, tačiau neprivalo pateikti Dokumentaciją, kuri patvirtina tiekėjo siūlomos prekės atitikimą Techninės specifikacijos reikalavimams, tose eilutėse, kuriose nurodyta „/rekomenduojama pateikti/“ – vietoje „/rekomenduojama pateikti/“ nurodydamas prie pasiūlymo pridedamo dokumento pavadinimą / bylos pavadinimą arba nuorodą į konkretų internetinį puslapį arba pažymėdamas, kad Dokumentacijos neteiks (pvz.: „X“, „neteikiame“ ar pan.) arba palikdamas eilutę neužpildytą.</w:t>
      </w:r>
      <w:r w:rsidRPr="0077186B">
        <w:rPr>
          <w:rFonts w:ascii="Verdana" w:hAnsi="Verdana" w:cstheme="majorBidi"/>
          <w:color w:val="FF0000"/>
          <w:sz w:val="20"/>
          <w:szCs w:val="20"/>
        </w:rPr>
        <w:t xml:space="preserve"> </w:t>
      </w:r>
      <w:r w:rsidRPr="0077186B">
        <w:rPr>
          <w:rFonts w:ascii="Verdana" w:hAnsi="Verdana" w:cstheme="majorBidi"/>
          <w:sz w:val="20"/>
          <w:szCs w:val="20"/>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00037350" w:rsidRPr="0077186B">
        <w:rPr>
          <w:rFonts w:ascii="Verdana" w:hAnsi="Verdana" w:cstheme="majorBidi"/>
          <w:sz w:val="20"/>
          <w:szCs w:val="20"/>
        </w:rPr>
        <w:t>7.4</w:t>
      </w:r>
      <w:r w:rsidRPr="0077186B">
        <w:rPr>
          <w:rFonts w:ascii="Verdana" w:hAnsi="Verdana" w:cstheme="majorBidi"/>
          <w:sz w:val="20"/>
          <w:szCs w:val="20"/>
        </w:rPr>
        <w:t> punkte nustatyta tvarka, kaip tiekėjo siūloma prekė atitinka keliamam reikalavimui – Tiekėjo pasiūlymas bus atmestas;</w:t>
      </w:r>
    </w:p>
    <w:p w14:paraId="651C5E4F" w14:textId="25C05E6B" w:rsidR="00FD40D4" w:rsidRPr="0077186B" w:rsidRDefault="00FD40D4" w:rsidP="006C44AA">
      <w:pPr>
        <w:pStyle w:val="ListParagraph"/>
        <w:numPr>
          <w:ilvl w:val="3"/>
          <w:numId w:val="32"/>
        </w:numPr>
        <w:jc w:val="both"/>
        <w:rPr>
          <w:rFonts w:ascii="Verdana" w:eastAsia="Times New Roman" w:hAnsi="Verdana" w:cs="Times New Roman"/>
          <w:sz w:val="20"/>
          <w:szCs w:val="20"/>
        </w:rPr>
      </w:pPr>
      <w:r w:rsidRPr="0077186B">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77186B">
        <w:rPr>
          <w:rFonts w:ascii="Verdana" w:hAnsi="Verdana" w:cstheme="majorBidi"/>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77186B">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4C12DC" w:rsidRPr="0077186B">
        <w:rPr>
          <w:rFonts w:ascii="Verdana" w:hAnsi="Verdana" w:cstheme="majorBidi"/>
          <w:sz w:val="20"/>
          <w:szCs w:val="20"/>
        </w:rPr>
        <w:fldChar w:fldCharType="begin"/>
      </w:r>
      <w:r w:rsidR="004C12DC" w:rsidRPr="0077186B">
        <w:rPr>
          <w:rFonts w:ascii="Verdana" w:hAnsi="Verdana" w:cstheme="majorBidi"/>
          <w:sz w:val="20"/>
          <w:szCs w:val="20"/>
        </w:rPr>
        <w:instrText xml:space="preserve"> REF _Ref222735501 \r \h </w:instrText>
      </w:r>
      <w:r w:rsidR="00710EAF" w:rsidRPr="0077186B">
        <w:rPr>
          <w:rFonts w:ascii="Verdana" w:hAnsi="Verdana" w:cstheme="majorBidi"/>
          <w:sz w:val="20"/>
          <w:szCs w:val="20"/>
        </w:rPr>
        <w:instrText xml:space="preserve"> \* MERGEFORMAT </w:instrText>
      </w:r>
      <w:r w:rsidR="004C12DC" w:rsidRPr="0077186B">
        <w:rPr>
          <w:rFonts w:ascii="Verdana" w:hAnsi="Verdana" w:cstheme="majorBidi"/>
          <w:sz w:val="20"/>
          <w:szCs w:val="20"/>
        </w:rPr>
      </w:r>
      <w:r w:rsidR="004C12DC" w:rsidRPr="0077186B">
        <w:rPr>
          <w:rFonts w:ascii="Verdana" w:hAnsi="Verdana" w:cstheme="majorBidi"/>
          <w:sz w:val="20"/>
          <w:szCs w:val="20"/>
        </w:rPr>
        <w:fldChar w:fldCharType="separate"/>
      </w:r>
      <w:r w:rsidR="004C12DC" w:rsidRPr="0077186B">
        <w:rPr>
          <w:rFonts w:ascii="Verdana" w:hAnsi="Verdana" w:cstheme="majorBidi"/>
          <w:sz w:val="20"/>
          <w:szCs w:val="20"/>
        </w:rPr>
        <w:t>7.4</w:t>
      </w:r>
      <w:r w:rsidR="004C12DC" w:rsidRPr="0077186B">
        <w:rPr>
          <w:rFonts w:ascii="Verdana" w:hAnsi="Verdana" w:cstheme="majorBidi"/>
          <w:sz w:val="20"/>
          <w:szCs w:val="20"/>
        </w:rPr>
        <w:fldChar w:fldCharType="end"/>
      </w:r>
      <w:r w:rsidRPr="0077186B">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77186B" w:rsidRDefault="00A756EE" w:rsidP="006C44AA">
      <w:pPr>
        <w:numPr>
          <w:ilvl w:val="2"/>
          <w:numId w:val="32"/>
        </w:numPr>
        <w:contextualSpacing/>
        <w:jc w:val="both"/>
        <w:rPr>
          <w:rFonts w:ascii="Verdana" w:eastAsia="Times New Roman" w:hAnsi="Verdana"/>
          <w:sz w:val="20"/>
          <w:szCs w:val="20"/>
          <w:lang w:eastAsia="en-US"/>
        </w:rPr>
      </w:pPr>
      <w:r w:rsidRPr="0077186B">
        <w:rPr>
          <w:rFonts w:ascii="Verdana" w:eastAsia="Times New Roman" w:hAnsi="Verdana"/>
          <w:sz w:val="20"/>
          <w:szCs w:val="20"/>
          <w:lang w:eastAsia="en-US"/>
        </w:rPr>
        <w:t xml:space="preserve">Dokumentacija turi būti parengta įrangos gamintojo, o ne trečiųjų šalių. Jeigu </w:t>
      </w:r>
      <w:r w:rsidR="00FD40D4" w:rsidRPr="0077186B">
        <w:rPr>
          <w:rFonts w:ascii="Verdana" w:eastAsia="Times New Roman" w:hAnsi="Verdana"/>
          <w:sz w:val="20"/>
          <w:szCs w:val="20"/>
          <w:lang w:eastAsia="en-US"/>
        </w:rPr>
        <w:t xml:space="preserve">prekė </w:t>
      </w:r>
      <w:r w:rsidRPr="0077186B">
        <w:rPr>
          <w:rFonts w:ascii="Verdana" w:eastAsia="Times New Roman" w:hAnsi="Verdana"/>
          <w:sz w:val="20"/>
          <w:szCs w:val="20"/>
          <w:lang w:eastAsia="en-US"/>
        </w:rPr>
        <w:t>sudaryta iš kitų gamintojų įrangos ar dalių</w:t>
      </w:r>
      <w:r w:rsidR="001D75F4" w:rsidRPr="0077186B">
        <w:rPr>
          <w:rFonts w:ascii="Verdana" w:eastAsia="Times New Roman" w:hAnsi="Verdana"/>
          <w:sz w:val="20"/>
          <w:szCs w:val="20"/>
          <w:lang w:eastAsia="en-US"/>
        </w:rPr>
        <w:t>,</w:t>
      </w:r>
      <w:r w:rsidRPr="0077186B">
        <w:rPr>
          <w:rFonts w:ascii="Verdana" w:eastAsia="Times New Roman" w:hAnsi="Verdana"/>
          <w:sz w:val="20"/>
          <w:szCs w:val="20"/>
          <w:lang w:eastAsia="en-US"/>
        </w:rPr>
        <w:t xml:space="preserve"> gali būti teikiama tiek galutin</w:t>
      </w:r>
      <w:r w:rsidR="00FD40D4" w:rsidRPr="0077186B">
        <w:rPr>
          <w:rFonts w:ascii="Verdana" w:eastAsia="Times New Roman" w:hAnsi="Verdana"/>
          <w:sz w:val="20"/>
          <w:szCs w:val="20"/>
          <w:lang w:eastAsia="en-US"/>
        </w:rPr>
        <w:t>ės</w:t>
      </w:r>
      <w:r w:rsidRPr="0077186B">
        <w:rPr>
          <w:rFonts w:ascii="Verdana" w:eastAsia="Times New Roman" w:hAnsi="Verdana"/>
          <w:sz w:val="20"/>
          <w:szCs w:val="20"/>
          <w:lang w:eastAsia="en-US"/>
        </w:rPr>
        <w:t xml:space="preserve"> </w:t>
      </w:r>
      <w:r w:rsidR="00FD40D4" w:rsidRPr="0077186B">
        <w:rPr>
          <w:rFonts w:ascii="Verdana" w:eastAsia="Times New Roman" w:hAnsi="Verdana"/>
          <w:sz w:val="20"/>
          <w:szCs w:val="20"/>
          <w:lang w:eastAsia="en-US"/>
        </w:rPr>
        <w:t>prekės</w:t>
      </w:r>
      <w:r w:rsidRPr="0077186B">
        <w:rPr>
          <w:rFonts w:ascii="Verdana" w:eastAsia="Times New Roman" w:hAnsi="Verdana"/>
          <w:sz w:val="20"/>
          <w:szCs w:val="20"/>
          <w:lang w:eastAsia="en-US"/>
        </w:rPr>
        <w:t xml:space="preserve">, tiek </w:t>
      </w:r>
      <w:r w:rsidR="007A3D83" w:rsidRPr="0077186B">
        <w:rPr>
          <w:rFonts w:ascii="Verdana" w:eastAsia="Times New Roman" w:hAnsi="Verdana"/>
          <w:sz w:val="20"/>
          <w:szCs w:val="20"/>
          <w:lang w:eastAsia="en-US"/>
        </w:rPr>
        <w:t xml:space="preserve">prekės </w:t>
      </w:r>
      <w:r w:rsidRPr="0077186B">
        <w:rPr>
          <w:rFonts w:ascii="Verdana" w:eastAsia="Times New Roman" w:hAnsi="Verdana"/>
          <w:sz w:val="20"/>
          <w:szCs w:val="20"/>
          <w:lang w:eastAsia="en-US"/>
        </w:rPr>
        <w:t>komplektuojančios dalies gamintojo Dokumentacija.</w:t>
      </w:r>
    </w:p>
    <w:p w14:paraId="54D5DABF" w14:textId="39070668" w:rsidR="007A3D83" w:rsidRPr="0077186B" w:rsidRDefault="007A3D83" w:rsidP="006C44AA">
      <w:pPr>
        <w:pStyle w:val="ListParagraph"/>
        <w:numPr>
          <w:ilvl w:val="2"/>
          <w:numId w:val="32"/>
        </w:numPr>
        <w:jc w:val="both"/>
        <w:rPr>
          <w:rFonts w:ascii="Verdana" w:eastAsia="Times New Roman" w:hAnsi="Verdana" w:cs="Times New Roman"/>
          <w:sz w:val="20"/>
          <w:szCs w:val="20"/>
        </w:rPr>
      </w:pPr>
      <w:r w:rsidRPr="0077186B">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77186B" w:rsidRDefault="007A3D83" w:rsidP="006C44AA">
      <w:pPr>
        <w:pStyle w:val="ListParagraph"/>
        <w:numPr>
          <w:ilvl w:val="2"/>
          <w:numId w:val="32"/>
        </w:numPr>
        <w:tabs>
          <w:tab w:val="left" w:pos="993"/>
        </w:tabs>
        <w:jc w:val="both"/>
        <w:rPr>
          <w:rFonts w:ascii="Verdana" w:hAnsi="Verdana"/>
          <w:sz w:val="20"/>
          <w:szCs w:val="20"/>
        </w:rPr>
      </w:pPr>
      <w:r w:rsidRPr="0077186B">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77186B" w:rsidRDefault="00A756EE" w:rsidP="006C44AA">
      <w:pPr>
        <w:numPr>
          <w:ilvl w:val="1"/>
          <w:numId w:val="32"/>
        </w:numPr>
        <w:tabs>
          <w:tab w:val="left" w:pos="993"/>
        </w:tabs>
        <w:contextualSpacing/>
        <w:jc w:val="both"/>
        <w:rPr>
          <w:rFonts w:ascii="Verdana" w:eastAsiaTheme="minorEastAsia" w:hAnsi="Verdana"/>
          <w:sz w:val="20"/>
          <w:szCs w:val="20"/>
          <w:lang w:eastAsia="en-US"/>
        </w:rPr>
      </w:pPr>
      <w:r w:rsidRPr="0077186B">
        <w:rPr>
          <w:rFonts w:ascii="Verdana" w:eastAsiaTheme="minorEastAsia" w:hAnsi="Verdana"/>
          <w:sz w:val="20"/>
          <w:szCs w:val="20"/>
          <w:lang w:eastAsia="en-US"/>
        </w:rPr>
        <w:t>Jei Prekių gamintojas nuo pasiūlymo pateikimo momento iki Prekių pristatymo termino nustoja gaminti siūlomą Prekę (ar Prekės sudedamąsias dalis), tiekėjas</w:t>
      </w:r>
      <w:bookmarkStart w:id="6" w:name="_Hlk42000936"/>
      <w:r w:rsidRPr="0077186B">
        <w:rPr>
          <w:rFonts w:ascii="Verdana" w:eastAsiaTheme="minorEastAsia" w:hAnsi="Verdana"/>
          <w:sz w:val="20"/>
          <w:szCs w:val="20"/>
          <w:lang w:eastAsia="en-US"/>
        </w:rPr>
        <w:t xml:space="preserve">, gavęs rašytinį </w:t>
      </w:r>
      <w:r w:rsidR="00401161" w:rsidRPr="0077186B">
        <w:rPr>
          <w:rFonts w:ascii="Verdana" w:eastAsiaTheme="minorEastAsia" w:hAnsi="Verdana"/>
          <w:sz w:val="20"/>
          <w:szCs w:val="20"/>
          <w:lang w:eastAsia="en-US"/>
        </w:rPr>
        <w:t>p</w:t>
      </w:r>
      <w:r w:rsidRPr="0077186B">
        <w:rPr>
          <w:rFonts w:ascii="Verdana" w:eastAsiaTheme="minorEastAsia" w:hAnsi="Verdana"/>
          <w:sz w:val="20"/>
          <w:szCs w:val="20"/>
          <w:lang w:eastAsia="en-US"/>
        </w:rPr>
        <w:t>erkančiosios organizacijos sutikimą,</w:t>
      </w:r>
      <w:bookmarkEnd w:id="6"/>
      <w:r w:rsidRPr="0077186B">
        <w:rPr>
          <w:rFonts w:ascii="Verdana" w:eastAsiaTheme="minorEastAsia" w:hAnsi="Verdana"/>
          <w:sz w:val="20"/>
          <w:szCs w:val="20"/>
          <w:lang w:eastAsia="en-US"/>
        </w:rPr>
        <w:t xml:space="preserve"> gali pristatyti to paties gamintojo kitą Prekę, atitinkančią Techninėje specifikacijoje nurodytus Prekės (ar jos dalies) siūlomus parametrus arba geresnius nei tiekėjo </w:t>
      </w:r>
      <w:r w:rsidR="00401161" w:rsidRPr="0077186B">
        <w:rPr>
          <w:rFonts w:ascii="Verdana" w:eastAsiaTheme="minorEastAsia" w:hAnsi="Verdana"/>
          <w:sz w:val="20"/>
          <w:szCs w:val="20"/>
          <w:lang w:eastAsia="en-US"/>
        </w:rPr>
        <w:t>T</w:t>
      </w:r>
      <w:r w:rsidRPr="0077186B">
        <w:rPr>
          <w:rFonts w:ascii="Verdana" w:eastAsiaTheme="minorEastAsia" w:hAnsi="Verdana"/>
          <w:sz w:val="20"/>
          <w:szCs w:val="20"/>
          <w:lang w:eastAsia="en-US"/>
        </w:rPr>
        <w:t xml:space="preserve">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w:t>
      </w:r>
      <w:r w:rsidRPr="0077186B">
        <w:rPr>
          <w:rFonts w:ascii="Verdana" w:eastAsiaTheme="minorEastAsia" w:hAnsi="Verdana"/>
          <w:sz w:val="20"/>
          <w:szCs w:val="20"/>
          <w:lang w:eastAsia="en-US"/>
        </w:rPr>
        <w:lastRenderedPageBreak/>
        <w:t>kito gamintojo Prekes, atitinkančias Techninėje specifikacijoje nurodytus Prekių (ar jų dalies) siūlomus parametrus arba geresnius, nei tiekėjo Techninėje specifikacijoje nurodyti siūlomi parametrai.</w:t>
      </w:r>
    </w:p>
    <w:p w14:paraId="610DFD75" w14:textId="08D0C352" w:rsidR="007A3D83" w:rsidRPr="0077186B" w:rsidRDefault="007A3D83" w:rsidP="006C44AA">
      <w:pPr>
        <w:pStyle w:val="ListParagraph"/>
        <w:numPr>
          <w:ilvl w:val="1"/>
          <w:numId w:val="32"/>
        </w:numPr>
        <w:jc w:val="both"/>
        <w:rPr>
          <w:rFonts w:ascii="Verdana" w:hAnsi="Verdana" w:cs="Times New Roman"/>
          <w:sz w:val="20"/>
          <w:szCs w:val="20"/>
        </w:rPr>
      </w:pPr>
      <w:r w:rsidRPr="0077186B">
        <w:rPr>
          <w:rFonts w:ascii="Verdana" w:hAnsi="Verdana" w:cs="Times New Roman"/>
          <w:sz w:val="20"/>
          <w:szCs w:val="20"/>
        </w:rPr>
        <w:t>Prekės turi būti komplektuojamos:</w:t>
      </w:r>
    </w:p>
    <w:p w14:paraId="70C14BA4" w14:textId="77777777" w:rsidR="007A3D83" w:rsidRPr="0077186B" w:rsidRDefault="007A3D83" w:rsidP="006C44AA">
      <w:pPr>
        <w:pStyle w:val="ListParagraph"/>
        <w:numPr>
          <w:ilvl w:val="2"/>
          <w:numId w:val="32"/>
        </w:numPr>
        <w:jc w:val="both"/>
        <w:rPr>
          <w:rFonts w:ascii="Verdana" w:hAnsi="Verdana" w:cs="Times New Roman"/>
          <w:sz w:val="20"/>
          <w:szCs w:val="20"/>
        </w:rPr>
      </w:pPr>
      <w:r w:rsidRPr="0077186B">
        <w:rPr>
          <w:rFonts w:ascii="Verdana" w:hAnsi="Verdana" w:cs="Times New Roman"/>
          <w:sz w:val="20"/>
          <w:szCs w:val="20"/>
        </w:rPr>
        <w:t>su visais Prekės gamintojo įprastoje Prekės komplektacijoje nurodytais priedais (</w:t>
      </w:r>
      <w:proofErr w:type="spellStart"/>
      <w:r w:rsidRPr="0077186B">
        <w:rPr>
          <w:rFonts w:ascii="Verdana" w:hAnsi="Verdana" w:cs="Times New Roman"/>
          <w:sz w:val="20"/>
          <w:szCs w:val="20"/>
        </w:rPr>
        <w:t>t.y</w:t>
      </w:r>
      <w:proofErr w:type="spellEnd"/>
      <w:r w:rsidRPr="0077186B">
        <w:rPr>
          <w:rFonts w:ascii="Verdana" w:hAnsi="Verdana" w:cs="Times New Roman"/>
          <w:sz w:val="20"/>
          <w:szCs w:val="20"/>
        </w:rPr>
        <w:t>. tais priedais, kurie nurodyti Dokumentacijoje), jeigu nėra nurodyta kitaip;</w:t>
      </w:r>
    </w:p>
    <w:p w14:paraId="58FE51B2" w14:textId="47DA9E87" w:rsidR="007A3D83" w:rsidRPr="0077186B" w:rsidRDefault="007A3D83" w:rsidP="006C44AA">
      <w:pPr>
        <w:pStyle w:val="ListParagraph"/>
        <w:numPr>
          <w:ilvl w:val="2"/>
          <w:numId w:val="32"/>
        </w:numPr>
        <w:jc w:val="both"/>
        <w:rPr>
          <w:rFonts w:ascii="Verdana" w:hAnsi="Verdana"/>
          <w:sz w:val="20"/>
          <w:szCs w:val="20"/>
        </w:rPr>
      </w:pPr>
      <w:r w:rsidRPr="0077186B">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77186B" w:rsidRDefault="00A756EE" w:rsidP="006C44AA">
      <w:pPr>
        <w:pStyle w:val="ListParagraph"/>
        <w:numPr>
          <w:ilvl w:val="1"/>
          <w:numId w:val="32"/>
        </w:numPr>
        <w:jc w:val="both"/>
        <w:rPr>
          <w:rFonts w:ascii="Verdana" w:hAnsi="Verdana"/>
          <w:b/>
          <w:bCs/>
          <w:sz w:val="20"/>
          <w:szCs w:val="20"/>
        </w:rPr>
      </w:pPr>
      <w:r w:rsidRPr="0077186B">
        <w:rPr>
          <w:rFonts w:ascii="Verdana" w:hAnsi="Verdana"/>
          <w:sz w:val="20"/>
          <w:szCs w:val="20"/>
        </w:rPr>
        <w:t>Prekės, atitinkančios Techninės specifikacijos reikalavimus, turi būti pristatytos</w:t>
      </w:r>
      <w:r w:rsidR="001B30CA" w:rsidRPr="0077186B">
        <w:rPr>
          <w:rFonts w:ascii="Verdana" w:hAnsi="Verdana"/>
          <w:sz w:val="20"/>
          <w:szCs w:val="20"/>
        </w:rPr>
        <w:t>, įdiegtos, sumontuotos</w:t>
      </w:r>
      <w:r w:rsidRPr="0077186B">
        <w:rPr>
          <w:rFonts w:ascii="Verdana" w:hAnsi="Verdana"/>
          <w:sz w:val="20"/>
          <w:szCs w:val="20"/>
        </w:rPr>
        <w:t xml:space="preserve"> adresu S. Konarskio g. 49, 03123 Vilnius.</w:t>
      </w:r>
      <w:r w:rsidR="007A3D83" w:rsidRPr="0077186B">
        <w:rPr>
          <w:rFonts w:ascii="Verdana" w:hAnsi="Verdana"/>
          <w:sz w:val="20"/>
          <w:szCs w:val="20"/>
        </w:rPr>
        <w:t xml:space="preserve"> </w:t>
      </w:r>
      <w:r w:rsidR="007A3D83" w:rsidRPr="0077186B">
        <w:rPr>
          <w:rFonts w:ascii="Verdana" w:hAnsi="Verdana" w:cs="Times New Roman"/>
          <w:sz w:val="20"/>
          <w:szCs w:val="20"/>
        </w:rPr>
        <w:t>Sutarties vykdymo metu pristatymo adresas gali būti patikslintas.</w:t>
      </w:r>
    </w:p>
    <w:p w14:paraId="10F68106" w14:textId="2B839B48" w:rsidR="00237E31" w:rsidRPr="0077186B" w:rsidRDefault="00A756EE" w:rsidP="006C44AA">
      <w:pPr>
        <w:numPr>
          <w:ilvl w:val="1"/>
          <w:numId w:val="32"/>
        </w:numPr>
        <w:tabs>
          <w:tab w:val="left" w:pos="993"/>
        </w:tabs>
        <w:contextualSpacing/>
        <w:jc w:val="both"/>
        <w:rPr>
          <w:rFonts w:ascii="Verdana" w:eastAsiaTheme="minorEastAsia" w:hAnsi="Verdana"/>
          <w:sz w:val="20"/>
          <w:szCs w:val="20"/>
          <w:lang w:eastAsia="en-US"/>
        </w:rPr>
      </w:pPr>
      <w:r w:rsidRPr="0077186B">
        <w:rPr>
          <w:rFonts w:ascii="Verdana" w:eastAsiaTheme="minorEastAsia" w:hAnsi="Verdana"/>
          <w:sz w:val="20"/>
          <w:szCs w:val="20"/>
          <w:lang w:eastAsia="en-US"/>
        </w:rPr>
        <w:t>Prekių pristatymo</w:t>
      </w:r>
      <w:r w:rsidR="0027551F" w:rsidRPr="0077186B">
        <w:rPr>
          <w:rFonts w:ascii="Verdana" w:eastAsiaTheme="minorEastAsia" w:hAnsi="Verdana"/>
          <w:sz w:val="20"/>
          <w:szCs w:val="20"/>
          <w:lang w:eastAsia="en-US"/>
        </w:rPr>
        <w:t xml:space="preserve"> </w:t>
      </w:r>
      <w:r w:rsidRPr="0077186B">
        <w:rPr>
          <w:rFonts w:ascii="Verdana" w:eastAsiaTheme="minorEastAsia" w:hAnsi="Verdana"/>
          <w:sz w:val="20"/>
          <w:szCs w:val="20"/>
          <w:lang w:eastAsia="en-US"/>
        </w:rPr>
        <w:t>terminas</w:t>
      </w:r>
      <w:r w:rsidR="005E1250" w:rsidRPr="0077186B">
        <w:rPr>
          <w:rFonts w:ascii="Verdana" w:eastAsiaTheme="minorEastAsia" w:hAnsi="Verdana"/>
          <w:sz w:val="20"/>
          <w:szCs w:val="20"/>
          <w:lang w:eastAsia="en-US"/>
        </w:rPr>
        <w:t xml:space="preserve"> – </w:t>
      </w:r>
      <w:r w:rsidR="002C5491" w:rsidRPr="0077186B">
        <w:rPr>
          <w:rFonts w:ascii="Verdana" w:eastAsiaTheme="minorEastAsia" w:hAnsi="Verdana"/>
          <w:b/>
          <w:bCs/>
          <w:sz w:val="20"/>
          <w:szCs w:val="20"/>
          <w:lang w:eastAsia="en-US"/>
        </w:rPr>
        <w:t>5</w:t>
      </w:r>
      <w:r w:rsidR="000118CB" w:rsidRPr="0077186B">
        <w:rPr>
          <w:rFonts w:ascii="Verdana" w:eastAsiaTheme="minorEastAsia" w:hAnsi="Verdana"/>
          <w:b/>
          <w:bCs/>
          <w:sz w:val="20"/>
          <w:szCs w:val="20"/>
          <w:lang w:eastAsia="en-US"/>
        </w:rPr>
        <w:t xml:space="preserve"> </w:t>
      </w:r>
      <w:r w:rsidR="0015506D" w:rsidRPr="0077186B">
        <w:rPr>
          <w:rFonts w:ascii="Verdana" w:eastAsiaTheme="minorEastAsia" w:hAnsi="Verdana"/>
          <w:b/>
          <w:bCs/>
          <w:sz w:val="20"/>
          <w:szCs w:val="20"/>
          <w:lang w:eastAsia="en-US"/>
        </w:rPr>
        <w:t>(</w:t>
      </w:r>
      <w:r w:rsidR="002C5491" w:rsidRPr="0077186B">
        <w:rPr>
          <w:rFonts w:ascii="Verdana" w:eastAsiaTheme="minorEastAsia" w:hAnsi="Verdana"/>
          <w:b/>
          <w:bCs/>
          <w:sz w:val="20"/>
          <w:szCs w:val="20"/>
          <w:lang w:eastAsia="en-US"/>
        </w:rPr>
        <w:t>penki</w:t>
      </w:r>
      <w:r w:rsidR="0015506D" w:rsidRPr="0077186B">
        <w:rPr>
          <w:rFonts w:ascii="Verdana" w:eastAsiaTheme="minorEastAsia" w:hAnsi="Verdana"/>
          <w:b/>
          <w:bCs/>
          <w:sz w:val="20"/>
          <w:szCs w:val="20"/>
          <w:lang w:eastAsia="en-US"/>
        </w:rPr>
        <w:t>)</w:t>
      </w:r>
      <w:r w:rsidRPr="0077186B">
        <w:rPr>
          <w:rFonts w:ascii="Verdana" w:eastAsiaTheme="minorEastAsia" w:hAnsi="Verdana"/>
          <w:b/>
          <w:bCs/>
          <w:sz w:val="20"/>
          <w:szCs w:val="20"/>
          <w:lang w:eastAsia="en-US"/>
        </w:rPr>
        <w:t xml:space="preserve"> mėnesi</w:t>
      </w:r>
      <w:r w:rsidR="00E84A1C" w:rsidRPr="0077186B">
        <w:rPr>
          <w:rFonts w:ascii="Verdana" w:eastAsiaTheme="minorEastAsia" w:hAnsi="Verdana"/>
          <w:b/>
          <w:bCs/>
          <w:sz w:val="20"/>
          <w:szCs w:val="20"/>
          <w:lang w:eastAsia="en-US"/>
        </w:rPr>
        <w:t>ai</w:t>
      </w:r>
      <w:r w:rsidRPr="0077186B">
        <w:rPr>
          <w:rFonts w:ascii="Verdana" w:eastAsiaTheme="minorEastAsia" w:hAnsi="Verdana"/>
          <w:b/>
          <w:bCs/>
          <w:sz w:val="20"/>
          <w:szCs w:val="20"/>
          <w:lang w:eastAsia="en-US"/>
        </w:rPr>
        <w:t xml:space="preserve"> </w:t>
      </w:r>
      <w:r w:rsidRPr="0077186B">
        <w:rPr>
          <w:rFonts w:ascii="Verdana" w:eastAsiaTheme="minorEastAsia" w:hAnsi="Verdana"/>
          <w:bCs/>
          <w:sz w:val="20"/>
          <w:szCs w:val="20"/>
          <w:lang w:eastAsia="en-US"/>
        </w:rPr>
        <w:t xml:space="preserve">nuo </w:t>
      </w:r>
      <w:r w:rsidR="005E1250" w:rsidRPr="0077186B">
        <w:rPr>
          <w:rFonts w:ascii="Verdana" w:eastAsiaTheme="minorEastAsia" w:hAnsi="Verdana"/>
          <w:bCs/>
          <w:sz w:val="20"/>
          <w:szCs w:val="20"/>
          <w:lang w:eastAsia="en-US"/>
        </w:rPr>
        <w:t>S</w:t>
      </w:r>
      <w:r w:rsidRPr="0077186B">
        <w:rPr>
          <w:rFonts w:ascii="Verdana" w:eastAsiaTheme="minorEastAsia" w:hAnsi="Verdana"/>
          <w:bCs/>
          <w:sz w:val="20"/>
          <w:szCs w:val="20"/>
          <w:lang w:eastAsia="en-US"/>
        </w:rPr>
        <w:t>utarties įsigaliojimo</w:t>
      </w:r>
      <w:r w:rsidR="005E1250" w:rsidRPr="0077186B">
        <w:rPr>
          <w:rFonts w:ascii="Verdana" w:eastAsiaTheme="minorEastAsia" w:hAnsi="Verdana"/>
          <w:bCs/>
          <w:sz w:val="20"/>
          <w:szCs w:val="20"/>
          <w:lang w:eastAsia="en-US"/>
        </w:rPr>
        <w:t xml:space="preserve"> </w:t>
      </w:r>
      <w:r w:rsidR="005E1250" w:rsidRPr="0077186B">
        <w:rPr>
          <w:rFonts w:ascii="Verdana" w:eastAsiaTheme="minorEastAsia" w:hAnsi="Verdana"/>
          <w:sz w:val="20"/>
          <w:szCs w:val="20"/>
          <w:lang w:eastAsia="en-US"/>
        </w:rPr>
        <w:t>(įskaitant prekių diegimą, montavimą, konfigūravimą, testavimą ir mokymus (kai taikoma))</w:t>
      </w:r>
      <w:r w:rsidRPr="0077186B">
        <w:rPr>
          <w:rFonts w:ascii="Verdana" w:eastAsiaTheme="minorEastAsia" w:hAnsi="Verdana"/>
          <w:sz w:val="20"/>
          <w:szCs w:val="20"/>
          <w:lang w:eastAsia="en-US"/>
        </w:rPr>
        <w:t>.</w:t>
      </w:r>
      <w:r w:rsidR="00F42BC5" w:rsidRPr="0077186B">
        <w:rPr>
          <w:rFonts w:ascii="Verdana" w:eastAsiaTheme="minorEastAsia" w:hAnsi="Verdana"/>
          <w:sz w:val="20"/>
          <w:szCs w:val="20"/>
          <w:lang w:eastAsia="en-US"/>
        </w:rPr>
        <w:t xml:space="preserve"> Šis terminas gali būti pratęstas </w:t>
      </w:r>
      <w:r w:rsidR="00D04DF7" w:rsidRPr="0077186B">
        <w:rPr>
          <w:rFonts w:ascii="Verdana" w:eastAsiaTheme="minorEastAsia" w:hAnsi="Verdana"/>
          <w:sz w:val="20"/>
          <w:szCs w:val="20"/>
          <w:lang w:eastAsia="en-US"/>
        </w:rPr>
        <w:t xml:space="preserve">1 (vieną) kartą 1 (vienam) mėnesiui </w:t>
      </w:r>
      <w:r w:rsidR="00F42BC5" w:rsidRPr="0077186B">
        <w:rPr>
          <w:rFonts w:ascii="Verdana" w:eastAsiaTheme="minorEastAsia" w:hAnsi="Verdana"/>
          <w:sz w:val="20"/>
          <w:szCs w:val="20"/>
          <w:lang w:eastAsia="en-US"/>
        </w:rPr>
        <w:t>Pirkimo sutartyje nustatyta tvarka ir terminais</w:t>
      </w:r>
      <w:r w:rsidR="00CC2287" w:rsidRPr="0077186B">
        <w:rPr>
          <w:rFonts w:ascii="Verdana" w:eastAsiaTheme="minorEastAsia" w:hAnsi="Verdana"/>
          <w:sz w:val="20"/>
          <w:szCs w:val="20"/>
          <w:lang w:eastAsia="en-US"/>
        </w:rPr>
        <w:t>.</w:t>
      </w:r>
    </w:p>
    <w:p w14:paraId="333583D6" w14:textId="77777777" w:rsidR="00CC2287" w:rsidRPr="0077186B" w:rsidRDefault="00CC2287" w:rsidP="00CC2287">
      <w:pPr>
        <w:tabs>
          <w:tab w:val="left" w:pos="993"/>
        </w:tabs>
        <w:ind w:left="720"/>
        <w:contextualSpacing/>
        <w:jc w:val="both"/>
        <w:rPr>
          <w:rFonts w:ascii="Verdana" w:eastAsiaTheme="minorEastAsia" w:hAnsi="Verdana"/>
          <w:sz w:val="20"/>
          <w:szCs w:val="20"/>
          <w:lang w:eastAsia="en-US"/>
        </w:rPr>
      </w:pPr>
    </w:p>
    <w:p w14:paraId="6992D2FE" w14:textId="478B100E" w:rsidR="004665A0" w:rsidRPr="0077186B" w:rsidRDefault="001B5A24" w:rsidP="004665A0">
      <w:pPr>
        <w:jc w:val="both"/>
        <w:rPr>
          <w:rFonts w:ascii="Verdana" w:eastAsiaTheme="minorEastAsia" w:hAnsi="Verdana"/>
          <w:b/>
          <w:bCs/>
          <w:sz w:val="20"/>
          <w:szCs w:val="20"/>
          <w:lang w:eastAsia="en-US"/>
        </w:rPr>
      </w:pPr>
      <w:r w:rsidRPr="0077186B">
        <w:rPr>
          <w:rFonts w:ascii="Verdana" w:eastAsiaTheme="minorEastAsia" w:hAnsi="Verdana"/>
          <w:b/>
          <w:bCs/>
          <w:sz w:val="20"/>
          <w:szCs w:val="20"/>
          <w:lang w:eastAsia="en-US"/>
        </w:rPr>
        <w:t>I alternatyva</w:t>
      </w:r>
    </w:p>
    <w:p w14:paraId="712A7181" w14:textId="77777777" w:rsidR="001B5A24" w:rsidRPr="0077186B" w:rsidRDefault="001B5A24" w:rsidP="004665A0">
      <w:pPr>
        <w:jc w:val="both"/>
        <w:rPr>
          <w:rFonts w:ascii="Verdana" w:hAnsi="Verdana"/>
          <w:sz w:val="20"/>
          <w:szCs w:val="20"/>
        </w:rPr>
      </w:pPr>
    </w:p>
    <w:p w14:paraId="44C3EF1D" w14:textId="77777777" w:rsidR="004665A0" w:rsidRPr="0077186B" w:rsidRDefault="004665A0" w:rsidP="00FB1A43">
      <w:pPr>
        <w:pStyle w:val="ListParagraph"/>
        <w:numPr>
          <w:ilvl w:val="0"/>
          <w:numId w:val="32"/>
        </w:numPr>
        <w:tabs>
          <w:tab w:val="left" w:pos="993"/>
        </w:tabs>
        <w:ind w:left="0" w:firstLine="567"/>
        <w:jc w:val="both"/>
        <w:rPr>
          <w:rFonts w:ascii="Verdana" w:hAnsi="Verdana"/>
          <w:b/>
          <w:bCs/>
          <w:sz w:val="20"/>
          <w:szCs w:val="20"/>
        </w:rPr>
      </w:pPr>
      <w:r w:rsidRPr="0077186B">
        <w:rPr>
          <w:rFonts w:ascii="Verdana" w:hAnsi="Verdana"/>
          <w:b/>
          <w:bCs/>
          <w:sz w:val="20"/>
          <w:szCs w:val="20"/>
        </w:rPr>
        <w:t>Konkretūs reikalavimai įrangai</w:t>
      </w:r>
    </w:p>
    <w:p w14:paraId="2BB91509" w14:textId="27C42D32" w:rsidR="004665A0" w:rsidRPr="0077186B" w:rsidRDefault="00054BEB" w:rsidP="006C44AA">
      <w:pPr>
        <w:pStyle w:val="ListParagraph"/>
        <w:numPr>
          <w:ilvl w:val="1"/>
          <w:numId w:val="32"/>
        </w:numPr>
        <w:ind w:firstLine="567"/>
        <w:jc w:val="both"/>
        <w:rPr>
          <w:rFonts w:ascii="Verdana" w:hAnsi="Verdana" w:cs="Times New Roman"/>
          <w:sz w:val="20"/>
          <w:szCs w:val="20"/>
        </w:rPr>
      </w:pPr>
      <w:r w:rsidRPr="0077186B">
        <w:rPr>
          <w:rFonts w:ascii="Verdana" w:hAnsi="Verdana" w:cs="Times New Roman"/>
          <w:b/>
          <w:bCs/>
          <w:iCs/>
          <w:sz w:val="20"/>
          <w:szCs w:val="20"/>
        </w:rPr>
        <w:t xml:space="preserve">I alternatyva- </w:t>
      </w:r>
      <w:r w:rsidR="004665A0" w:rsidRPr="0077186B">
        <w:rPr>
          <w:rFonts w:ascii="Verdana" w:hAnsi="Verdana" w:cs="Times New Roman"/>
          <w:b/>
          <w:bCs/>
          <w:iCs/>
          <w:sz w:val="20"/>
          <w:szCs w:val="20"/>
        </w:rPr>
        <w:t>TV programų išleidimo automatizacijos aparatinės įrangos atnaujinimas</w:t>
      </w:r>
      <w:r w:rsidR="004665A0" w:rsidRPr="0077186B">
        <w:rPr>
          <w:rFonts w:ascii="Verdana" w:hAnsi="Verdana" w:cs="Times New Roman"/>
          <w:b/>
          <w:bCs/>
          <w:sz w:val="20"/>
          <w:szCs w:val="20"/>
        </w:rPr>
        <w:t xml:space="preserve"> </w:t>
      </w:r>
      <w:r w:rsidR="004665A0" w:rsidRPr="0077186B">
        <w:rPr>
          <w:rFonts w:ascii="Verdana" w:hAnsi="Verdana" w:cs="Times New Roman"/>
          <w:b/>
          <w:sz w:val="20"/>
          <w:szCs w:val="20"/>
        </w:rPr>
        <w:t xml:space="preserve">- 1 </w:t>
      </w:r>
      <w:proofErr w:type="spellStart"/>
      <w:r w:rsidR="004665A0" w:rsidRPr="0077186B">
        <w:rPr>
          <w:rFonts w:ascii="Verdana" w:hAnsi="Verdana" w:cs="Times New Roman"/>
          <w:b/>
          <w:sz w:val="20"/>
          <w:szCs w:val="20"/>
        </w:rPr>
        <w:t>kompl</w:t>
      </w:r>
      <w:proofErr w:type="spellEnd"/>
      <w:r w:rsidR="004665A0" w:rsidRPr="0077186B">
        <w:rPr>
          <w:rFonts w:ascii="Verdana" w:hAnsi="Verdana" w:cs="Times New Roman"/>
          <w:b/>
          <w:sz w:val="20"/>
          <w:szCs w:val="20"/>
        </w:rPr>
        <w:t xml:space="preserve">. </w:t>
      </w:r>
      <w:r w:rsidR="004665A0" w:rsidRPr="0077186B">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4665A0" w:rsidRPr="0077186B">
        <w:rPr>
          <w:rFonts w:ascii="Verdana" w:hAnsi="Verdana" w:cs="Times New Roman"/>
          <w:bCs/>
          <w:color w:val="000000" w:themeColor="text1"/>
          <w:sz w:val="20"/>
          <w:szCs w:val="20"/>
        </w:rPr>
        <w:t xml:space="preserve">papildoma įranga, kuri nenurodyti šioje lentelėje, tiekėjas atitinkamai papildo šią lentelę. Iš viso Eur be PVM turi sutapti su pasiūlymo formos lentelėje nurodyta suma. Reikalavimai Prekėms nurodyti 2 </w:t>
      </w:r>
      <w:r w:rsidR="00EC5FDB" w:rsidRPr="0077186B">
        <w:rPr>
          <w:rFonts w:ascii="Verdana" w:hAnsi="Verdana" w:cs="Times New Roman"/>
          <w:bCs/>
          <w:color w:val="000000" w:themeColor="text1"/>
          <w:sz w:val="20"/>
          <w:szCs w:val="20"/>
        </w:rPr>
        <w:t xml:space="preserve">– 3 </w:t>
      </w:r>
      <w:r w:rsidR="004665A0" w:rsidRPr="0077186B">
        <w:rPr>
          <w:rFonts w:ascii="Verdana" w:hAnsi="Verdana" w:cs="Times New Roman"/>
          <w:bCs/>
          <w:color w:val="000000" w:themeColor="text1"/>
          <w:sz w:val="20"/>
          <w:szCs w:val="20"/>
        </w:rPr>
        <w:t>lentelė</w:t>
      </w:r>
      <w:r w:rsidR="00EC5FDB" w:rsidRPr="0077186B">
        <w:rPr>
          <w:rFonts w:ascii="Verdana" w:hAnsi="Verdana" w:cs="Times New Roman"/>
          <w:bCs/>
          <w:color w:val="000000" w:themeColor="text1"/>
          <w:sz w:val="20"/>
          <w:szCs w:val="20"/>
        </w:rPr>
        <w:t>se</w:t>
      </w:r>
      <w:r w:rsidR="004665A0" w:rsidRPr="0077186B">
        <w:rPr>
          <w:rFonts w:ascii="Verdana" w:hAnsi="Verdana" w:cs="Times New Roman"/>
          <w:bCs/>
          <w:color w:val="000000" w:themeColor="text1"/>
          <w:sz w:val="20"/>
          <w:szCs w:val="20"/>
        </w:rPr>
        <w:t>.</w:t>
      </w:r>
    </w:p>
    <w:p w14:paraId="7668CA84" w14:textId="77777777" w:rsidR="004665A0" w:rsidRPr="0077186B" w:rsidRDefault="004665A0" w:rsidP="004665A0">
      <w:pPr>
        <w:pStyle w:val="ListParagraph"/>
        <w:jc w:val="both"/>
        <w:rPr>
          <w:rFonts w:ascii="Verdana" w:hAnsi="Verdana" w:cs="Times New Roman"/>
          <w:sz w:val="20"/>
          <w:szCs w:val="20"/>
        </w:rPr>
      </w:pPr>
    </w:p>
    <w:p w14:paraId="2D2E1866" w14:textId="77777777" w:rsidR="004665A0" w:rsidRPr="0077186B" w:rsidRDefault="004665A0" w:rsidP="004665A0">
      <w:pPr>
        <w:pStyle w:val="ListParagraph"/>
        <w:jc w:val="right"/>
        <w:rPr>
          <w:rFonts w:ascii="Verdana" w:hAnsi="Verdana" w:cs="Times New Roman"/>
          <w:i/>
          <w:iCs/>
          <w:sz w:val="20"/>
          <w:szCs w:val="20"/>
        </w:rPr>
      </w:pPr>
      <w:r w:rsidRPr="0077186B">
        <w:rPr>
          <w:rFonts w:ascii="Verdana" w:hAnsi="Verdana" w:cs="Times New Roman"/>
          <w:i/>
          <w:iCs/>
          <w:sz w:val="20"/>
          <w:szCs w:val="20"/>
        </w:rPr>
        <w:t>1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5"/>
        <w:gridCol w:w="1849"/>
        <w:gridCol w:w="1496"/>
        <w:gridCol w:w="1450"/>
        <w:gridCol w:w="1586"/>
        <w:gridCol w:w="1274"/>
        <w:gridCol w:w="1372"/>
      </w:tblGrid>
      <w:tr w:rsidR="000D3F41" w:rsidRPr="0077186B" w14:paraId="5735DCC8" w14:textId="77777777" w:rsidTr="00513017">
        <w:tc>
          <w:tcPr>
            <w:tcW w:w="595" w:type="dxa"/>
            <w:tcBorders>
              <w:top w:val="single" w:sz="4" w:space="0" w:color="auto"/>
              <w:left w:val="single" w:sz="4" w:space="0" w:color="auto"/>
              <w:bottom w:val="single" w:sz="4" w:space="0" w:color="auto"/>
              <w:right w:val="single" w:sz="4" w:space="0" w:color="auto"/>
            </w:tcBorders>
            <w:vAlign w:val="center"/>
            <w:hideMark/>
          </w:tcPr>
          <w:p w14:paraId="5C6AD100"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Eil.</w:t>
            </w:r>
          </w:p>
          <w:p w14:paraId="08E0E5F0"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Nr.</w:t>
            </w:r>
          </w:p>
        </w:tc>
        <w:tc>
          <w:tcPr>
            <w:tcW w:w="1849" w:type="dxa"/>
            <w:tcBorders>
              <w:top w:val="single" w:sz="4" w:space="0" w:color="auto"/>
              <w:left w:val="single" w:sz="4" w:space="0" w:color="auto"/>
              <w:bottom w:val="single" w:sz="4" w:space="0" w:color="auto"/>
              <w:right w:val="single" w:sz="4" w:space="0" w:color="auto"/>
            </w:tcBorders>
            <w:vAlign w:val="center"/>
          </w:tcPr>
          <w:p w14:paraId="36E1E21C" w14:textId="77777777" w:rsidR="004665A0" w:rsidRPr="0077186B" w:rsidRDefault="004665A0" w:rsidP="00513017">
            <w:pPr>
              <w:jc w:val="center"/>
              <w:rPr>
                <w:rFonts w:ascii="Verdana" w:hAnsi="Verdana"/>
                <w:b/>
                <w:bCs/>
                <w:snapToGrid w:val="0"/>
                <w:sz w:val="20"/>
                <w:szCs w:val="20"/>
              </w:rPr>
            </w:pPr>
            <w:r w:rsidRPr="0077186B">
              <w:rPr>
                <w:rFonts w:ascii="Verdana" w:hAnsi="Verdana"/>
                <w:b/>
                <w:bCs/>
                <w:snapToGrid w:val="0"/>
                <w:sz w:val="20"/>
                <w:szCs w:val="20"/>
              </w:rPr>
              <w:t>Įranga</w:t>
            </w:r>
          </w:p>
        </w:tc>
        <w:tc>
          <w:tcPr>
            <w:tcW w:w="1496" w:type="dxa"/>
            <w:tcBorders>
              <w:top w:val="single" w:sz="4" w:space="0" w:color="auto"/>
              <w:left w:val="single" w:sz="4" w:space="0" w:color="auto"/>
              <w:bottom w:val="single" w:sz="4" w:space="0" w:color="auto"/>
              <w:right w:val="single" w:sz="4" w:space="0" w:color="auto"/>
            </w:tcBorders>
            <w:vAlign w:val="center"/>
            <w:hideMark/>
          </w:tcPr>
          <w:p w14:paraId="12AC0F50"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Gamintojas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DD419F2"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Modelis</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CF4475B"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Kiekis, vnt.</w:t>
            </w:r>
          </w:p>
        </w:tc>
        <w:tc>
          <w:tcPr>
            <w:tcW w:w="1274" w:type="dxa"/>
            <w:tcBorders>
              <w:top w:val="single" w:sz="4" w:space="0" w:color="auto"/>
              <w:left w:val="single" w:sz="4" w:space="0" w:color="auto"/>
              <w:bottom w:val="single" w:sz="4" w:space="0" w:color="auto"/>
              <w:right w:val="single" w:sz="4" w:space="0" w:color="auto"/>
            </w:tcBorders>
            <w:vAlign w:val="center"/>
            <w:hideMark/>
          </w:tcPr>
          <w:p w14:paraId="4262645F"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Vnt. kaina (Eur be PVM)</w:t>
            </w:r>
          </w:p>
        </w:tc>
        <w:tc>
          <w:tcPr>
            <w:tcW w:w="1372" w:type="dxa"/>
            <w:tcBorders>
              <w:top w:val="single" w:sz="4" w:space="0" w:color="auto"/>
              <w:left w:val="single" w:sz="4" w:space="0" w:color="auto"/>
              <w:bottom w:val="single" w:sz="4" w:space="0" w:color="auto"/>
              <w:right w:val="single" w:sz="4" w:space="0" w:color="auto"/>
            </w:tcBorders>
            <w:vAlign w:val="center"/>
            <w:hideMark/>
          </w:tcPr>
          <w:p w14:paraId="53B16328" w14:textId="77777777" w:rsidR="004665A0" w:rsidRPr="0077186B" w:rsidRDefault="004665A0" w:rsidP="00513017">
            <w:pPr>
              <w:jc w:val="center"/>
              <w:rPr>
                <w:rFonts w:ascii="Verdana" w:hAnsi="Verdana"/>
                <w:b/>
                <w:snapToGrid w:val="0"/>
                <w:sz w:val="20"/>
                <w:szCs w:val="20"/>
              </w:rPr>
            </w:pPr>
            <w:r w:rsidRPr="0077186B">
              <w:rPr>
                <w:rFonts w:ascii="Verdana" w:hAnsi="Verdana"/>
                <w:b/>
                <w:snapToGrid w:val="0"/>
                <w:sz w:val="20"/>
                <w:szCs w:val="20"/>
              </w:rPr>
              <w:t>Iš viso (Eur be PVM)</w:t>
            </w:r>
          </w:p>
        </w:tc>
      </w:tr>
      <w:tr w:rsidR="000D3F41" w:rsidRPr="0077186B" w14:paraId="4FD604FB" w14:textId="77777777" w:rsidTr="00513017">
        <w:tc>
          <w:tcPr>
            <w:tcW w:w="595" w:type="dxa"/>
            <w:tcBorders>
              <w:top w:val="single" w:sz="4" w:space="0" w:color="auto"/>
              <w:left w:val="single" w:sz="4" w:space="0" w:color="auto"/>
              <w:bottom w:val="single" w:sz="4" w:space="0" w:color="auto"/>
              <w:right w:val="single" w:sz="4" w:space="0" w:color="auto"/>
            </w:tcBorders>
            <w:hideMark/>
          </w:tcPr>
          <w:p w14:paraId="4863CA09"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1</w:t>
            </w:r>
          </w:p>
        </w:tc>
        <w:tc>
          <w:tcPr>
            <w:tcW w:w="1849" w:type="dxa"/>
            <w:tcBorders>
              <w:top w:val="single" w:sz="4" w:space="0" w:color="auto"/>
              <w:left w:val="single" w:sz="4" w:space="0" w:color="auto"/>
              <w:bottom w:val="single" w:sz="4" w:space="0" w:color="auto"/>
              <w:right w:val="single" w:sz="4" w:space="0" w:color="auto"/>
            </w:tcBorders>
          </w:tcPr>
          <w:p w14:paraId="374A8BE5"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2</w:t>
            </w:r>
          </w:p>
        </w:tc>
        <w:tc>
          <w:tcPr>
            <w:tcW w:w="1496" w:type="dxa"/>
            <w:tcBorders>
              <w:top w:val="single" w:sz="4" w:space="0" w:color="auto"/>
              <w:left w:val="single" w:sz="4" w:space="0" w:color="auto"/>
              <w:bottom w:val="single" w:sz="4" w:space="0" w:color="auto"/>
              <w:right w:val="single" w:sz="4" w:space="0" w:color="auto"/>
            </w:tcBorders>
          </w:tcPr>
          <w:p w14:paraId="41E594C0"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3</w:t>
            </w:r>
          </w:p>
        </w:tc>
        <w:tc>
          <w:tcPr>
            <w:tcW w:w="1450" w:type="dxa"/>
            <w:tcBorders>
              <w:top w:val="single" w:sz="4" w:space="0" w:color="auto"/>
              <w:left w:val="single" w:sz="4" w:space="0" w:color="auto"/>
              <w:bottom w:val="single" w:sz="4" w:space="0" w:color="auto"/>
              <w:right w:val="single" w:sz="4" w:space="0" w:color="auto"/>
            </w:tcBorders>
          </w:tcPr>
          <w:p w14:paraId="1F886B4F"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4</w:t>
            </w:r>
          </w:p>
        </w:tc>
        <w:tc>
          <w:tcPr>
            <w:tcW w:w="1586" w:type="dxa"/>
            <w:tcBorders>
              <w:top w:val="single" w:sz="4" w:space="0" w:color="auto"/>
              <w:left w:val="single" w:sz="4" w:space="0" w:color="auto"/>
              <w:bottom w:val="single" w:sz="4" w:space="0" w:color="auto"/>
              <w:right w:val="single" w:sz="4" w:space="0" w:color="auto"/>
            </w:tcBorders>
          </w:tcPr>
          <w:p w14:paraId="4F897C35"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5</w:t>
            </w:r>
          </w:p>
        </w:tc>
        <w:tc>
          <w:tcPr>
            <w:tcW w:w="1274" w:type="dxa"/>
            <w:tcBorders>
              <w:top w:val="single" w:sz="4" w:space="0" w:color="auto"/>
              <w:left w:val="single" w:sz="4" w:space="0" w:color="auto"/>
              <w:bottom w:val="single" w:sz="4" w:space="0" w:color="auto"/>
              <w:right w:val="single" w:sz="4" w:space="0" w:color="auto"/>
            </w:tcBorders>
          </w:tcPr>
          <w:p w14:paraId="686ED42B"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6</w:t>
            </w:r>
          </w:p>
        </w:tc>
        <w:tc>
          <w:tcPr>
            <w:tcW w:w="1372" w:type="dxa"/>
            <w:tcBorders>
              <w:top w:val="single" w:sz="4" w:space="0" w:color="auto"/>
              <w:left w:val="single" w:sz="4" w:space="0" w:color="auto"/>
              <w:bottom w:val="single" w:sz="4" w:space="0" w:color="auto"/>
              <w:right w:val="single" w:sz="4" w:space="0" w:color="auto"/>
            </w:tcBorders>
          </w:tcPr>
          <w:p w14:paraId="7ECE6A6E" w14:textId="77777777" w:rsidR="004665A0" w:rsidRPr="0077186B" w:rsidRDefault="004665A0" w:rsidP="00513017">
            <w:pPr>
              <w:jc w:val="center"/>
              <w:rPr>
                <w:rFonts w:ascii="Verdana" w:hAnsi="Verdana"/>
                <w:i/>
                <w:snapToGrid w:val="0"/>
                <w:sz w:val="20"/>
                <w:szCs w:val="20"/>
              </w:rPr>
            </w:pPr>
            <w:r w:rsidRPr="0077186B">
              <w:rPr>
                <w:rFonts w:ascii="Verdana" w:hAnsi="Verdana"/>
                <w:i/>
                <w:snapToGrid w:val="0"/>
                <w:sz w:val="20"/>
                <w:szCs w:val="20"/>
              </w:rPr>
              <w:t>7 (5×6)</w:t>
            </w:r>
          </w:p>
        </w:tc>
      </w:tr>
      <w:tr w:rsidR="000D3F41" w:rsidRPr="0077186B" w14:paraId="63D21649" w14:textId="77777777" w:rsidTr="00513017">
        <w:tc>
          <w:tcPr>
            <w:tcW w:w="595" w:type="dxa"/>
            <w:tcBorders>
              <w:top w:val="single" w:sz="4" w:space="0" w:color="auto"/>
              <w:left w:val="single" w:sz="4" w:space="0" w:color="auto"/>
              <w:bottom w:val="single" w:sz="4" w:space="0" w:color="auto"/>
              <w:right w:val="single" w:sz="4" w:space="0" w:color="auto"/>
            </w:tcBorders>
            <w:hideMark/>
          </w:tcPr>
          <w:p w14:paraId="6089F74F" w14:textId="77777777" w:rsidR="004665A0" w:rsidRPr="0077186B" w:rsidRDefault="004665A0" w:rsidP="00513017">
            <w:pPr>
              <w:jc w:val="right"/>
              <w:rPr>
                <w:rFonts w:ascii="Verdana" w:hAnsi="Verdana"/>
                <w:snapToGrid w:val="0"/>
                <w:sz w:val="20"/>
                <w:szCs w:val="20"/>
              </w:rPr>
            </w:pPr>
            <w:r w:rsidRPr="0077186B">
              <w:rPr>
                <w:rFonts w:ascii="Verdana" w:hAnsi="Verdana"/>
                <w:snapToGrid w:val="0"/>
                <w:sz w:val="20"/>
                <w:szCs w:val="20"/>
              </w:rPr>
              <w:t>1.</w:t>
            </w:r>
          </w:p>
        </w:tc>
        <w:tc>
          <w:tcPr>
            <w:tcW w:w="1849" w:type="dxa"/>
            <w:tcBorders>
              <w:top w:val="single" w:sz="4" w:space="0" w:color="auto"/>
              <w:left w:val="single" w:sz="4" w:space="0" w:color="auto"/>
              <w:bottom w:val="single" w:sz="4" w:space="0" w:color="auto"/>
              <w:right w:val="single" w:sz="4" w:space="0" w:color="auto"/>
            </w:tcBorders>
          </w:tcPr>
          <w:p w14:paraId="27E181A5" w14:textId="77777777" w:rsidR="004665A0" w:rsidRPr="0077186B" w:rsidRDefault="004665A0" w:rsidP="00513017">
            <w:pPr>
              <w:jc w:val="both"/>
              <w:rPr>
                <w:rFonts w:ascii="Verdana" w:hAnsi="Verdana"/>
                <w:snapToGrid w:val="0"/>
                <w:sz w:val="20"/>
                <w:szCs w:val="20"/>
              </w:rPr>
            </w:pPr>
            <w:r w:rsidRPr="0077186B">
              <w:rPr>
                <w:rFonts w:ascii="Verdana" w:hAnsi="Verdana"/>
                <w:snapToGrid w:val="0"/>
                <w:sz w:val="20"/>
                <w:szCs w:val="20"/>
              </w:rPr>
              <w:t>TV programų išleidimo  automatizacijos aparatinė įranga</w:t>
            </w:r>
          </w:p>
        </w:tc>
        <w:tc>
          <w:tcPr>
            <w:tcW w:w="1496" w:type="dxa"/>
            <w:tcBorders>
              <w:top w:val="single" w:sz="4" w:space="0" w:color="auto"/>
              <w:left w:val="single" w:sz="4" w:space="0" w:color="auto"/>
              <w:bottom w:val="single" w:sz="4" w:space="0" w:color="auto"/>
              <w:right w:val="single" w:sz="4" w:space="0" w:color="auto"/>
            </w:tcBorders>
          </w:tcPr>
          <w:p w14:paraId="113758A8"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450" w:type="dxa"/>
            <w:tcBorders>
              <w:top w:val="single" w:sz="4" w:space="0" w:color="auto"/>
              <w:left w:val="single" w:sz="4" w:space="0" w:color="auto"/>
              <w:bottom w:val="single" w:sz="4" w:space="0" w:color="auto"/>
              <w:right w:val="single" w:sz="4" w:space="0" w:color="auto"/>
            </w:tcBorders>
          </w:tcPr>
          <w:p w14:paraId="1350E3F9"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586" w:type="dxa"/>
            <w:tcBorders>
              <w:top w:val="single" w:sz="4" w:space="0" w:color="auto"/>
              <w:left w:val="single" w:sz="4" w:space="0" w:color="auto"/>
              <w:bottom w:val="single" w:sz="4" w:space="0" w:color="auto"/>
              <w:right w:val="single" w:sz="4" w:space="0" w:color="auto"/>
            </w:tcBorders>
          </w:tcPr>
          <w:p w14:paraId="2146911D"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2B39CE38"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63A8F529"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r>
      <w:tr w:rsidR="000D3F41" w:rsidRPr="0077186B" w14:paraId="36796AE2" w14:textId="77777777" w:rsidTr="00FC1706">
        <w:tc>
          <w:tcPr>
            <w:tcW w:w="595" w:type="dxa"/>
            <w:tcBorders>
              <w:top w:val="single" w:sz="4" w:space="0" w:color="auto"/>
              <w:left w:val="single" w:sz="4" w:space="0" w:color="auto"/>
              <w:bottom w:val="single" w:sz="4" w:space="0" w:color="auto"/>
              <w:right w:val="single" w:sz="4" w:space="0" w:color="auto"/>
            </w:tcBorders>
          </w:tcPr>
          <w:p w14:paraId="0DADDA0C" w14:textId="77777777" w:rsidR="004665A0" w:rsidRPr="0077186B" w:rsidRDefault="004665A0" w:rsidP="00513017">
            <w:pPr>
              <w:jc w:val="right"/>
              <w:rPr>
                <w:rFonts w:ascii="Verdana" w:hAnsi="Verdana"/>
                <w:snapToGrid w:val="0"/>
                <w:sz w:val="20"/>
                <w:szCs w:val="20"/>
              </w:rPr>
            </w:pPr>
            <w:r w:rsidRPr="0077186B">
              <w:rPr>
                <w:rFonts w:ascii="Verdana" w:hAnsi="Verdana"/>
                <w:snapToGrid w:val="0"/>
                <w:sz w:val="20"/>
                <w:szCs w:val="20"/>
              </w:rPr>
              <w:t>2.</w:t>
            </w:r>
          </w:p>
        </w:tc>
        <w:tc>
          <w:tcPr>
            <w:tcW w:w="1849" w:type="dxa"/>
            <w:tcBorders>
              <w:top w:val="single" w:sz="4" w:space="0" w:color="auto"/>
              <w:left w:val="single" w:sz="4" w:space="0" w:color="auto"/>
              <w:bottom w:val="single" w:sz="4" w:space="0" w:color="auto"/>
              <w:right w:val="single" w:sz="4" w:space="0" w:color="auto"/>
            </w:tcBorders>
          </w:tcPr>
          <w:p w14:paraId="6192A492" w14:textId="16D943BB" w:rsidR="004665A0" w:rsidRPr="0077186B" w:rsidRDefault="004665A0" w:rsidP="00513017">
            <w:pPr>
              <w:jc w:val="both"/>
              <w:rPr>
                <w:rFonts w:ascii="Verdana" w:hAnsi="Verdana"/>
                <w:snapToGrid w:val="0"/>
                <w:sz w:val="20"/>
                <w:szCs w:val="20"/>
              </w:rPr>
            </w:pPr>
            <w:r w:rsidRPr="0077186B">
              <w:rPr>
                <w:rFonts w:ascii="Verdana" w:hAnsi="Verdana"/>
                <w:snapToGrid w:val="0"/>
                <w:sz w:val="20"/>
                <w:szCs w:val="20"/>
              </w:rPr>
              <w:t xml:space="preserve">IP </w:t>
            </w:r>
            <w:proofErr w:type="spellStart"/>
            <w:r w:rsidR="00FC1706" w:rsidRPr="0077186B">
              <w:rPr>
                <w:rFonts w:ascii="Verdana" w:hAnsi="Verdana"/>
                <w:snapToGrid w:val="0"/>
                <w:sz w:val="20"/>
                <w:szCs w:val="20"/>
              </w:rPr>
              <w:t>video</w:t>
            </w:r>
            <w:proofErr w:type="spellEnd"/>
            <w:r w:rsidR="00FC1706" w:rsidRPr="0077186B">
              <w:rPr>
                <w:rFonts w:ascii="Verdana" w:hAnsi="Verdana"/>
                <w:snapToGrid w:val="0"/>
                <w:sz w:val="20"/>
                <w:szCs w:val="20"/>
              </w:rPr>
              <w:t xml:space="preserve"> </w:t>
            </w:r>
            <w:r w:rsidRPr="0077186B">
              <w:rPr>
                <w:rFonts w:ascii="Verdana" w:hAnsi="Verdana"/>
                <w:snapToGrid w:val="0"/>
                <w:sz w:val="20"/>
                <w:szCs w:val="20"/>
              </w:rPr>
              <w:t>matricos integracija</w:t>
            </w:r>
          </w:p>
        </w:tc>
        <w:tc>
          <w:tcPr>
            <w:tcW w:w="1496" w:type="dxa"/>
            <w:tcBorders>
              <w:top w:val="single" w:sz="4" w:space="0" w:color="auto"/>
              <w:left w:val="single" w:sz="4" w:space="0" w:color="auto"/>
              <w:bottom w:val="single" w:sz="4" w:space="0" w:color="auto"/>
              <w:right w:val="single" w:sz="4" w:space="0" w:color="auto"/>
            </w:tcBorders>
          </w:tcPr>
          <w:p w14:paraId="51C0674E"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450" w:type="dxa"/>
            <w:tcBorders>
              <w:top w:val="single" w:sz="4" w:space="0" w:color="auto"/>
              <w:left w:val="single" w:sz="4" w:space="0" w:color="auto"/>
              <w:bottom w:val="single" w:sz="4" w:space="0" w:color="auto"/>
              <w:right w:val="single" w:sz="4" w:space="0" w:color="auto"/>
            </w:tcBorders>
          </w:tcPr>
          <w:p w14:paraId="5D47F540"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586" w:type="dxa"/>
            <w:tcBorders>
              <w:top w:val="single" w:sz="4" w:space="0" w:color="auto"/>
              <w:left w:val="single" w:sz="4" w:space="0" w:color="auto"/>
              <w:bottom w:val="single" w:sz="4" w:space="0" w:color="auto"/>
              <w:right w:val="single" w:sz="4" w:space="0" w:color="auto"/>
            </w:tcBorders>
          </w:tcPr>
          <w:p w14:paraId="2C9870E4"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6F2FB018"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13837DAF" w14:textId="77777777" w:rsidR="004665A0" w:rsidRPr="0077186B" w:rsidRDefault="004665A0" w:rsidP="00513017">
            <w:pPr>
              <w:jc w:val="center"/>
              <w:rPr>
                <w:rFonts w:ascii="Verdana" w:hAnsi="Verdana"/>
                <w:i/>
                <w:iCs/>
                <w:snapToGrid w:val="0"/>
                <w:sz w:val="20"/>
                <w:szCs w:val="20"/>
              </w:rPr>
            </w:pPr>
            <w:r w:rsidRPr="0077186B">
              <w:rPr>
                <w:rFonts w:ascii="Verdana" w:hAnsi="Verdana"/>
                <w:i/>
                <w:iCs/>
                <w:snapToGrid w:val="0"/>
                <w:sz w:val="20"/>
                <w:szCs w:val="20"/>
              </w:rPr>
              <w:t>/įrašyti/</w:t>
            </w:r>
          </w:p>
        </w:tc>
      </w:tr>
      <w:tr w:rsidR="00FC1706" w:rsidRPr="0077186B" w14:paraId="6A6AB1FA" w14:textId="77777777" w:rsidTr="00FC1706">
        <w:tc>
          <w:tcPr>
            <w:tcW w:w="595" w:type="dxa"/>
            <w:tcBorders>
              <w:top w:val="single" w:sz="4" w:space="0" w:color="auto"/>
              <w:left w:val="single" w:sz="4" w:space="0" w:color="auto"/>
              <w:bottom w:val="single" w:sz="4" w:space="0" w:color="auto"/>
              <w:right w:val="single" w:sz="4" w:space="0" w:color="auto"/>
            </w:tcBorders>
          </w:tcPr>
          <w:p w14:paraId="4B0CC659" w14:textId="7644E42B" w:rsidR="00FC1706" w:rsidRPr="0077186B" w:rsidRDefault="00FC1706" w:rsidP="00FC1706">
            <w:pPr>
              <w:jc w:val="right"/>
              <w:rPr>
                <w:rFonts w:ascii="Verdana" w:hAnsi="Verdana"/>
                <w:snapToGrid w:val="0"/>
                <w:sz w:val="20"/>
                <w:szCs w:val="20"/>
              </w:rPr>
            </w:pPr>
            <w:r w:rsidRPr="0077186B">
              <w:rPr>
                <w:rFonts w:ascii="Verdana" w:hAnsi="Verdana"/>
                <w:snapToGrid w:val="0"/>
                <w:sz w:val="20"/>
                <w:szCs w:val="20"/>
              </w:rPr>
              <w:t>3.</w:t>
            </w:r>
          </w:p>
        </w:tc>
        <w:tc>
          <w:tcPr>
            <w:tcW w:w="1849" w:type="dxa"/>
            <w:tcBorders>
              <w:top w:val="single" w:sz="4" w:space="0" w:color="auto"/>
              <w:left w:val="single" w:sz="4" w:space="0" w:color="auto"/>
              <w:bottom w:val="single" w:sz="4" w:space="0" w:color="auto"/>
              <w:right w:val="single" w:sz="4" w:space="0" w:color="auto"/>
            </w:tcBorders>
          </w:tcPr>
          <w:p w14:paraId="44223134" w14:textId="57327947" w:rsidR="00FC1706" w:rsidRPr="0077186B" w:rsidRDefault="00FC1706" w:rsidP="00FC1706">
            <w:pPr>
              <w:jc w:val="both"/>
              <w:rPr>
                <w:rFonts w:ascii="Verdana" w:hAnsi="Verdana"/>
                <w:snapToGrid w:val="0"/>
                <w:sz w:val="20"/>
                <w:szCs w:val="20"/>
              </w:rPr>
            </w:pPr>
            <w:r w:rsidRPr="0077186B">
              <w:rPr>
                <w:rFonts w:ascii="Verdana" w:hAnsi="Verdana"/>
                <w:snapToGrid w:val="0"/>
                <w:sz w:val="20"/>
                <w:szCs w:val="20"/>
              </w:rPr>
              <w:t xml:space="preserve">TV programų išleidimo  automatizacijos aparatinės įrangos diegimas, montavimas, konfigūravimas, testavimas bei visos priemones (kabeliai, jungtys, papildoma aparatinė </w:t>
            </w:r>
            <w:r w:rsidRPr="0077186B">
              <w:rPr>
                <w:rFonts w:ascii="Verdana" w:hAnsi="Verdana"/>
                <w:snapToGrid w:val="0"/>
                <w:sz w:val="20"/>
                <w:szCs w:val="20"/>
              </w:rPr>
              <w:lastRenderedPageBreak/>
              <w:t>įrangą  ir visos kitos montavimo medžiagos reikalingos tinkamam įrangos veikimui)</w:t>
            </w:r>
          </w:p>
        </w:tc>
        <w:tc>
          <w:tcPr>
            <w:tcW w:w="1496"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EC66ECE" w14:textId="77777777" w:rsidR="00FC1706" w:rsidRPr="0077186B" w:rsidRDefault="00FC1706" w:rsidP="00FC1706">
            <w:pPr>
              <w:jc w:val="center"/>
              <w:rPr>
                <w:rFonts w:ascii="Verdana" w:hAnsi="Verdana"/>
                <w:i/>
                <w:iCs/>
                <w:snapToGrid w:val="0"/>
                <w:sz w:val="20"/>
                <w:szCs w:val="20"/>
              </w:rPr>
            </w:pPr>
          </w:p>
        </w:tc>
        <w:tc>
          <w:tcPr>
            <w:tcW w:w="145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D95C9A6" w14:textId="77777777" w:rsidR="00FC1706" w:rsidRPr="0077186B" w:rsidRDefault="00FC1706" w:rsidP="00FC1706">
            <w:pPr>
              <w:jc w:val="center"/>
              <w:rPr>
                <w:rFonts w:ascii="Verdana" w:hAnsi="Verdana"/>
                <w:i/>
                <w:iCs/>
                <w:snapToGrid w:val="0"/>
                <w:sz w:val="20"/>
                <w:szCs w:val="20"/>
              </w:rPr>
            </w:pPr>
          </w:p>
        </w:tc>
        <w:tc>
          <w:tcPr>
            <w:tcW w:w="1586" w:type="dxa"/>
            <w:tcBorders>
              <w:top w:val="single" w:sz="4" w:space="0" w:color="auto"/>
              <w:left w:val="single" w:sz="4" w:space="0" w:color="auto"/>
              <w:bottom w:val="single" w:sz="4" w:space="0" w:color="auto"/>
              <w:right w:val="single" w:sz="4" w:space="0" w:color="auto"/>
            </w:tcBorders>
          </w:tcPr>
          <w:p w14:paraId="0665C60A" w14:textId="4AF83415"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096B3438" w14:textId="2EF2D6E2"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70BEFFDD" w14:textId="352A59FE"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r>
      <w:tr w:rsidR="00FC1706" w:rsidRPr="0077186B" w14:paraId="62C043A6" w14:textId="77777777" w:rsidTr="00FC1706">
        <w:tc>
          <w:tcPr>
            <w:tcW w:w="595" w:type="dxa"/>
            <w:tcBorders>
              <w:top w:val="single" w:sz="4" w:space="0" w:color="auto"/>
              <w:left w:val="single" w:sz="4" w:space="0" w:color="auto"/>
              <w:bottom w:val="single" w:sz="4" w:space="0" w:color="auto"/>
              <w:right w:val="single" w:sz="4" w:space="0" w:color="auto"/>
            </w:tcBorders>
          </w:tcPr>
          <w:p w14:paraId="707EB04D" w14:textId="081EAF8D" w:rsidR="00FC1706" w:rsidRPr="0077186B" w:rsidRDefault="00FC1706" w:rsidP="00FC1706">
            <w:pPr>
              <w:jc w:val="right"/>
              <w:rPr>
                <w:rFonts w:ascii="Verdana" w:hAnsi="Verdana"/>
                <w:snapToGrid w:val="0"/>
                <w:sz w:val="20"/>
                <w:szCs w:val="20"/>
              </w:rPr>
            </w:pPr>
            <w:r w:rsidRPr="0077186B">
              <w:rPr>
                <w:rFonts w:ascii="Verdana" w:hAnsi="Verdana"/>
                <w:snapToGrid w:val="0"/>
                <w:sz w:val="20"/>
                <w:szCs w:val="20"/>
              </w:rPr>
              <w:t>4.</w:t>
            </w:r>
          </w:p>
        </w:tc>
        <w:tc>
          <w:tcPr>
            <w:tcW w:w="1849" w:type="dxa"/>
            <w:tcBorders>
              <w:top w:val="single" w:sz="4" w:space="0" w:color="auto"/>
              <w:left w:val="single" w:sz="4" w:space="0" w:color="auto"/>
              <w:bottom w:val="single" w:sz="4" w:space="0" w:color="auto"/>
              <w:right w:val="single" w:sz="4" w:space="0" w:color="auto"/>
            </w:tcBorders>
          </w:tcPr>
          <w:p w14:paraId="473E75E7" w14:textId="15FDBA5B" w:rsidR="00FC1706" w:rsidRPr="0077186B" w:rsidRDefault="00FC1706" w:rsidP="00FC1706">
            <w:pPr>
              <w:jc w:val="both"/>
              <w:rPr>
                <w:rFonts w:ascii="Verdana" w:hAnsi="Verdana"/>
                <w:snapToGrid w:val="0"/>
                <w:sz w:val="20"/>
                <w:szCs w:val="20"/>
              </w:rPr>
            </w:pPr>
            <w:r w:rsidRPr="0077186B">
              <w:rPr>
                <w:rFonts w:ascii="Verdana" w:hAnsi="Verdana"/>
                <w:snapToGrid w:val="0"/>
                <w:sz w:val="20"/>
                <w:szCs w:val="20"/>
              </w:rPr>
              <w:t xml:space="preserve">IP </w:t>
            </w:r>
            <w:proofErr w:type="spellStart"/>
            <w:r w:rsidRPr="0077186B">
              <w:rPr>
                <w:rFonts w:ascii="Verdana" w:hAnsi="Verdana"/>
                <w:snapToGrid w:val="0"/>
                <w:sz w:val="20"/>
                <w:szCs w:val="20"/>
              </w:rPr>
              <w:t>video</w:t>
            </w:r>
            <w:proofErr w:type="spellEnd"/>
            <w:r w:rsidRPr="0077186B">
              <w:rPr>
                <w:rFonts w:ascii="Verdana" w:hAnsi="Verdana"/>
                <w:snapToGrid w:val="0"/>
                <w:sz w:val="20"/>
                <w:szCs w:val="20"/>
              </w:rPr>
              <w:t xml:space="preserve"> matricos montavimo darbai bei sujungimui skirti kabeliai, jungtys, tvirtinimai ir visos kitos montavimo medžiagos reikalingos tinkamam įrangos veikimui</w:t>
            </w:r>
          </w:p>
        </w:tc>
        <w:tc>
          <w:tcPr>
            <w:tcW w:w="1496"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23E098B" w14:textId="77777777" w:rsidR="00FC1706" w:rsidRPr="0077186B" w:rsidRDefault="00FC1706" w:rsidP="00FC1706">
            <w:pPr>
              <w:jc w:val="center"/>
              <w:rPr>
                <w:rFonts w:ascii="Verdana" w:hAnsi="Verdana"/>
                <w:i/>
                <w:iCs/>
                <w:snapToGrid w:val="0"/>
                <w:sz w:val="20"/>
                <w:szCs w:val="20"/>
              </w:rPr>
            </w:pPr>
          </w:p>
        </w:tc>
        <w:tc>
          <w:tcPr>
            <w:tcW w:w="145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100DF2D" w14:textId="77777777" w:rsidR="00FC1706" w:rsidRPr="0077186B" w:rsidRDefault="00FC1706" w:rsidP="00FC1706">
            <w:pPr>
              <w:jc w:val="center"/>
              <w:rPr>
                <w:rFonts w:ascii="Verdana" w:hAnsi="Verdana"/>
                <w:i/>
                <w:iCs/>
                <w:snapToGrid w:val="0"/>
                <w:sz w:val="20"/>
                <w:szCs w:val="20"/>
              </w:rPr>
            </w:pPr>
          </w:p>
        </w:tc>
        <w:tc>
          <w:tcPr>
            <w:tcW w:w="1586" w:type="dxa"/>
            <w:tcBorders>
              <w:top w:val="single" w:sz="4" w:space="0" w:color="auto"/>
              <w:left w:val="single" w:sz="4" w:space="0" w:color="auto"/>
              <w:bottom w:val="single" w:sz="4" w:space="0" w:color="auto"/>
              <w:right w:val="single" w:sz="4" w:space="0" w:color="auto"/>
            </w:tcBorders>
          </w:tcPr>
          <w:p w14:paraId="797EBEB3" w14:textId="1E8AF59E"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0E66D4D0" w14:textId="625EAB5B"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19FEE5BD" w14:textId="64E0B572"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r>
      <w:tr w:rsidR="00FC1706" w:rsidRPr="0077186B" w14:paraId="74E7EB65" w14:textId="77777777" w:rsidTr="00513017">
        <w:tc>
          <w:tcPr>
            <w:tcW w:w="595" w:type="dxa"/>
            <w:tcBorders>
              <w:top w:val="single" w:sz="4" w:space="0" w:color="auto"/>
              <w:left w:val="single" w:sz="4" w:space="0" w:color="auto"/>
              <w:bottom w:val="single" w:sz="4" w:space="0" w:color="auto"/>
              <w:right w:val="single" w:sz="4" w:space="0" w:color="auto"/>
            </w:tcBorders>
          </w:tcPr>
          <w:p w14:paraId="5F88DD57" w14:textId="77777777" w:rsidR="00FC1706" w:rsidRPr="0077186B" w:rsidRDefault="00FC1706" w:rsidP="00FC1706">
            <w:pPr>
              <w:jc w:val="right"/>
              <w:rPr>
                <w:rFonts w:ascii="Verdana" w:hAnsi="Verdana"/>
                <w:snapToGrid w:val="0"/>
                <w:sz w:val="20"/>
                <w:szCs w:val="20"/>
              </w:rPr>
            </w:pPr>
            <w:r w:rsidRPr="0077186B">
              <w:rPr>
                <w:rFonts w:ascii="Verdana" w:hAnsi="Verdana"/>
                <w:snapToGrid w:val="0"/>
                <w:sz w:val="20"/>
                <w:szCs w:val="20"/>
              </w:rPr>
              <w:t>...</w:t>
            </w:r>
          </w:p>
        </w:tc>
        <w:tc>
          <w:tcPr>
            <w:tcW w:w="1849" w:type="dxa"/>
            <w:tcBorders>
              <w:top w:val="single" w:sz="4" w:space="0" w:color="auto"/>
              <w:left w:val="single" w:sz="4" w:space="0" w:color="auto"/>
              <w:bottom w:val="single" w:sz="4" w:space="0" w:color="auto"/>
              <w:right w:val="single" w:sz="4" w:space="0" w:color="auto"/>
            </w:tcBorders>
          </w:tcPr>
          <w:p w14:paraId="20A041CD" w14:textId="77777777" w:rsidR="00FC1706" w:rsidRPr="0077186B" w:rsidRDefault="00FC1706" w:rsidP="00FC1706">
            <w:pPr>
              <w:jc w:val="both"/>
              <w:rPr>
                <w:rFonts w:ascii="Verdana" w:hAnsi="Verdana"/>
                <w:snapToGrid w:val="0"/>
                <w:sz w:val="20"/>
                <w:szCs w:val="20"/>
              </w:rPr>
            </w:pPr>
            <w:r w:rsidRPr="0077186B">
              <w:rPr>
                <w:rFonts w:ascii="Verdana" w:hAnsi="Verdana"/>
                <w:snapToGrid w:val="0"/>
                <w:sz w:val="20"/>
                <w:szCs w:val="20"/>
              </w:rPr>
              <w:t>[papildyti, kiek reikia naujomis eilutėmis, arba ištrinti]</w:t>
            </w:r>
          </w:p>
        </w:tc>
        <w:tc>
          <w:tcPr>
            <w:tcW w:w="1496" w:type="dxa"/>
            <w:tcBorders>
              <w:top w:val="single" w:sz="4" w:space="0" w:color="auto"/>
              <w:left w:val="single" w:sz="4" w:space="0" w:color="auto"/>
              <w:bottom w:val="single" w:sz="4" w:space="0" w:color="auto"/>
              <w:right w:val="single" w:sz="4" w:space="0" w:color="auto"/>
            </w:tcBorders>
          </w:tcPr>
          <w:p w14:paraId="3F091E3A"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450" w:type="dxa"/>
            <w:tcBorders>
              <w:top w:val="single" w:sz="4" w:space="0" w:color="auto"/>
              <w:left w:val="single" w:sz="4" w:space="0" w:color="auto"/>
              <w:bottom w:val="single" w:sz="4" w:space="0" w:color="auto"/>
              <w:right w:val="single" w:sz="4" w:space="0" w:color="auto"/>
            </w:tcBorders>
          </w:tcPr>
          <w:p w14:paraId="5BD97F38"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586" w:type="dxa"/>
            <w:tcBorders>
              <w:top w:val="single" w:sz="4" w:space="0" w:color="auto"/>
              <w:left w:val="single" w:sz="4" w:space="0" w:color="auto"/>
              <w:bottom w:val="single" w:sz="4" w:space="0" w:color="auto"/>
              <w:right w:val="single" w:sz="4" w:space="0" w:color="auto"/>
            </w:tcBorders>
          </w:tcPr>
          <w:p w14:paraId="41F2739E"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274" w:type="dxa"/>
            <w:tcBorders>
              <w:top w:val="single" w:sz="4" w:space="0" w:color="auto"/>
              <w:left w:val="single" w:sz="4" w:space="0" w:color="auto"/>
              <w:bottom w:val="single" w:sz="4" w:space="0" w:color="auto"/>
              <w:right w:val="single" w:sz="4" w:space="0" w:color="auto"/>
            </w:tcBorders>
          </w:tcPr>
          <w:p w14:paraId="0D4A39EF"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739D4EE0"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r>
      <w:tr w:rsidR="00FC1706" w:rsidRPr="0077186B" w14:paraId="1F600F7D" w14:textId="77777777" w:rsidTr="00513017">
        <w:tc>
          <w:tcPr>
            <w:tcW w:w="8250" w:type="dxa"/>
            <w:gridSpan w:val="6"/>
            <w:tcBorders>
              <w:top w:val="single" w:sz="4" w:space="0" w:color="auto"/>
              <w:left w:val="single" w:sz="4" w:space="0" w:color="auto"/>
              <w:bottom w:val="single" w:sz="4" w:space="0" w:color="auto"/>
              <w:right w:val="single" w:sz="4" w:space="0" w:color="auto"/>
            </w:tcBorders>
          </w:tcPr>
          <w:p w14:paraId="003E83FF" w14:textId="77777777" w:rsidR="00FC1706" w:rsidRPr="0077186B" w:rsidRDefault="00FC1706" w:rsidP="00FC1706">
            <w:pPr>
              <w:jc w:val="right"/>
              <w:rPr>
                <w:rFonts w:ascii="Verdana" w:hAnsi="Verdana"/>
                <w:b/>
                <w:bCs/>
                <w:snapToGrid w:val="0"/>
                <w:sz w:val="20"/>
                <w:szCs w:val="20"/>
              </w:rPr>
            </w:pPr>
            <w:r w:rsidRPr="0077186B">
              <w:rPr>
                <w:rFonts w:ascii="Verdana" w:hAnsi="Verdana"/>
                <w:b/>
                <w:bCs/>
                <w:snapToGrid w:val="0"/>
                <w:sz w:val="20"/>
                <w:szCs w:val="20"/>
              </w:rPr>
              <w:t>Iš viso EUR be PVM:</w:t>
            </w:r>
          </w:p>
        </w:tc>
        <w:tc>
          <w:tcPr>
            <w:tcW w:w="1372" w:type="dxa"/>
            <w:tcBorders>
              <w:top w:val="single" w:sz="4" w:space="0" w:color="auto"/>
              <w:left w:val="single" w:sz="4" w:space="0" w:color="auto"/>
              <w:bottom w:val="single" w:sz="4" w:space="0" w:color="auto"/>
              <w:right w:val="single" w:sz="4" w:space="0" w:color="auto"/>
            </w:tcBorders>
          </w:tcPr>
          <w:p w14:paraId="795A7C50"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r>
    </w:tbl>
    <w:p w14:paraId="3488A3CA" w14:textId="77777777" w:rsidR="005E1250" w:rsidRPr="0077186B" w:rsidRDefault="005E1250" w:rsidP="005E1250">
      <w:pPr>
        <w:pStyle w:val="ListParagraph"/>
        <w:spacing w:after="120"/>
        <w:ind w:left="0"/>
        <w:contextualSpacing w:val="0"/>
        <w:rPr>
          <w:rFonts w:ascii="Verdana" w:hAnsi="Verdana" w:cs="Times New Roman"/>
          <w:bCs/>
          <w:i/>
          <w:sz w:val="20"/>
          <w:szCs w:val="20"/>
        </w:rPr>
      </w:pPr>
    </w:p>
    <w:p w14:paraId="23115C73" w14:textId="598058BD" w:rsidR="00F031DD" w:rsidRPr="0077186B" w:rsidRDefault="004665A0" w:rsidP="005E1250">
      <w:pPr>
        <w:pStyle w:val="ListParagraph"/>
        <w:spacing w:after="120"/>
        <w:ind w:left="0"/>
        <w:contextualSpacing w:val="0"/>
        <w:jc w:val="right"/>
        <w:rPr>
          <w:rFonts w:ascii="Verdana" w:hAnsi="Verdana"/>
          <w:sz w:val="20"/>
          <w:szCs w:val="20"/>
        </w:rPr>
      </w:pPr>
      <w:r w:rsidRPr="0077186B">
        <w:rPr>
          <w:rFonts w:ascii="Verdana" w:hAnsi="Verdana" w:cs="Times New Roman"/>
          <w:bCs/>
          <w:i/>
          <w:sz w:val="20"/>
          <w:szCs w:val="20"/>
        </w:rPr>
        <w:t>2 Lentelė.</w:t>
      </w:r>
      <w:r w:rsidR="005E1250" w:rsidRPr="0077186B">
        <w:rPr>
          <w:rFonts w:ascii="Verdana" w:hAnsi="Verdana" w:cs="Times New Roman"/>
          <w:bCs/>
          <w:i/>
          <w:sz w:val="20"/>
          <w:szCs w:val="20"/>
        </w:rPr>
        <w:t xml:space="preserve"> </w:t>
      </w:r>
      <w:r w:rsidRPr="0077186B">
        <w:rPr>
          <w:rFonts w:ascii="Verdana" w:hAnsi="Verdana" w:cs="Times New Roman"/>
          <w:bCs/>
          <w:i/>
          <w:sz w:val="20"/>
          <w:szCs w:val="20"/>
        </w:rPr>
        <w:t>Reikalavimai TV programų išleidimo automatizacijos aparatinės</w:t>
      </w:r>
      <w:r w:rsidR="006B6C62" w:rsidRPr="0077186B">
        <w:rPr>
          <w:rFonts w:ascii="Verdana" w:hAnsi="Verdana" w:cs="Times New Roman"/>
          <w:bCs/>
          <w:i/>
          <w:sz w:val="20"/>
          <w:szCs w:val="20"/>
        </w:rPr>
        <w:t xml:space="preserve"> įrangos atnaujinimui</w:t>
      </w:r>
      <w:r w:rsidRPr="0077186B">
        <w:rPr>
          <w:rFonts w:ascii="Verdana" w:hAnsi="Verdana" w:cs="Times New Roman"/>
          <w:bCs/>
          <w:i/>
          <w:sz w:val="20"/>
          <w:szCs w:val="20"/>
        </w:rPr>
        <w:t xml:space="preserve"> </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302"/>
        <w:gridCol w:w="2940"/>
        <w:gridCol w:w="2534"/>
      </w:tblGrid>
      <w:tr w:rsidR="00940854" w:rsidRPr="0077186B" w14:paraId="23BB850C" w14:textId="77777777" w:rsidTr="00291A0A">
        <w:trPr>
          <w:trHeight w:val="314"/>
          <w:tblHeader/>
        </w:trPr>
        <w:tc>
          <w:tcPr>
            <w:tcW w:w="9622" w:type="dxa"/>
            <w:gridSpan w:val="4"/>
          </w:tcPr>
          <w:p w14:paraId="7470BACF" w14:textId="71190EB5" w:rsidR="00940854" w:rsidRPr="0077186B" w:rsidRDefault="00940854" w:rsidP="008B330C">
            <w:pPr>
              <w:pStyle w:val="BodyText"/>
              <w:numPr>
                <w:ilvl w:val="0"/>
                <w:numId w:val="3"/>
              </w:numPr>
              <w:rPr>
                <w:rFonts w:ascii="Verdana" w:hAnsi="Verdana"/>
                <w:b/>
                <w:bCs/>
                <w:color w:val="000000"/>
                <w:sz w:val="20"/>
                <w:szCs w:val="20"/>
              </w:rPr>
            </w:pPr>
            <w:bookmarkStart w:id="7" w:name="_Hlk180506113"/>
            <w:r w:rsidRPr="0077186B">
              <w:rPr>
                <w:rFonts w:ascii="Verdana" w:hAnsi="Verdana"/>
                <w:b/>
                <w:bCs/>
                <w:color w:val="000000"/>
                <w:sz w:val="20"/>
                <w:szCs w:val="20"/>
              </w:rPr>
              <w:t xml:space="preserve">TV programų išleidimo automatizacijos aparatinė įranga – 1 </w:t>
            </w:r>
            <w:proofErr w:type="spellStart"/>
            <w:r w:rsidR="005E1250" w:rsidRPr="0077186B">
              <w:rPr>
                <w:rFonts w:ascii="Verdana" w:hAnsi="Verdana"/>
                <w:b/>
                <w:bCs/>
                <w:color w:val="000000"/>
                <w:sz w:val="20"/>
                <w:szCs w:val="20"/>
              </w:rPr>
              <w:t>kompl</w:t>
            </w:r>
            <w:proofErr w:type="spellEnd"/>
            <w:r w:rsidR="005E1250" w:rsidRPr="0077186B">
              <w:rPr>
                <w:rFonts w:ascii="Verdana" w:hAnsi="Verdana"/>
                <w:b/>
                <w:bCs/>
                <w:color w:val="000000"/>
                <w:sz w:val="20"/>
                <w:szCs w:val="20"/>
              </w:rPr>
              <w:t>.</w:t>
            </w:r>
          </w:p>
        </w:tc>
      </w:tr>
      <w:tr w:rsidR="00940854" w:rsidRPr="0077186B" w14:paraId="64293DCD" w14:textId="77777777" w:rsidTr="00291A0A">
        <w:trPr>
          <w:tblHeader/>
        </w:trPr>
        <w:tc>
          <w:tcPr>
            <w:tcW w:w="846" w:type="dxa"/>
            <w:tcBorders>
              <w:top w:val="single" w:sz="4" w:space="0" w:color="auto"/>
              <w:left w:val="single" w:sz="4" w:space="0" w:color="auto"/>
              <w:bottom w:val="single" w:sz="4" w:space="0" w:color="auto"/>
              <w:right w:val="single" w:sz="4" w:space="0" w:color="auto"/>
            </w:tcBorders>
            <w:vAlign w:val="center"/>
          </w:tcPr>
          <w:p w14:paraId="6BEBDBEC" w14:textId="77777777" w:rsidR="00940854" w:rsidRPr="0077186B" w:rsidRDefault="00940854" w:rsidP="00513017">
            <w:pPr>
              <w:pStyle w:val="BodyText"/>
              <w:spacing w:after="0" w:line="240" w:lineRule="auto"/>
              <w:jc w:val="center"/>
              <w:rPr>
                <w:rFonts w:ascii="Verdana" w:hAnsi="Verdana" w:cs="Times New Roman"/>
                <w:b/>
                <w:bCs/>
                <w:snapToGrid w:val="0"/>
                <w:color w:val="000000"/>
                <w:sz w:val="20"/>
                <w:szCs w:val="20"/>
              </w:rPr>
            </w:pPr>
            <w:r w:rsidRPr="0077186B">
              <w:rPr>
                <w:rFonts w:ascii="Verdana" w:hAnsi="Verdana" w:cs="Times New Roman"/>
                <w:b/>
                <w:bCs/>
                <w:snapToGrid w:val="0"/>
                <w:color w:val="000000"/>
                <w:sz w:val="20"/>
                <w:szCs w:val="20"/>
              </w:rPr>
              <w:t>Eil. Nr.</w:t>
            </w:r>
          </w:p>
        </w:tc>
        <w:tc>
          <w:tcPr>
            <w:tcW w:w="3302" w:type="dxa"/>
            <w:tcBorders>
              <w:top w:val="single" w:sz="4" w:space="0" w:color="auto"/>
              <w:left w:val="single" w:sz="4" w:space="0" w:color="auto"/>
              <w:bottom w:val="single" w:sz="4" w:space="0" w:color="auto"/>
              <w:right w:val="single" w:sz="4" w:space="0" w:color="auto"/>
            </w:tcBorders>
            <w:vAlign w:val="center"/>
          </w:tcPr>
          <w:p w14:paraId="5260E046" w14:textId="77777777" w:rsidR="00940854" w:rsidRPr="0077186B" w:rsidRDefault="00940854" w:rsidP="00513017">
            <w:pPr>
              <w:jc w:val="center"/>
              <w:rPr>
                <w:rFonts w:ascii="Verdana" w:hAnsi="Verdana"/>
                <w:b/>
                <w:bCs/>
                <w:color w:val="000000"/>
                <w:sz w:val="20"/>
                <w:szCs w:val="20"/>
              </w:rPr>
            </w:pPr>
            <w:r w:rsidRPr="0077186B">
              <w:rPr>
                <w:rFonts w:ascii="Verdana" w:hAnsi="Verdana"/>
                <w:b/>
                <w:bCs/>
                <w:color w:val="000000"/>
                <w:sz w:val="20"/>
                <w:szCs w:val="20"/>
              </w:rPr>
              <w:t>Reikalavimai</w:t>
            </w:r>
          </w:p>
        </w:tc>
        <w:tc>
          <w:tcPr>
            <w:tcW w:w="2940" w:type="dxa"/>
            <w:tcBorders>
              <w:top w:val="single" w:sz="4" w:space="0" w:color="auto"/>
              <w:left w:val="single" w:sz="4" w:space="0" w:color="auto"/>
              <w:bottom w:val="single" w:sz="4" w:space="0" w:color="auto"/>
              <w:right w:val="single" w:sz="4" w:space="0" w:color="auto"/>
            </w:tcBorders>
            <w:vAlign w:val="center"/>
          </w:tcPr>
          <w:p w14:paraId="6988BADD" w14:textId="77777777" w:rsidR="00940854" w:rsidRPr="0077186B" w:rsidRDefault="00940854" w:rsidP="00513017">
            <w:pPr>
              <w:pStyle w:val="BodyText"/>
              <w:spacing w:after="0" w:line="240" w:lineRule="auto"/>
              <w:jc w:val="center"/>
              <w:rPr>
                <w:rFonts w:ascii="Verdana" w:hAnsi="Verdana" w:cs="Times New Roman"/>
                <w:b/>
                <w:bCs/>
                <w:color w:val="000000"/>
                <w:sz w:val="20"/>
                <w:szCs w:val="20"/>
              </w:rPr>
            </w:pPr>
            <w:r w:rsidRPr="0077186B">
              <w:rPr>
                <w:rFonts w:ascii="Verdana" w:hAnsi="Verdana" w:cs="Times New Roman"/>
                <w:b/>
                <w:bCs/>
                <w:color w:val="000000"/>
                <w:sz w:val="20"/>
                <w:szCs w:val="20"/>
              </w:rPr>
              <w:t>Siūlomi parametrai</w:t>
            </w:r>
          </w:p>
        </w:tc>
        <w:tc>
          <w:tcPr>
            <w:tcW w:w="2534" w:type="dxa"/>
            <w:tcBorders>
              <w:top w:val="single" w:sz="4" w:space="0" w:color="auto"/>
              <w:left w:val="single" w:sz="4" w:space="0" w:color="auto"/>
              <w:bottom w:val="single" w:sz="4" w:space="0" w:color="auto"/>
              <w:right w:val="single" w:sz="4" w:space="0" w:color="auto"/>
            </w:tcBorders>
          </w:tcPr>
          <w:p w14:paraId="3D759D88" w14:textId="77777777" w:rsidR="00940854" w:rsidRPr="0077186B" w:rsidRDefault="00940854" w:rsidP="00513017">
            <w:pPr>
              <w:pStyle w:val="BodyText"/>
              <w:spacing w:after="0" w:line="240" w:lineRule="auto"/>
              <w:jc w:val="center"/>
              <w:rPr>
                <w:rFonts w:ascii="Verdana" w:hAnsi="Verdana" w:cs="Times New Roman"/>
                <w:b/>
                <w:bCs/>
                <w:color w:val="000000"/>
                <w:sz w:val="20"/>
                <w:szCs w:val="20"/>
              </w:rPr>
            </w:pPr>
            <w:r w:rsidRPr="0077186B">
              <w:rPr>
                <w:rFonts w:ascii="Verdana" w:eastAsia="Times New Roman" w:hAnsi="Verdana" w:cs="Times New Roman"/>
                <w:b/>
                <w:bCs/>
                <w:sz w:val="20"/>
                <w:szCs w:val="20"/>
              </w:rPr>
              <w:t>Siūlomus parametrus patvirtinantys dokumentai</w:t>
            </w:r>
          </w:p>
        </w:tc>
      </w:tr>
      <w:tr w:rsidR="00940854" w:rsidRPr="0077186B" w14:paraId="7525ED5F" w14:textId="77777777" w:rsidTr="00291A0A">
        <w:tc>
          <w:tcPr>
            <w:tcW w:w="846" w:type="dxa"/>
            <w:tcBorders>
              <w:top w:val="single" w:sz="4" w:space="0" w:color="auto"/>
              <w:left w:val="single" w:sz="4" w:space="0" w:color="auto"/>
              <w:bottom w:val="single" w:sz="4" w:space="0" w:color="auto"/>
              <w:right w:val="single" w:sz="4" w:space="0" w:color="auto"/>
            </w:tcBorders>
          </w:tcPr>
          <w:p w14:paraId="1D34C1AF" w14:textId="77777777" w:rsidR="00940854" w:rsidRPr="0077186B" w:rsidRDefault="00940854" w:rsidP="008B330C">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0BF712BF" w14:textId="6B58A544" w:rsidR="00940854" w:rsidRPr="0077186B" w:rsidRDefault="00940854" w:rsidP="00F87E5E">
            <w:pPr>
              <w:jc w:val="both"/>
              <w:rPr>
                <w:rFonts w:ascii="Verdana" w:hAnsi="Verdana"/>
                <w:bCs/>
                <w:sz w:val="20"/>
                <w:szCs w:val="20"/>
              </w:rPr>
            </w:pPr>
            <w:r w:rsidRPr="0077186B">
              <w:rPr>
                <w:rFonts w:ascii="Verdana" w:hAnsi="Verdana"/>
                <w:bCs/>
                <w:sz w:val="20"/>
                <w:szCs w:val="20"/>
              </w:rPr>
              <w:t>Pasiūlyme privalo būti įtraukta visa reikalinga aparatinė įranga, skirta atnaujinti turimą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w:t>
            </w:r>
            <w:proofErr w:type="spellStart"/>
            <w:r w:rsidRPr="0077186B">
              <w:rPr>
                <w:rFonts w:ascii="Verdana" w:hAnsi="Verdana"/>
                <w:bCs/>
                <w:sz w:val="20"/>
                <w:szCs w:val="20"/>
              </w:rPr>
              <w:t>Automation</w:t>
            </w:r>
            <w:proofErr w:type="spellEnd"/>
            <w:r w:rsidRPr="0077186B">
              <w:rPr>
                <w:rFonts w:ascii="Verdana" w:hAnsi="Verdana"/>
                <w:bCs/>
                <w:sz w:val="20"/>
                <w:szCs w:val="20"/>
              </w:rPr>
              <w:t xml:space="preserve">“ </w:t>
            </w:r>
            <w:r w:rsidR="00C177A3" w:rsidRPr="0077186B">
              <w:rPr>
                <w:rFonts w:ascii="Verdana" w:hAnsi="Verdana"/>
                <w:bCs/>
                <w:sz w:val="20"/>
                <w:szCs w:val="20"/>
              </w:rPr>
              <w:t>„</w:t>
            </w:r>
            <w:r w:rsidRPr="0077186B">
              <w:rPr>
                <w:rFonts w:ascii="Verdana" w:hAnsi="Verdana"/>
                <w:bCs/>
                <w:sz w:val="20"/>
                <w:szCs w:val="20"/>
              </w:rPr>
              <w:t>automatizacijos sistemos aparatinę įrangą.</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096D765" w14:textId="77777777" w:rsidR="00940854" w:rsidRPr="0077186B" w:rsidRDefault="00940854" w:rsidP="00513017">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D20566" w14:textId="77777777" w:rsidR="00940854" w:rsidRPr="0077186B" w:rsidRDefault="00940854" w:rsidP="00513017">
            <w:pPr>
              <w:jc w:val="center"/>
              <w:rPr>
                <w:rFonts w:ascii="Verdana" w:eastAsia="Times New Roman" w:hAnsi="Verdana"/>
                <w:i/>
                <w:iCs/>
                <w:sz w:val="20"/>
                <w:szCs w:val="20"/>
              </w:rPr>
            </w:pPr>
          </w:p>
        </w:tc>
      </w:tr>
      <w:tr w:rsidR="00940854" w:rsidRPr="0077186B" w14:paraId="03CC7F5B" w14:textId="77777777" w:rsidTr="00291A0A">
        <w:tc>
          <w:tcPr>
            <w:tcW w:w="846" w:type="dxa"/>
            <w:tcBorders>
              <w:top w:val="single" w:sz="4" w:space="0" w:color="auto"/>
              <w:left w:val="single" w:sz="4" w:space="0" w:color="auto"/>
              <w:bottom w:val="single" w:sz="4" w:space="0" w:color="auto"/>
              <w:right w:val="single" w:sz="4" w:space="0" w:color="auto"/>
            </w:tcBorders>
          </w:tcPr>
          <w:p w14:paraId="4B10551D" w14:textId="77777777" w:rsidR="00940854" w:rsidRPr="0077186B" w:rsidRDefault="00940854" w:rsidP="008B330C">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4C9E2043" w14:textId="42C919F7" w:rsidR="00940854" w:rsidRPr="0077186B" w:rsidRDefault="00940854" w:rsidP="00F87E5E">
            <w:pPr>
              <w:jc w:val="both"/>
              <w:rPr>
                <w:rFonts w:ascii="Verdana" w:hAnsi="Verdana"/>
                <w:bCs/>
                <w:sz w:val="20"/>
                <w:szCs w:val="20"/>
              </w:rPr>
            </w:pPr>
            <w:r w:rsidRPr="0077186B">
              <w:rPr>
                <w:rFonts w:ascii="Verdana" w:hAnsi="Verdana"/>
                <w:bCs/>
                <w:sz w:val="20"/>
                <w:szCs w:val="20"/>
              </w:rPr>
              <w:t>„</w:t>
            </w:r>
            <w:proofErr w:type="spellStart"/>
            <w:r w:rsidRPr="0077186B">
              <w:rPr>
                <w:rFonts w:ascii="Verdana" w:hAnsi="Verdana"/>
                <w:bCs/>
                <w:sz w:val="20"/>
                <w:szCs w:val="20"/>
              </w:rPr>
              <w:t>Pebble</w:t>
            </w:r>
            <w:proofErr w:type="spellEnd"/>
            <w:r w:rsidR="6B57EBF9" w:rsidRPr="0077186B">
              <w:rPr>
                <w:rFonts w:ascii="Verdana" w:hAnsi="Verdana"/>
                <w:sz w:val="20"/>
                <w:szCs w:val="20"/>
              </w:rPr>
              <w:t xml:space="preserve"> </w:t>
            </w:r>
            <w:proofErr w:type="spellStart"/>
            <w:r w:rsidRPr="0077186B">
              <w:rPr>
                <w:rFonts w:ascii="Verdana" w:hAnsi="Verdana"/>
                <w:bCs/>
                <w:sz w:val="20"/>
                <w:szCs w:val="20"/>
              </w:rPr>
              <w:t>Automation</w:t>
            </w:r>
            <w:proofErr w:type="spellEnd"/>
            <w:r w:rsidRPr="0077186B">
              <w:rPr>
                <w:rFonts w:ascii="Verdana" w:hAnsi="Verdana"/>
                <w:bCs/>
                <w:sz w:val="20"/>
                <w:szCs w:val="20"/>
              </w:rPr>
              <w:t xml:space="preserve">“ aparatinės įrangos atnaujinimas </w:t>
            </w:r>
            <w:r w:rsidR="00A640E4" w:rsidRPr="0077186B">
              <w:rPr>
                <w:rFonts w:ascii="Verdana" w:hAnsi="Verdana"/>
                <w:bCs/>
                <w:sz w:val="20"/>
                <w:szCs w:val="20"/>
              </w:rPr>
              <w:t>priva</w:t>
            </w:r>
            <w:r w:rsidR="006105FF" w:rsidRPr="0077186B">
              <w:rPr>
                <w:rFonts w:ascii="Verdana" w:hAnsi="Verdana"/>
                <w:bCs/>
                <w:sz w:val="20"/>
                <w:szCs w:val="20"/>
              </w:rPr>
              <w:t>l</w:t>
            </w:r>
            <w:r w:rsidR="00A640E4" w:rsidRPr="0077186B">
              <w:rPr>
                <w:rFonts w:ascii="Verdana" w:hAnsi="Verdana"/>
                <w:bCs/>
                <w:sz w:val="20"/>
                <w:szCs w:val="20"/>
              </w:rPr>
              <w:t>ės būti vykdomas</w:t>
            </w:r>
            <w:r w:rsidR="006105FF" w:rsidRPr="0077186B">
              <w:rPr>
                <w:rFonts w:ascii="Verdana" w:hAnsi="Verdana"/>
                <w:bCs/>
                <w:sz w:val="20"/>
                <w:szCs w:val="20"/>
              </w:rPr>
              <w:t xml:space="preserve"> </w:t>
            </w:r>
            <w:r w:rsidRPr="0077186B">
              <w:rPr>
                <w:rFonts w:ascii="Verdana" w:hAnsi="Verdana"/>
                <w:bCs/>
                <w:sz w:val="20"/>
                <w:szCs w:val="20"/>
              </w:rPr>
              <w:t>24/7 veikiančioje automatizacijos sistemoje, valdančioje tris LRT bei vieną rezervinį TV programų kanalus. Į pasiūlymą turi būti įtraukti esamos aparatinės įrangos atnaujinimo diegimo</w:t>
            </w:r>
            <w:r w:rsidR="00AF2303" w:rsidRPr="0077186B">
              <w:rPr>
                <w:rFonts w:ascii="Verdana" w:hAnsi="Verdana"/>
                <w:bCs/>
                <w:sz w:val="20"/>
                <w:szCs w:val="20"/>
              </w:rPr>
              <w:t>,</w:t>
            </w:r>
            <w:r w:rsidRPr="0077186B">
              <w:rPr>
                <w:rFonts w:ascii="Verdana" w:hAnsi="Verdana"/>
                <w:bCs/>
                <w:sz w:val="20"/>
                <w:szCs w:val="20"/>
              </w:rPr>
              <w:t xml:space="preserve">  konfigūravimo</w:t>
            </w:r>
            <w:r w:rsidR="00AF2303" w:rsidRPr="0077186B">
              <w:rPr>
                <w:rFonts w:ascii="Verdana" w:hAnsi="Verdana"/>
                <w:bCs/>
                <w:sz w:val="20"/>
                <w:szCs w:val="20"/>
              </w:rPr>
              <w:t xml:space="preserve"> ir testavimo</w:t>
            </w:r>
            <w:r w:rsidRPr="0077186B">
              <w:rPr>
                <w:rFonts w:ascii="Verdana" w:hAnsi="Verdana"/>
                <w:bCs/>
                <w:sz w:val="20"/>
                <w:szCs w:val="20"/>
              </w:rPr>
              <w:t xml:space="preserve"> darbai. </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948854D" w14:textId="77777777" w:rsidR="00940854" w:rsidRPr="0077186B" w:rsidRDefault="00940854" w:rsidP="00513017">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2EC872" w14:textId="77777777" w:rsidR="00940854" w:rsidRPr="0077186B" w:rsidRDefault="00940854" w:rsidP="00513017">
            <w:pPr>
              <w:jc w:val="center"/>
              <w:rPr>
                <w:rFonts w:ascii="Verdana" w:eastAsia="Times New Roman" w:hAnsi="Verdana"/>
                <w:i/>
                <w:iCs/>
                <w:sz w:val="20"/>
                <w:szCs w:val="20"/>
              </w:rPr>
            </w:pPr>
          </w:p>
        </w:tc>
      </w:tr>
      <w:tr w:rsidR="006705C1" w:rsidRPr="0077186B" w14:paraId="46AD9FD3" w14:textId="77777777" w:rsidTr="00291A0A">
        <w:tc>
          <w:tcPr>
            <w:tcW w:w="846" w:type="dxa"/>
            <w:tcBorders>
              <w:top w:val="single" w:sz="4" w:space="0" w:color="auto"/>
              <w:left w:val="single" w:sz="4" w:space="0" w:color="auto"/>
              <w:bottom w:val="single" w:sz="4" w:space="0" w:color="auto"/>
              <w:right w:val="single" w:sz="4" w:space="0" w:color="auto"/>
            </w:tcBorders>
          </w:tcPr>
          <w:p w14:paraId="1BC3B33D" w14:textId="77777777" w:rsidR="006705C1" w:rsidRPr="0077186B" w:rsidRDefault="006705C1" w:rsidP="008B330C">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3DBFDFC3" w14:textId="7FDA30CB" w:rsidR="006705C1" w:rsidRPr="0077186B" w:rsidRDefault="006705C1" w:rsidP="00F87E5E">
            <w:pPr>
              <w:jc w:val="both"/>
              <w:rPr>
                <w:rFonts w:ascii="Verdana" w:hAnsi="Verdana"/>
                <w:bCs/>
                <w:sz w:val="20"/>
                <w:szCs w:val="20"/>
              </w:rPr>
            </w:pPr>
            <w:r w:rsidRPr="0077186B">
              <w:rPr>
                <w:rFonts w:ascii="Verdana" w:hAnsi="Verdana"/>
                <w:bCs/>
                <w:sz w:val="20"/>
                <w:szCs w:val="20"/>
              </w:rPr>
              <w:t xml:space="preserve">Tiekėjas, atliekantis atnaujinimą, privalės užtikrinti nenutrūkstamą automatizacijos veikimą TV programų eteriui viso </w:t>
            </w:r>
            <w:r w:rsidRPr="0077186B">
              <w:rPr>
                <w:rFonts w:ascii="Verdana" w:hAnsi="Verdana"/>
                <w:bCs/>
                <w:sz w:val="20"/>
                <w:szCs w:val="20"/>
              </w:rPr>
              <w:lastRenderedPageBreak/>
              <w:t>atnaujinimo metu. Diegimas negal</w:t>
            </w:r>
            <w:r w:rsidR="00B36931" w:rsidRPr="0077186B">
              <w:rPr>
                <w:rFonts w:ascii="Verdana" w:hAnsi="Verdana"/>
                <w:bCs/>
                <w:sz w:val="20"/>
                <w:szCs w:val="20"/>
              </w:rPr>
              <w:t>ės</w:t>
            </w:r>
            <w:r w:rsidRPr="0077186B">
              <w:rPr>
                <w:rFonts w:ascii="Verdana" w:hAnsi="Verdana"/>
                <w:bCs/>
                <w:sz w:val="20"/>
                <w:szCs w:val="20"/>
              </w:rPr>
              <w:t xml:space="preserve"> daryti įtakos LRT TV, LRT PLIUS ir LRT LITUANICA programų eteriui.</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4F802F3" w14:textId="77777777" w:rsidR="006705C1" w:rsidRPr="0077186B" w:rsidRDefault="006705C1" w:rsidP="00513017">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995E637" w14:textId="77777777" w:rsidR="006705C1" w:rsidRPr="0077186B" w:rsidRDefault="006705C1" w:rsidP="00513017">
            <w:pPr>
              <w:jc w:val="center"/>
              <w:rPr>
                <w:rFonts w:ascii="Verdana" w:eastAsia="Times New Roman" w:hAnsi="Verdana"/>
                <w:i/>
                <w:iCs/>
                <w:sz w:val="20"/>
                <w:szCs w:val="20"/>
              </w:rPr>
            </w:pPr>
          </w:p>
        </w:tc>
      </w:tr>
      <w:tr w:rsidR="00940854" w:rsidRPr="0077186B" w14:paraId="38985907" w14:textId="77777777" w:rsidTr="00291A0A">
        <w:tc>
          <w:tcPr>
            <w:tcW w:w="846" w:type="dxa"/>
            <w:tcBorders>
              <w:top w:val="single" w:sz="4" w:space="0" w:color="auto"/>
              <w:left w:val="single" w:sz="4" w:space="0" w:color="auto"/>
              <w:bottom w:val="single" w:sz="4" w:space="0" w:color="auto"/>
              <w:right w:val="single" w:sz="4" w:space="0" w:color="auto"/>
            </w:tcBorders>
          </w:tcPr>
          <w:p w14:paraId="573E738A" w14:textId="77777777" w:rsidR="00940854" w:rsidRPr="0077186B" w:rsidRDefault="00940854" w:rsidP="008B330C">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11E358CA" w14:textId="285020DC" w:rsidR="00940854" w:rsidRPr="0077186B" w:rsidRDefault="00940854" w:rsidP="00F87E5E">
            <w:pPr>
              <w:jc w:val="both"/>
              <w:rPr>
                <w:rFonts w:ascii="Verdana" w:hAnsi="Verdana"/>
                <w:bCs/>
                <w:sz w:val="20"/>
                <w:szCs w:val="20"/>
              </w:rPr>
            </w:pPr>
            <w:r w:rsidRPr="0077186B">
              <w:rPr>
                <w:rFonts w:ascii="Verdana" w:hAnsi="Verdana"/>
                <w:bCs/>
                <w:sz w:val="20"/>
                <w:szCs w:val="20"/>
              </w:rPr>
              <w:t xml:space="preserve">Atnaujintos aparatinės įrangos resursų privalo užtekti automatizacijoje palaikyti ne mažiau nei 4 funkcionaliai pilnaverčius TV programinius kanalus. Kiekvienas kanalas privalo turėti 1+1 veikimo rezervavimą. </w:t>
            </w:r>
          </w:p>
        </w:tc>
        <w:tc>
          <w:tcPr>
            <w:tcW w:w="2940" w:type="dxa"/>
            <w:tcBorders>
              <w:top w:val="single" w:sz="4" w:space="0" w:color="auto"/>
              <w:left w:val="single" w:sz="4" w:space="0" w:color="auto"/>
              <w:bottom w:val="single" w:sz="4" w:space="0" w:color="auto"/>
              <w:right w:val="single" w:sz="4" w:space="0" w:color="auto"/>
            </w:tcBorders>
          </w:tcPr>
          <w:p w14:paraId="59D20730" w14:textId="77777777" w:rsidR="00940854" w:rsidRPr="0077186B" w:rsidRDefault="0094085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96A930D" w14:textId="77777777" w:rsidR="00940854" w:rsidRPr="0077186B" w:rsidRDefault="00940854" w:rsidP="00513017">
            <w:pPr>
              <w:jc w:val="center"/>
              <w:rPr>
                <w:rFonts w:ascii="Verdana" w:hAnsi="Verdana"/>
                <w:i/>
                <w:iCs/>
                <w:snapToGrid w:val="0"/>
                <w:sz w:val="20"/>
                <w:szCs w:val="20"/>
              </w:rPr>
            </w:pPr>
          </w:p>
        </w:tc>
      </w:tr>
      <w:tr w:rsidR="00940854" w:rsidRPr="0077186B" w14:paraId="2B885FB2" w14:textId="77777777" w:rsidTr="00291A0A">
        <w:tc>
          <w:tcPr>
            <w:tcW w:w="846" w:type="dxa"/>
          </w:tcPr>
          <w:p w14:paraId="479C2C52" w14:textId="77777777" w:rsidR="00940854" w:rsidRPr="0077186B" w:rsidRDefault="00940854" w:rsidP="008B330C">
            <w:pPr>
              <w:pStyle w:val="ListParagraph"/>
              <w:numPr>
                <w:ilvl w:val="1"/>
                <w:numId w:val="3"/>
              </w:numPr>
              <w:tabs>
                <w:tab w:val="left" w:pos="204"/>
              </w:tabs>
              <w:rPr>
                <w:rFonts w:ascii="Verdana" w:hAnsi="Verdana"/>
                <w:color w:val="000000"/>
                <w:sz w:val="20"/>
                <w:szCs w:val="20"/>
              </w:rPr>
            </w:pPr>
          </w:p>
        </w:tc>
        <w:tc>
          <w:tcPr>
            <w:tcW w:w="3302" w:type="dxa"/>
          </w:tcPr>
          <w:p w14:paraId="4AEC5E89" w14:textId="776D3479" w:rsidR="00940854" w:rsidRPr="0077186B" w:rsidRDefault="00940854" w:rsidP="00F87E5E">
            <w:pPr>
              <w:jc w:val="both"/>
              <w:rPr>
                <w:rFonts w:ascii="Verdana" w:hAnsi="Verdana"/>
                <w:sz w:val="20"/>
                <w:szCs w:val="20"/>
              </w:rPr>
            </w:pPr>
            <w:r w:rsidRPr="0077186B">
              <w:rPr>
                <w:rFonts w:ascii="Verdana" w:hAnsi="Verdana"/>
                <w:sz w:val="20"/>
                <w:szCs w:val="20"/>
              </w:rPr>
              <w:t>Po atnaujinimo automatizacijoje privalo būti išlaikoma TV programų atgrojimo ir vaizdo srauto įrašymo kanalų konfigūracija:</w:t>
            </w:r>
          </w:p>
        </w:tc>
        <w:tc>
          <w:tcPr>
            <w:tcW w:w="2940" w:type="dxa"/>
            <w:tcBorders>
              <w:bottom w:val="single" w:sz="4" w:space="0" w:color="auto"/>
              <w:tl2br w:val="single" w:sz="4" w:space="0" w:color="auto"/>
              <w:tr2bl w:val="single" w:sz="4" w:space="0" w:color="auto"/>
            </w:tcBorders>
          </w:tcPr>
          <w:p w14:paraId="68F395C5" w14:textId="1EEC86DF" w:rsidR="00940854" w:rsidRPr="0077186B" w:rsidRDefault="00940854" w:rsidP="00513017">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63C584E6" w14:textId="4BF94064" w:rsidR="00940854" w:rsidRPr="0077186B" w:rsidRDefault="00940854" w:rsidP="00513017">
            <w:pPr>
              <w:jc w:val="center"/>
              <w:rPr>
                <w:rFonts w:ascii="Verdana" w:hAnsi="Verdana"/>
                <w:i/>
                <w:iCs/>
                <w:snapToGrid w:val="0"/>
                <w:sz w:val="20"/>
                <w:szCs w:val="20"/>
              </w:rPr>
            </w:pPr>
          </w:p>
        </w:tc>
      </w:tr>
      <w:tr w:rsidR="00C03526" w:rsidRPr="0077186B" w14:paraId="75F3DBBB" w14:textId="77777777" w:rsidTr="00291A0A">
        <w:tc>
          <w:tcPr>
            <w:tcW w:w="846" w:type="dxa"/>
          </w:tcPr>
          <w:p w14:paraId="2F31BC51" w14:textId="77777777" w:rsidR="00C03526" w:rsidRPr="0077186B" w:rsidRDefault="00C03526" w:rsidP="00EB2DAE">
            <w:pPr>
              <w:pStyle w:val="ListParagraph"/>
              <w:numPr>
                <w:ilvl w:val="2"/>
                <w:numId w:val="3"/>
              </w:numPr>
              <w:tabs>
                <w:tab w:val="left" w:pos="204"/>
              </w:tabs>
              <w:rPr>
                <w:rFonts w:ascii="Verdana" w:hAnsi="Verdana"/>
                <w:color w:val="000000"/>
                <w:sz w:val="20"/>
                <w:szCs w:val="20"/>
              </w:rPr>
            </w:pPr>
          </w:p>
        </w:tc>
        <w:tc>
          <w:tcPr>
            <w:tcW w:w="3302" w:type="dxa"/>
          </w:tcPr>
          <w:p w14:paraId="22124406" w14:textId="45DBCC86" w:rsidR="00C03526" w:rsidRPr="0077186B" w:rsidRDefault="00C03526" w:rsidP="00F87E5E">
            <w:pPr>
              <w:jc w:val="both"/>
              <w:rPr>
                <w:rFonts w:ascii="Verdana" w:hAnsi="Verdana"/>
                <w:sz w:val="20"/>
                <w:szCs w:val="20"/>
              </w:rPr>
            </w:pPr>
            <w:r w:rsidRPr="0077186B">
              <w:rPr>
                <w:rFonts w:ascii="Verdana" w:hAnsi="Verdana"/>
                <w:bCs/>
                <w:sz w:val="20"/>
                <w:szCs w:val="20"/>
              </w:rPr>
              <w:t>4 vnt. TV PGM kanalai (kiekvienas turi sukonfigūruotą po 1-ą pagrindinį ir 1-ą rezervinį atgrojimo kanalą (portą))</w:t>
            </w:r>
          </w:p>
        </w:tc>
        <w:tc>
          <w:tcPr>
            <w:tcW w:w="2940" w:type="dxa"/>
            <w:tcBorders>
              <w:bottom w:val="single" w:sz="4" w:space="0" w:color="auto"/>
            </w:tcBorders>
          </w:tcPr>
          <w:p w14:paraId="31C8506E" w14:textId="572B1FA8"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6CC252EA" w14:textId="2C6A4334"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C03526" w:rsidRPr="0077186B" w14:paraId="3ED607F7" w14:textId="77777777" w:rsidTr="00291A0A">
        <w:tc>
          <w:tcPr>
            <w:tcW w:w="846" w:type="dxa"/>
          </w:tcPr>
          <w:p w14:paraId="5F136B60" w14:textId="77777777" w:rsidR="00C03526" w:rsidRPr="0077186B" w:rsidRDefault="00C03526" w:rsidP="00EB2DAE">
            <w:pPr>
              <w:pStyle w:val="ListParagraph"/>
              <w:numPr>
                <w:ilvl w:val="2"/>
                <w:numId w:val="3"/>
              </w:numPr>
              <w:tabs>
                <w:tab w:val="left" w:pos="204"/>
              </w:tabs>
              <w:rPr>
                <w:rFonts w:ascii="Verdana" w:hAnsi="Verdana"/>
                <w:color w:val="000000"/>
                <w:sz w:val="20"/>
                <w:szCs w:val="20"/>
              </w:rPr>
            </w:pPr>
          </w:p>
        </w:tc>
        <w:tc>
          <w:tcPr>
            <w:tcW w:w="3302" w:type="dxa"/>
          </w:tcPr>
          <w:p w14:paraId="070B3113" w14:textId="7FDF0058"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2 vnt. </w:t>
            </w:r>
            <w:proofErr w:type="spellStart"/>
            <w:r w:rsidRPr="0077186B">
              <w:rPr>
                <w:rFonts w:ascii="Verdana" w:hAnsi="Verdana"/>
                <w:bCs/>
                <w:i/>
                <w:iCs/>
                <w:sz w:val="20"/>
                <w:szCs w:val="20"/>
              </w:rPr>
              <w:t>preview</w:t>
            </w:r>
            <w:proofErr w:type="spellEnd"/>
            <w:r w:rsidRPr="0077186B">
              <w:rPr>
                <w:rFonts w:ascii="Verdana" w:hAnsi="Verdana"/>
                <w:bCs/>
                <w:sz w:val="20"/>
                <w:szCs w:val="20"/>
              </w:rPr>
              <w:t xml:space="preserve"> grojaraščių atgrojimo kanalai (po 1 atgrojimo kanalą (portą))</w:t>
            </w:r>
          </w:p>
        </w:tc>
        <w:tc>
          <w:tcPr>
            <w:tcW w:w="2940" w:type="dxa"/>
            <w:tcBorders>
              <w:bottom w:val="single" w:sz="4" w:space="0" w:color="auto"/>
            </w:tcBorders>
          </w:tcPr>
          <w:p w14:paraId="5366484B" w14:textId="447883A9"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15F04D66" w14:textId="5E5FC834"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E85ACA" w:rsidRPr="0077186B" w14:paraId="195547A2" w14:textId="77777777" w:rsidTr="00291A0A">
        <w:tc>
          <w:tcPr>
            <w:tcW w:w="846" w:type="dxa"/>
          </w:tcPr>
          <w:p w14:paraId="733A3026" w14:textId="77777777" w:rsidR="00E85ACA" w:rsidRPr="0077186B" w:rsidRDefault="00E85ACA" w:rsidP="00E85ACA">
            <w:pPr>
              <w:pStyle w:val="ListParagraph"/>
              <w:numPr>
                <w:ilvl w:val="2"/>
                <w:numId w:val="3"/>
              </w:numPr>
              <w:tabs>
                <w:tab w:val="left" w:pos="204"/>
              </w:tabs>
              <w:rPr>
                <w:rFonts w:ascii="Verdana" w:hAnsi="Verdana"/>
                <w:color w:val="000000"/>
                <w:sz w:val="20"/>
                <w:szCs w:val="20"/>
              </w:rPr>
            </w:pPr>
          </w:p>
        </w:tc>
        <w:tc>
          <w:tcPr>
            <w:tcW w:w="3302" w:type="dxa"/>
          </w:tcPr>
          <w:p w14:paraId="1A5608C3" w14:textId="06BF4CD5" w:rsidR="00E85ACA" w:rsidRPr="0077186B" w:rsidRDefault="00E85ACA" w:rsidP="00F87E5E">
            <w:pPr>
              <w:jc w:val="both"/>
              <w:rPr>
                <w:rFonts w:ascii="Verdana" w:hAnsi="Verdana"/>
                <w:bCs/>
                <w:sz w:val="20"/>
                <w:szCs w:val="20"/>
              </w:rPr>
            </w:pPr>
            <w:r w:rsidRPr="0077186B">
              <w:rPr>
                <w:rFonts w:ascii="Verdana" w:hAnsi="Verdana"/>
                <w:bCs/>
                <w:sz w:val="20"/>
                <w:szCs w:val="20"/>
              </w:rPr>
              <w:t xml:space="preserve">6 vnt. planuojamų įrašų kanalų (portų) (angl. </w:t>
            </w:r>
            <w:proofErr w:type="spellStart"/>
            <w:r w:rsidRPr="0077186B">
              <w:rPr>
                <w:rFonts w:ascii="Verdana" w:hAnsi="Verdana"/>
                <w:bCs/>
                <w:i/>
                <w:iCs/>
                <w:sz w:val="20"/>
                <w:szCs w:val="20"/>
              </w:rPr>
              <w:t>scheduled</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ingest</w:t>
            </w:r>
            <w:proofErr w:type="spellEnd"/>
            <w:r w:rsidRPr="0077186B">
              <w:rPr>
                <w:rFonts w:ascii="Verdana" w:hAnsi="Verdana"/>
                <w:bCs/>
                <w:sz w:val="20"/>
                <w:szCs w:val="20"/>
              </w:rPr>
              <w:t>)</w:t>
            </w:r>
          </w:p>
        </w:tc>
        <w:tc>
          <w:tcPr>
            <w:tcW w:w="2940" w:type="dxa"/>
            <w:tcBorders>
              <w:bottom w:val="single" w:sz="4" w:space="0" w:color="auto"/>
            </w:tcBorders>
          </w:tcPr>
          <w:p w14:paraId="719ADB0E" w14:textId="09B5BF0B" w:rsidR="00E85ACA" w:rsidRPr="0077186B" w:rsidRDefault="00E85ACA" w:rsidP="00E85AC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5CD2AD75" w14:textId="1C6EC7A3" w:rsidR="00E85ACA" w:rsidRPr="0077186B" w:rsidRDefault="00E85ACA" w:rsidP="00E85AC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C03526" w:rsidRPr="0077186B" w14:paraId="54D2AFB6" w14:textId="77777777" w:rsidTr="00291A0A">
        <w:tc>
          <w:tcPr>
            <w:tcW w:w="846" w:type="dxa"/>
          </w:tcPr>
          <w:p w14:paraId="4CE48351" w14:textId="77777777" w:rsidR="00C03526" w:rsidRPr="0077186B" w:rsidRDefault="00C03526" w:rsidP="00EB2DAE">
            <w:pPr>
              <w:pStyle w:val="ListParagraph"/>
              <w:numPr>
                <w:ilvl w:val="2"/>
                <w:numId w:val="3"/>
              </w:numPr>
              <w:tabs>
                <w:tab w:val="left" w:pos="204"/>
              </w:tabs>
              <w:rPr>
                <w:rFonts w:ascii="Verdana" w:hAnsi="Verdana"/>
                <w:color w:val="000000"/>
                <w:sz w:val="20"/>
                <w:szCs w:val="20"/>
              </w:rPr>
            </w:pPr>
          </w:p>
        </w:tc>
        <w:tc>
          <w:tcPr>
            <w:tcW w:w="3302" w:type="dxa"/>
          </w:tcPr>
          <w:p w14:paraId="758E8DF8" w14:textId="59D4B635" w:rsidR="00C03526" w:rsidRPr="0077186B" w:rsidRDefault="00C03526" w:rsidP="00F87E5E">
            <w:pPr>
              <w:jc w:val="both"/>
              <w:rPr>
                <w:rFonts w:ascii="Verdana" w:hAnsi="Verdana"/>
                <w:bCs/>
                <w:sz w:val="20"/>
                <w:szCs w:val="20"/>
              </w:rPr>
            </w:pPr>
            <w:r w:rsidRPr="0077186B">
              <w:rPr>
                <w:rFonts w:ascii="Verdana" w:hAnsi="Verdana"/>
                <w:sz w:val="20"/>
                <w:szCs w:val="20"/>
              </w:rPr>
              <w:t xml:space="preserve">3 vnt. laisvai komutuojamų kanalų (portų) skirtų tiesioginiam vaizdo įrašymui į serverį ir atgrojimui iš serverio pasirinktinai (angl. </w:t>
            </w:r>
            <w:proofErr w:type="spellStart"/>
            <w:r w:rsidRPr="0077186B">
              <w:rPr>
                <w:rFonts w:ascii="Verdana" w:hAnsi="Verdana"/>
                <w:i/>
                <w:iCs/>
                <w:sz w:val="20"/>
                <w:szCs w:val="20"/>
              </w:rPr>
              <w:t>Live</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ingest</w:t>
            </w:r>
            <w:proofErr w:type="spellEnd"/>
            <w:r w:rsidRPr="0077186B">
              <w:rPr>
                <w:rFonts w:ascii="Verdana" w:hAnsi="Verdana"/>
                <w:sz w:val="20"/>
                <w:szCs w:val="20"/>
              </w:rPr>
              <w:t>) per turimą panelę</w:t>
            </w:r>
            <w:r w:rsidR="005F7B84" w:rsidRPr="0077186B">
              <w:rPr>
                <w:rFonts w:ascii="Verdana" w:hAnsi="Verdana"/>
                <w:sz w:val="20"/>
                <w:szCs w:val="20"/>
              </w:rPr>
              <w:t>.</w:t>
            </w:r>
          </w:p>
        </w:tc>
        <w:tc>
          <w:tcPr>
            <w:tcW w:w="2940" w:type="dxa"/>
            <w:tcBorders>
              <w:tl2br w:val="nil"/>
              <w:tr2bl w:val="nil"/>
            </w:tcBorders>
          </w:tcPr>
          <w:p w14:paraId="78E9513C" w14:textId="71E7136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29DE6B9A" w14:textId="48E05D37" w:rsidR="00C03526" w:rsidRPr="0077186B" w:rsidRDefault="00C03526" w:rsidP="00C03526">
            <w:pPr>
              <w:jc w:val="center"/>
              <w:rPr>
                <w:rFonts w:ascii="Verdana" w:eastAsia="Times New Roman" w:hAnsi="Verdana"/>
                <w:i/>
                <w:iCs/>
                <w:sz w:val="20"/>
                <w:szCs w:val="20"/>
              </w:rPr>
            </w:pPr>
            <w:r w:rsidRPr="0077186B">
              <w:rPr>
                <w:rFonts w:ascii="Verdana" w:hAnsi="Verdana"/>
                <w:i/>
                <w:iCs/>
                <w:snapToGrid w:val="0"/>
                <w:sz w:val="20"/>
                <w:szCs w:val="20"/>
              </w:rPr>
              <w:t>/privaloma pateikti/</w:t>
            </w:r>
          </w:p>
        </w:tc>
      </w:tr>
      <w:tr w:rsidR="00C03526" w:rsidRPr="0077186B" w14:paraId="7D6D4AF4" w14:textId="77777777" w:rsidTr="00291A0A">
        <w:tc>
          <w:tcPr>
            <w:tcW w:w="846" w:type="dxa"/>
          </w:tcPr>
          <w:p w14:paraId="29CBF7F9"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10F4C9CD" w14:textId="37F5E0BD" w:rsidR="00C03526" w:rsidRPr="0077186B" w:rsidRDefault="00C03526" w:rsidP="00F87E5E">
            <w:pPr>
              <w:jc w:val="both"/>
              <w:rPr>
                <w:rFonts w:ascii="Verdana" w:hAnsi="Verdana"/>
                <w:bCs/>
                <w:sz w:val="20"/>
                <w:szCs w:val="20"/>
              </w:rPr>
            </w:pPr>
            <w:r w:rsidRPr="0077186B">
              <w:rPr>
                <w:rFonts w:ascii="Verdana" w:hAnsi="Verdana"/>
                <w:bCs/>
                <w:sz w:val="20"/>
                <w:szCs w:val="20"/>
              </w:rPr>
              <w:t>Dabartinės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automatizacijos sistemos aparatinę dalį sudaro: </w:t>
            </w:r>
          </w:p>
          <w:p w14:paraId="19EE75BF" w14:textId="05FA993C" w:rsidR="00C03526" w:rsidRPr="0077186B" w:rsidRDefault="00C03526" w:rsidP="00F87E5E">
            <w:pPr>
              <w:pStyle w:val="ListParagraph"/>
              <w:numPr>
                <w:ilvl w:val="3"/>
                <w:numId w:val="16"/>
              </w:numPr>
              <w:ind w:firstLine="0"/>
              <w:jc w:val="both"/>
              <w:rPr>
                <w:rFonts w:ascii="Verdana" w:hAnsi="Verdana"/>
                <w:bCs/>
                <w:sz w:val="20"/>
                <w:szCs w:val="20"/>
              </w:rPr>
            </w:pPr>
            <w:r w:rsidRPr="0077186B">
              <w:rPr>
                <w:rFonts w:ascii="Verdana" w:hAnsi="Verdana"/>
                <w:bCs/>
                <w:sz w:val="20"/>
                <w:szCs w:val="20"/>
              </w:rPr>
              <w:t xml:space="preserve">Pagrindinis ir atsarginis automatizacijos įrenginių valdymo serveriai (angl. </w:t>
            </w:r>
            <w:proofErr w:type="spellStart"/>
            <w:r w:rsidRPr="0077186B">
              <w:rPr>
                <w:rFonts w:ascii="Verdana" w:hAnsi="Verdana"/>
                <w:bCs/>
                <w:i/>
                <w:iCs/>
                <w:sz w:val="20"/>
                <w:szCs w:val="20"/>
              </w:rPr>
              <w:t>device</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controller</w:t>
            </w:r>
            <w:proofErr w:type="spellEnd"/>
            <w:r w:rsidR="00135428" w:rsidRPr="0077186B">
              <w:rPr>
                <w:rFonts w:ascii="Verdana" w:hAnsi="Verdana"/>
                <w:bCs/>
                <w:sz w:val="20"/>
                <w:szCs w:val="20"/>
              </w:rPr>
              <w:t xml:space="preserve">); </w:t>
            </w:r>
          </w:p>
          <w:p w14:paraId="6C27E3AC" w14:textId="2E7421C8" w:rsidR="00C03526" w:rsidRPr="0077186B" w:rsidRDefault="00C03526" w:rsidP="00F87E5E">
            <w:pPr>
              <w:pStyle w:val="ListParagraph"/>
              <w:numPr>
                <w:ilvl w:val="3"/>
                <w:numId w:val="16"/>
              </w:numPr>
              <w:ind w:firstLine="0"/>
              <w:jc w:val="both"/>
              <w:rPr>
                <w:rFonts w:ascii="Verdana" w:hAnsi="Verdana"/>
                <w:bCs/>
                <w:sz w:val="20"/>
                <w:szCs w:val="20"/>
              </w:rPr>
            </w:pPr>
            <w:r w:rsidRPr="0077186B">
              <w:rPr>
                <w:rFonts w:ascii="Verdana" w:hAnsi="Verdana"/>
                <w:bCs/>
                <w:sz w:val="20"/>
                <w:szCs w:val="20"/>
              </w:rPr>
              <w:t xml:space="preserve">2 perjungimo komutatoriai (angl. </w:t>
            </w:r>
            <w:proofErr w:type="spellStart"/>
            <w:r w:rsidRPr="0077186B">
              <w:rPr>
                <w:rFonts w:ascii="Verdana" w:hAnsi="Verdana"/>
                <w:bCs/>
                <w:i/>
                <w:iCs/>
                <w:sz w:val="20"/>
                <w:szCs w:val="20"/>
              </w:rPr>
              <w:t>changeover</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switch</w:t>
            </w:r>
            <w:proofErr w:type="spellEnd"/>
            <w:r w:rsidRPr="0077186B">
              <w:rPr>
                <w:rFonts w:ascii="Verdana" w:hAnsi="Verdana"/>
                <w:bCs/>
                <w:sz w:val="20"/>
                <w:szCs w:val="20"/>
              </w:rPr>
              <w:t>), kurių kiekvienas skirtas perjungti ne mažiau nei 16 RS422</w:t>
            </w:r>
            <w:r w:rsidR="009213A2" w:rsidRPr="0077186B">
              <w:rPr>
                <w:rFonts w:ascii="Verdana" w:hAnsi="Verdana"/>
                <w:bCs/>
                <w:sz w:val="20"/>
                <w:szCs w:val="20"/>
              </w:rPr>
              <w:t>/RS</w:t>
            </w:r>
            <w:r w:rsidR="00D245B4" w:rsidRPr="0077186B">
              <w:rPr>
                <w:rFonts w:ascii="Verdana" w:hAnsi="Verdana"/>
                <w:bCs/>
                <w:sz w:val="20"/>
                <w:szCs w:val="20"/>
              </w:rPr>
              <w:t>232</w:t>
            </w:r>
            <w:r w:rsidRPr="0077186B">
              <w:rPr>
                <w:rFonts w:ascii="Verdana" w:hAnsi="Verdana"/>
                <w:bCs/>
                <w:sz w:val="20"/>
                <w:szCs w:val="20"/>
              </w:rPr>
              <w:t xml:space="preserve"> prievadų ir ne mažiau nei 16 GPI signalų tarp pagrindinio ir atsarginio automatizacijos įrenginių valdymo serverių</w:t>
            </w:r>
            <w:r w:rsidR="00135428" w:rsidRPr="0077186B">
              <w:rPr>
                <w:rFonts w:ascii="Verdana" w:hAnsi="Verdana"/>
                <w:bCs/>
                <w:sz w:val="20"/>
                <w:szCs w:val="20"/>
              </w:rPr>
              <w:t>;</w:t>
            </w:r>
          </w:p>
          <w:p w14:paraId="51561BAB" w14:textId="25C4D249" w:rsidR="00C03526" w:rsidRPr="0077186B" w:rsidRDefault="00C03526" w:rsidP="00F87E5E">
            <w:pPr>
              <w:pStyle w:val="ListParagraph"/>
              <w:numPr>
                <w:ilvl w:val="3"/>
                <w:numId w:val="16"/>
              </w:numPr>
              <w:ind w:firstLine="0"/>
              <w:jc w:val="both"/>
              <w:rPr>
                <w:rFonts w:ascii="Verdana" w:hAnsi="Verdana"/>
                <w:bCs/>
                <w:sz w:val="20"/>
                <w:szCs w:val="20"/>
              </w:rPr>
            </w:pPr>
            <w:r w:rsidRPr="0077186B">
              <w:rPr>
                <w:rFonts w:ascii="Verdana" w:hAnsi="Verdana"/>
                <w:bCs/>
                <w:sz w:val="20"/>
                <w:szCs w:val="20"/>
              </w:rPr>
              <w:t xml:space="preserve">Stebėjimo serveris (angl. </w:t>
            </w:r>
            <w:proofErr w:type="spellStart"/>
            <w:r w:rsidRPr="0077186B">
              <w:rPr>
                <w:rFonts w:ascii="Verdana" w:hAnsi="Verdana"/>
                <w:bCs/>
                <w:i/>
                <w:iCs/>
                <w:sz w:val="20"/>
                <w:szCs w:val="20"/>
              </w:rPr>
              <w:t>witness</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server</w:t>
            </w:r>
            <w:proofErr w:type="spellEnd"/>
            <w:r w:rsidRPr="0077186B">
              <w:rPr>
                <w:rFonts w:ascii="Verdana" w:hAnsi="Verdana"/>
                <w:bCs/>
                <w:sz w:val="20"/>
                <w:szCs w:val="20"/>
              </w:rPr>
              <w:t>)</w:t>
            </w:r>
            <w:r w:rsidR="00135428" w:rsidRPr="0077186B">
              <w:rPr>
                <w:rFonts w:ascii="Verdana" w:hAnsi="Verdana"/>
                <w:bCs/>
                <w:sz w:val="20"/>
                <w:szCs w:val="20"/>
              </w:rPr>
              <w:t>;</w:t>
            </w:r>
          </w:p>
          <w:p w14:paraId="376C5867" w14:textId="36A70589" w:rsidR="00135428" w:rsidRPr="0077186B" w:rsidRDefault="00C03526" w:rsidP="00F87E5E">
            <w:pPr>
              <w:pStyle w:val="ListParagraph"/>
              <w:numPr>
                <w:ilvl w:val="3"/>
                <w:numId w:val="16"/>
              </w:numPr>
              <w:ind w:firstLine="0"/>
              <w:jc w:val="both"/>
              <w:rPr>
                <w:rFonts w:ascii="Verdana" w:hAnsi="Verdana"/>
                <w:bCs/>
                <w:sz w:val="20"/>
                <w:szCs w:val="20"/>
              </w:rPr>
            </w:pPr>
            <w:r w:rsidRPr="0077186B">
              <w:rPr>
                <w:rFonts w:ascii="Verdana" w:hAnsi="Verdana"/>
                <w:bCs/>
                <w:sz w:val="20"/>
                <w:szCs w:val="20"/>
              </w:rPr>
              <w:lastRenderedPageBreak/>
              <w:t xml:space="preserve">Perjungimo valdymo skydas (angl. </w:t>
            </w:r>
            <w:proofErr w:type="spellStart"/>
            <w:r w:rsidRPr="0077186B">
              <w:rPr>
                <w:rFonts w:ascii="Verdana" w:hAnsi="Verdana"/>
                <w:bCs/>
                <w:i/>
                <w:iCs/>
                <w:sz w:val="20"/>
                <w:szCs w:val="20"/>
              </w:rPr>
              <w:t>changevover</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panel</w:t>
            </w:r>
            <w:proofErr w:type="spellEnd"/>
            <w:r w:rsidRPr="0077186B">
              <w:rPr>
                <w:rFonts w:ascii="Verdana" w:hAnsi="Verdana"/>
                <w:bCs/>
                <w:sz w:val="20"/>
                <w:szCs w:val="20"/>
              </w:rPr>
              <w:t>)</w:t>
            </w:r>
            <w:r w:rsidR="00135428" w:rsidRPr="0077186B">
              <w:rPr>
                <w:rFonts w:ascii="Verdana" w:hAnsi="Verdana"/>
                <w:bCs/>
                <w:sz w:val="20"/>
                <w:szCs w:val="20"/>
              </w:rPr>
              <w:t>.</w:t>
            </w:r>
          </w:p>
          <w:p w14:paraId="3F2CEE62" w14:textId="77777777" w:rsidR="005E1250" w:rsidRPr="0077186B" w:rsidRDefault="005E1250" w:rsidP="00F87E5E">
            <w:pPr>
              <w:pStyle w:val="ListParagraph"/>
              <w:ind w:left="0"/>
              <w:jc w:val="both"/>
              <w:rPr>
                <w:rFonts w:ascii="Verdana" w:hAnsi="Verdana"/>
                <w:bCs/>
                <w:sz w:val="20"/>
                <w:szCs w:val="20"/>
              </w:rPr>
            </w:pPr>
          </w:p>
          <w:p w14:paraId="43890192" w14:textId="5135D184" w:rsidR="00C03526" w:rsidRPr="0077186B" w:rsidRDefault="00C03526" w:rsidP="00F87E5E">
            <w:pPr>
              <w:jc w:val="both"/>
              <w:rPr>
                <w:rFonts w:ascii="Verdana" w:hAnsi="Verdana"/>
                <w:bCs/>
                <w:i/>
                <w:iCs/>
                <w:sz w:val="20"/>
                <w:szCs w:val="20"/>
              </w:rPr>
            </w:pPr>
            <w:r w:rsidRPr="0077186B">
              <w:rPr>
                <w:rFonts w:ascii="Verdana" w:hAnsi="Verdana"/>
                <w:b/>
                <w:i/>
                <w:iCs/>
                <w:sz w:val="20"/>
                <w:szCs w:val="20"/>
              </w:rPr>
              <w:t>Pastaba:</w:t>
            </w:r>
            <w:r w:rsidRPr="0077186B">
              <w:rPr>
                <w:rFonts w:ascii="Verdana" w:hAnsi="Verdana"/>
                <w:bCs/>
                <w:i/>
                <w:iCs/>
                <w:sz w:val="20"/>
                <w:szCs w:val="20"/>
              </w:rPr>
              <w:t xml:space="preserve"> </w:t>
            </w:r>
            <w:r w:rsidR="00B47651" w:rsidRPr="0077186B">
              <w:rPr>
                <w:rFonts w:ascii="Verdana" w:hAnsi="Verdana"/>
                <w:bCs/>
                <w:i/>
                <w:iCs/>
                <w:sz w:val="20"/>
                <w:szCs w:val="20"/>
              </w:rPr>
              <w:t>T</w:t>
            </w:r>
            <w:r w:rsidRPr="0077186B">
              <w:rPr>
                <w:rFonts w:ascii="Verdana" w:hAnsi="Verdana"/>
                <w:bCs/>
                <w:i/>
                <w:iCs/>
                <w:sz w:val="20"/>
                <w:szCs w:val="20"/>
              </w:rPr>
              <w:t>urimoje konfigūracijoje įrenginių valdymo serveriuose atliekamos papildomos funkcijos (talpinama duomenų bazė, veikia automatizacijos priežiūrą atliekantys procesai).</w:t>
            </w:r>
          </w:p>
          <w:p w14:paraId="7A0E1DDE" w14:textId="2AE0CB5A" w:rsidR="00C03526" w:rsidRPr="0077186B" w:rsidRDefault="00C03526" w:rsidP="00F87E5E">
            <w:pPr>
              <w:jc w:val="both"/>
              <w:rPr>
                <w:rFonts w:ascii="Verdana" w:hAnsi="Verdana"/>
                <w:bCs/>
                <w:sz w:val="20"/>
                <w:szCs w:val="20"/>
              </w:rPr>
            </w:pPr>
            <w:r w:rsidRPr="0077186B">
              <w:rPr>
                <w:rFonts w:ascii="Verdana" w:hAnsi="Verdana"/>
                <w:bCs/>
                <w:i/>
                <w:iCs/>
                <w:sz w:val="20"/>
                <w:szCs w:val="20"/>
              </w:rPr>
              <w:t xml:space="preserve">Automatizacijos konfigūracijos schema ir sąsajos su kita LRT naudojama įranga diegimo metu pateikta </w:t>
            </w:r>
            <w:r w:rsidR="00FF36A5" w:rsidRPr="0077186B">
              <w:rPr>
                <w:rFonts w:ascii="Verdana" w:hAnsi="Verdana"/>
                <w:bCs/>
                <w:i/>
                <w:iCs/>
                <w:sz w:val="20"/>
                <w:szCs w:val="20"/>
              </w:rPr>
              <w:t>technin</w:t>
            </w:r>
            <w:r w:rsidR="00791243" w:rsidRPr="0077186B">
              <w:rPr>
                <w:rFonts w:ascii="Verdana" w:hAnsi="Verdana"/>
                <w:bCs/>
                <w:i/>
                <w:iCs/>
                <w:sz w:val="20"/>
                <w:szCs w:val="20"/>
              </w:rPr>
              <w:t>ė</w:t>
            </w:r>
            <w:r w:rsidR="00FF36A5" w:rsidRPr="0077186B">
              <w:rPr>
                <w:rFonts w:ascii="Verdana" w:hAnsi="Verdana"/>
                <w:bCs/>
                <w:i/>
                <w:iCs/>
                <w:sz w:val="20"/>
                <w:szCs w:val="20"/>
              </w:rPr>
              <w:t xml:space="preserve">s specifikacijos </w:t>
            </w:r>
            <w:r w:rsidRPr="0077186B">
              <w:rPr>
                <w:rFonts w:ascii="Verdana" w:hAnsi="Verdana"/>
                <w:bCs/>
                <w:i/>
                <w:iCs/>
                <w:sz w:val="20"/>
                <w:szCs w:val="20"/>
              </w:rPr>
              <w:t>pried</w:t>
            </w:r>
            <w:r w:rsidR="00791243" w:rsidRPr="0077186B">
              <w:rPr>
                <w:rFonts w:ascii="Verdana" w:hAnsi="Verdana"/>
                <w:bCs/>
                <w:i/>
                <w:iCs/>
                <w:sz w:val="20"/>
                <w:szCs w:val="20"/>
              </w:rPr>
              <w:t>uose</w:t>
            </w:r>
            <w:r w:rsidR="00FF36A5" w:rsidRPr="0077186B">
              <w:rPr>
                <w:rFonts w:ascii="Verdana" w:hAnsi="Verdana"/>
                <w:bCs/>
                <w:i/>
                <w:iCs/>
                <w:sz w:val="20"/>
                <w:szCs w:val="20"/>
              </w:rPr>
              <w:t xml:space="preserve"> </w:t>
            </w:r>
            <w:r w:rsidR="005E1250" w:rsidRPr="0077186B">
              <w:rPr>
                <w:rFonts w:ascii="Verdana" w:hAnsi="Verdana"/>
                <w:bCs/>
                <w:i/>
                <w:iCs/>
                <w:sz w:val="20"/>
                <w:szCs w:val="20"/>
              </w:rPr>
              <w:t>N</w:t>
            </w:r>
            <w:r w:rsidR="00FF36A5" w:rsidRPr="0077186B">
              <w:rPr>
                <w:rFonts w:ascii="Verdana" w:hAnsi="Verdana"/>
                <w:bCs/>
                <w:i/>
                <w:iCs/>
                <w:sz w:val="20"/>
                <w:szCs w:val="20"/>
              </w:rPr>
              <w:t>r.</w:t>
            </w:r>
            <w:r w:rsidR="00653D64" w:rsidRPr="0077186B">
              <w:rPr>
                <w:rFonts w:ascii="Verdana" w:hAnsi="Verdana"/>
                <w:bCs/>
                <w:i/>
                <w:iCs/>
                <w:sz w:val="20"/>
                <w:szCs w:val="20"/>
              </w:rPr>
              <w:t>3</w:t>
            </w:r>
            <w:r w:rsidR="00FF36A5" w:rsidRPr="0077186B">
              <w:rPr>
                <w:rFonts w:ascii="Verdana" w:hAnsi="Verdana"/>
                <w:bCs/>
                <w:i/>
                <w:iCs/>
                <w:sz w:val="20"/>
                <w:szCs w:val="20"/>
              </w:rPr>
              <w:t xml:space="preserve"> ir </w:t>
            </w:r>
            <w:r w:rsidR="005E1250" w:rsidRPr="0077186B">
              <w:rPr>
                <w:rFonts w:ascii="Verdana" w:hAnsi="Verdana"/>
                <w:bCs/>
                <w:i/>
                <w:iCs/>
                <w:sz w:val="20"/>
                <w:szCs w:val="20"/>
              </w:rPr>
              <w:t>N</w:t>
            </w:r>
            <w:r w:rsidR="00FF36A5" w:rsidRPr="0077186B">
              <w:rPr>
                <w:rFonts w:ascii="Verdana" w:hAnsi="Verdana"/>
                <w:bCs/>
                <w:i/>
                <w:iCs/>
                <w:sz w:val="20"/>
                <w:szCs w:val="20"/>
              </w:rPr>
              <w:t>r.</w:t>
            </w:r>
            <w:r w:rsidR="00653D64" w:rsidRPr="0077186B">
              <w:rPr>
                <w:rFonts w:ascii="Verdana" w:hAnsi="Verdana"/>
                <w:bCs/>
                <w:i/>
                <w:iCs/>
                <w:sz w:val="20"/>
                <w:szCs w:val="20"/>
              </w:rPr>
              <w:t>4</w:t>
            </w:r>
            <w:r w:rsidRPr="0077186B">
              <w:rPr>
                <w:rFonts w:ascii="Verdana" w:hAnsi="Verdana"/>
                <w:bCs/>
                <w:i/>
                <w:iCs/>
                <w:sz w:val="20"/>
                <w:szCs w:val="20"/>
              </w:rPr>
              <w:t>.</w:t>
            </w:r>
          </w:p>
        </w:tc>
        <w:tc>
          <w:tcPr>
            <w:tcW w:w="2940" w:type="dxa"/>
            <w:tcBorders>
              <w:tl2br w:val="single" w:sz="4" w:space="0" w:color="auto"/>
              <w:tr2bl w:val="single" w:sz="4" w:space="0" w:color="auto"/>
            </w:tcBorders>
          </w:tcPr>
          <w:p w14:paraId="0A9CDA11" w14:textId="77777777" w:rsidR="00C03526" w:rsidRPr="0077186B" w:rsidRDefault="00C03526" w:rsidP="00C03526">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3E6680F0" w14:textId="77777777" w:rsidR="00C03526" w:rsidRPr="0077186B" w:rsidRDefault="00C03526" w:rsidP="00C03526">
            <w:pPr>
              <w:jc w:val="center"/>
              <w:rPr>
                <w:rFonts w:ascii="Verdana" w:eastAsia="Times New Roman" w:hAnsi="Verdana"/>
                <w:i/>
                <w:iCs/>
                <w:sz w:val="20"/>
                <w:szCs w:val="20"/>
              </w:rPr>
            </w:pPr>
          </w:p>
        </w:tc>
      </w:tr>
      <w:tr w:rsidR="00C03526" w:rsidRPr="0077186B" w14:paraId="37C44144" w14:textId="77777777" w:rsidTr="005E1250">
        <w:tc>
          <w:tcPr>
            <w:tcW w:w="846" w:type="dxa"/>
          </w:tcPr>
          <w:p w14:paraId="64E175B0"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386CD54D" w14:textId="6CE4DC8E" w:rsidR="00C03526" w:rsidRPr="0077186B" w:rsidRDefault="00C03526" w:rsidP="00F87E5E">
            <w:pPr>
              <w:jc w:val="both"/>
              <w:rPr>
                <w:rFonts w:ascii="Verdana" w:hAnsi="Verdana"/>
                <w:bCs/>
                <w:color w:val="000000" w:themeColor="text1"/>
                <w:sz w:val="20"/>
                <w:szCs w:val="20"/>
              </w:rPr>
            </w:pPr>
            <w:r w:rsidRPr="0077186B">
              <w:rPr>
                <w:rFonts w:ascii="Verdana" w:hAnsi="Verdana"/>
                <w:bCs/>
                <w:sz w:val="20"/>
                <w:szCs w:val="20"/>
              </w:rPr>
              <w:t xml:space="preserve">Atnaujinimo metu naujoje aparatinėje įrangoje turi būti panaudojamos turimos automatizacijos licencijos. </w:t>
            </w:r>
          </w:p>
        </w:tc>
        <w:tc>
          <w:tcPr>
            <w:tcW w:w="2940" w:type="dxa"/>
            <w:tcBorders>
              <w:bottom w:val="single" w:sz="4" w:space="0" w:color="auto"/>
            </w:tcBorders>
          </w:tcPr>
          <w:p w14:paraId="423FC82F"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single" w:sz="4" w:space="0" w:color="auto"/>
              <w:tr2bl w:val="single" w:sz="4" w:space="0" w:color="auto"/>
            </w:tcBorders>
          </w:tcPr>
          <w:p w14:paraId="23EF8B6B" w14:textId="77777777" w:rsidR="00C03526" w:rsidRPr="0077186B" w:rsidRDefault="00C03526" w:rsidP="00C03526">
            <w:pPr>
              <w:jc w:val="center"/>
              <w:rPr>
                <w:rFonts w:ascii="Verdana" w:eastAsia="Times New Roman" w:hAnsi="Verdana"/>
                <w:i/>
                <w:iCs/>
                <w:sz w:val="20"/>
                <w:szCs w:val="20"/>
              </w:rPr>
            </w:pPr>
          </w:p>
        </w:tc>
      </w:tr>
      <w:tr w:rsidR="005E1250" w:rsidRPr="0077186B" w14:paraId="166ED68D" w14:textId="77777777" w:rsidTr="005E1250">
        <w:tc>
          <w:tcPr>
            <w:tcW w:w="846" w:type="dxa"/>
          </w:tcPr>
          <w:p w14:paraId="58EC4A39" w14:textId="77777777" w:rsidR="005E1250" w:rsidRPr="0077186B" w:rsidRDefault="005E1250" w:rsidP="00C03526">
            <w:pPr>
              <w:pStyle w:val="ListParagraph"/>
              <w:numPr>
                <w:ilvl w:val="1"/>
                <w:numId w:val="3"/>
              </w:numPr>
              <w:tabs>
                <w:tab w:val="left" w:pos="204"/>
              </w:tabs>
              <w:rPr>
                <w:rFonts w:ascii="Verdana" w:hAnsi="Verdana"/>
                <w:color w:val="000000"/>
                <w:sz w:val="20"/>
                <w:szCs w:val="20"/>
              </w:rPr>
            </w:pPr>
          </w:p>
        </w:tc>
        <w:tc>
          <w:tcPr>
            <w:tcW w:w="3302" w:type="dxa"/>
          </w:tcPr>
          <w:p w14:paraId="7BE84A5D" w14:textId="7AF8AEA3" w:rsidR="005E1250" w:rsidRPr="0077186B" w:rsidRDefault="005E1250" w:rsidP="00F87E5E">
            <w:pPr>
              <w:jc w:val="both"/>
              <w:rPr>
                <w:rFonts w:ascii="Verdana" w:hAnsi="Verdana"/>
                <w:bCs/>
                <w:sz w:val="20"/>
                <w:szCs w:val="20"/>
              </w:rPr>
            </w:pPr>
            <w:r w:rsidRPr="0077186B">
              <w:rPr>
                <w:rFonts w:ascii="Verdana" w:hAnsi="Verdana"/>
                <w:bCs/>
                <w:sz w:val="20"/>
                <w:szCs w:val="20"/>
              </w:rPr>
              <w:t>Po aparatinės įrangos atnaujinimo automatizacijos sistemoje neprarandamas iki tol buvęs esamos automatizacijos funkcionalumas, konfigūracija, ir integracija su kita šiuo metu LRT naudojama įranga/sistemomis. Įskaitant, bet neapsiribojant:</w:t>
            </w:r>
          </w:p>
        </w:tc>
        <w:tc>
          <w:tcPr>
            <w:tcW w:w="2940" w:type="dxa"/>
            <w:tcBorders>
              <w:tl2br w:val="single" w:sz="4" w:space="0" w:color="auto"/>
              <w:tr2bl w:val="single" w:sz="4" w:space="0" w:color="auto"/>
            </w:tcBorders>
          </w:tcPr>
          <w:p w14:paraId="1979D3F0" w14:textId="77777777" w:rsidR="005E1250" w:rsidRPr="0077186B" w:rsidRDefault="005E1250" w:rsidP="00C03526">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71C4654B" w14:textId="77777777" w:rsidR="005E1250" w:rsidRPr="0077186B" w:rsidRDefault="005E1250" w:rsidP="00C03526">
            <w:pPr>
              <w:jc w:val="center"/>
              <w:rPr>
                <w:rFonts w:ascii="Verdana" w:eastAsia="Times New Roman" w:hAnsi="Verdana"/>
                <w:i/>
                <w:iCs/>
                <w:sz w:val="20"/>
                <w:szCs w:val="20"/>
              </w:rPr>
            </w:pPr>
          </w:p>
        </w:tc>
      </w:tr>
      <w:tr w:rsidR="00C03526" w:rsidRPr="0077186B" w14:paraId="60A8E802" w14:textId="77777777" w:rsidTr="00291A0A">
        <w:tc>
          <w:tcPr>
            <w:tcW w:w="846" w:type="dxa"/>
          </w:tcPr>
          <w:p w14:paraId="7F08ACC9"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0AD9881E" w14:textId="37ACDA3F" w:rsidR="00C03526" w:rsidRPr="0077186B" w:rsidRDefault="00C03526" w:rsidP="00F87E5E">
            <w:pPr>
              <w:jc w:val="both"/>
              <w:rPr>
                <w:rFonts w:ascii="Verdana" w:hAnsi="Verdana"/>
                <w:sz w:val="20"/>
                <w:szCs w:val="20"/>
              </w:rPr>
            </w:pPr>
            <w:r w:rsidRPr="0077186B">
              <w:rPr>
                <w:rFonts w:ascii="Verdana" w:hAnsi="Verdana"/>
                <w:bCs/>
                <w:sz w:val="20"/>
                <w:szCs w:val="20"/>
              </w:rPr>
              <w:t>Pagrindinės matricos</w:t>
            </w:r>
            <w:r w:rsidR="00153174" w:rsidRPr="0077186B">
              <w:rPr>
                <w:rFonts w:ascii="Verdana" w:hAnsi="Verdana"/>
                <w:bCs/>
                <w:sz w:val="20"/>
                <w:szCs w:val="20"/>
              </w:rPr>
              <w:t xml:space="preserve"> </w:t>
            </w:r>
            <w:r w:rsidRPr="0077186B">
              <w:rPr>
                <w:rFonts w:ascii="Verdana" w:hAnsi="Verdana"/>
                <w:bCs/>
                <w:sz w:val="20"/>
                <w:szCs w:val="20"/>
              </w:rPr>
              <w:t>– „</w:t>
            </w:r>
            <w:proofErr w:type="spellStart"/>
            <w:r w:rsidRPr="0077186B">
              <w:rPr>
                <w:rFonts w:ascii="Verdana" w:hAnsi="Verdana"/>
                <w:bCs/>
                <w:sz w:val="20"/>
                <w:szCs w:val="20"/>
              </w:rPr>
              <w:t>Grass</w:t>
            </w:r>
            <w:proofErr w:type="spellEnd"/>
            <w:r w:rsidRPr="0077186B">
              <w:rPr>
                <w:rFonts w:ascii="Verdana" w:hAnsi="Verdana"/>
                <w:bCs/>
                <w:sz w:val="20"/>
                <w:szCs w:val="20"/>
              </w:rPr>
              <w:t xml:space="preserve"> </w:t>
            </w:r>
            <w:proofErr w:type="spellStart"/>
            <w:r w:rsidRPr="0077186B">
              <w:rPr>
                <w:rFonts w:ascii="Verdana" w:hAnsi="Verdana"/>
                <w:bCs/>
                <w:sz w:val="20"/>
                <w:szCs w:val="20"/>
              </w:rPr>
              <w:t>Valley</w:t>
            </w:r>
            <w:proofErr w:type="spellEnd"/>
            <w:r w:rsidRPr="0077186B">
              <w:rPr>
                <w:rFonts w:ascii="Verdana" w:hAnsi="Verdana"/>
                <w:bCs/>
                <w:sz w:val="20"/>
                <w:szCs w:val="20"/>
              </w:rPr>
              <w:t xml:space="preserve"> </w:t>
            </w:r>
            <w:proofErr w:type="spellStart"/>
            <w:r w:rsidRPr="0077186B">
              <w:rPr>
                <w:rFonts w:ascii="Verdana" w:hAnsi="Verdana"/>
                <w:bCs/>
                <w:sz w:val="20"/>
                <w:szCs w:val="20"/>
              </w:rPr>
              <w:t>Sirius</w:t>
            </w:r>
            <w:proofErr w:type="spellEnd"/>
            <w:r w:rsidRPr="0077186B">
              <w:rPr>
                <w:rFonts w:ascii="Verdana" w:hAnsi="Verdana"/>
                <w:bCs/>
                <w:sz w:val="20"/>
                <w:szCs w:val="20"/>
              </w:rPr>
              <w:t xml:space="preserve"> 830“ – vaizdo šaltinių komutacijų valdymas naudojant SWP-</w:t>
            </w:r>
            <w:r w:rsidR="000131D7" w:rsidRPr="0077186B">
              <w:rPr>
                <w:rFonts w:ascii="Verdana" w:hAnsi="Verdana"/>
                <w:bCs/>
                <w:sz w:val="20"/>
                <w:szCs w:val="20"/>
              </w:rPr>
              <w:t>02</w:t>
            </w:r>
            <w:r w:rsidRPr="0077186B">
              <w:rPr>
                <w:rFonts w:ascii="Verdana" w:hAnsi="Verdana"/>
                <w:bCs/>
                <w:sz w:val="20"/>
                <w:szCs w:val="20"/>
              </w:rPr>
              <w:t xml:space="preserve"> protokolą per RS</w:t>
            </w:r>
            <w:r w:rsidR="0043398C" w:rsidRPr="0077186B">
              <w:rPr>
                <w:rFonts w:ascii="Verdana" w:hAnsi="Verdana"/>
                <w:bCs/>
                <w:sz w:val="20"/>
                <w:szCs w:val="20"/>
              </w:rPr>
              <w:t>422</w:t>
            </w:r>
            <w:r w:rsidRPr="0077186B">
              <w:rPr>
                <w:rFonts w:ascii="Verdana" w:hAnsi="Verdana"/>
                <w:bCs/>
                <w:sz w:val="20"/>
                <w:szCs w:val="20"/>
              </w:rPr>
              <w:t xml:space="preserve"> jungtį.</w:t>
            </w:r>
          </w:p>
        </w:tc>
        <w:tc>
          <w:tcPr>
            <w:tcW w:w="2940" w:type="dxa"/>
          </w:tcPr>
          <w:p w14:paraId="5647AC5B"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16AC0783"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752594D3" w14:textId="77777777" w:rsidTr="00291A0A">
        <w:tc>
          <w:tcPr>
            <w:tcW w:w="846" w:type="dxa"/>
          </w:tcPr>
          <w:p w14:paraId="4AD97024"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12AFDFA3" w14:textId="1082CBF6" w:rsidR="00C03526" w:rsidRPr="0077186B" w:rsidRDefault="00C03526" w:rsidP="00F87E5E">
            <w:pPr>
              <w:jc w:val="both"/>
              <w:rPr>
                <w:rFonts w:ascii="Verdana" w:hAnsi="Verdana"/>
                <w:bCs/>
                <w:sz w:val="20"/>
                <w:szCs w:val="20"/>
              </w:rPr>
            </w:pPr>
            <w:r w:rsidRPr="0077186B">
              <w:rPr>
                <w:rFonts w:ascii="Verdana" w:hAnsi="Verdana"/>
                <w:bCs/>
                <w:sz w:val="20"/>
                <w:szCs w:val="20"/>
              </w:rPr>
              <w:t>Rezervinės matricos – „</w:t>
            </w:r>
            <w:proofErr w:type="spellStart"/>
            <w:r w:rsidRPr="0077186B">
              <w:rPr>
                <w:rFonts w:ascii="Verdana" w:hAnsi="Verdana"/>
                <w:bCs/>
                <w:sz w:val="20"/>
                <w:szCs w:val="20"/>
              </w:rPr>
              <w:t>Harris</w:t>
            </w:r>
            <w:proofErr w:type="spellEnd"/>
            <w:r w:rsidRPr="0077186B">
              <w:rPr>
                <w:rFonts w:ascii="Verdana" w:hAnsi="Verdana"/>
                <w:bCs/>
                <w:sz w:val="20"/>
                <w:szCs w:val="20"/>
              </w:rPr>
              <w:t xml:space="preserve"> </w:t>
            </w:r>
            <w:proofErr w:type="spellStart"/>
            <w:r w:rsidRPr="0077186B">
              <w:rPr>
                <w:rFonts w:ascii="Verdana" w:hAnsi="Verdana"/>
                <w:bCs/>
                <w:sz w:val="20"/>
                <w:szCs w:val="20"/>
              </w:rPr>
              <w:t>integrator</w:t>
            </w:r>
            <w:proofErr w:type="spellEnd"/>
            <w:r w:rsidRPr="0077186B">
              <w:rPr>
                <w:rFonts w:ascii="Verdana" w:hAnsi="Verdana"/>
                <w:bCs/>
                <w:sz w:val="20"/>
                <w:szCs w:val="20"/>
              </w:rPr>
              <w:t xml:space="preserve"> </w:t>
            </w:r>
            <w:proofErr w:type="spellStart"/>
            <w:r w:rsidRPr="0077186B">
              <w:rPr>
                <w:rFonts w:ascii="Verdana" w:hAnsi="Verdana"/>
                <w:bCs/>
                <w:sz w:val="20"/>
                <w:szCs w:val="20"/>
              </w:rPr>
              <w:t>Gold</w:t>
            </w:r>
            <w:proofErr w:type="spellEnd"/>
            <w:r w:rsidRPr="0077186B">
              <w:rPr>
                <w:rFonts w:ascii="Verdana" w:hAnsi="Verdana"/>
                <w:bCs/>
                <w:sz w:val="20"/>
                <w:szCs w:val="20"/>
              </w:rPr>
              <w:t xml:space="preserve"> 128x128“ – vaizdo šaltinių komutacijų valdymas naudojant </w:t>
            </w:r>
            <w:r w:rsidR="0064446F" w:rsidRPr="0077186B">
              <w:rPr>
                <w:rFonts w:ascii="Verdana" w:hAnsi="Verdana"/>
                <w:bCs/>
                <w:sz w:val="20"/>
                <w:szCs w:val="20"/>
              </w:rPr>
              <w:t>“</w:t>
            </w:r>
            <w:proofErr w:type="spellStart"/>
            <w:r w:rsidR="0064446F" w:rsidRPr="0077186B">
              <w:rPr>
                <w:rFonts w:ascii="Verdana" w:hAnsi="Verdana"/>
                <w:bCs/>
                <w:sz w:val="20"/>
                <w:szCs w:val="20"/>
              </w:rPr>
              <w:t>Leitch</w:t>
            </w:r>
            <w:proofErr w:type="spellEnd"/>
            <w:r w:rsidR="0064446F" w:rsidRPr="0077186B">
              <w:rPr>
                <w:rFonts w:ascii="Verdana" w:hAnsi="Verdana"/>
                <w:bCs/>
                <w:sz w:val="20"/>
                <w:szCs w:val="20"/>
              </w:rPr>
              <w:t xml:space="preserve"> X-Y </w:t>
            </w:r>
            <w:proofErr w:type="spellStart"/>
            <w:r w:rsidR="0064446F" w:rsidRPr="0077186B">
              <w:rPr>
                <w:rFonts w:ascii="Verdana" w:hAnsi="Verdana"/>
                <w:bCs/>
                <w:sz w:val="20"/>
                <w:szCs w:val="20"/>
              </w:rPr>
              <w:t>protocol</w:t>
            </w:r>
            <w:proofErr w:type="spellEnd"/>
            <w:r w:rsidR="00030332" w:rsidRPr="0077186B">
              <w:rPr>
                <w:rFonts w:ascii="Verdana" w:hAnsi="Verdana"/>
                <w:bCs/>
                <w:sz w:val="20"/>
                <w:szCs w:val="20"/>
              </w:rPr>
              <w:t>“</w:t>
            </w:r>
            <w:r w:rsidRPr="0077186B">
              <w:rPr>
                <w:rFonts w:ascii="Verdana" w:hAnsi="Verdana"/>
                <w:bCs/>
                <w:sz w:val="20"/>
                <w:szCs w:val="20"/>
              </w:rPr>
              <w:t xml:space="preserve"> per </w:t>
            </w:r>
            <w:r w:rsidR="00130D23" w:rsidRPr="0077186B">
              <w:rPr>
                <w:rFonts w:ascii="Verdana" w:hAnsi="Verdana"/>
                <w:bCs/>
                <w:sz w:val="20"/>
                <w:szCs w:val="20"/>
              </w:rPr>
              <w:t>RS232</w:t>
            </w:r>
            <w:r w:rsidR="000D5024" w:rsidRPr="0077186B">
              <w:rPr>
                <w:rFonts w:ascii="Verdana" w:hAnsi="Verdana"/>
                <w:bCs/>
                <w:sz w:val="20"/>
                <w:szCs w:val="20"/>
              </w:rPr>
              <w:t>/RS422</w:t>
            </w:r>
            <w:r w:rsidRPr="0077186B">
              <w:rPr>
                <w:rFonts w:ascii="Verdana" w:hAnsi="Verdana"/>
                <w:bCs/>
                <w:sz w:val="20"/>
                <w:szCs w:val="20"/>
              </w:rPr>
              <w:t>.</w:t>
            </w:r>
          </w:p>
        </w:tc>
        <w:tc>
          <w:tcPr>
            <w:tcW w:w="2940" w:type="dxa"/>
          </w:tcPr>
          <w:p w14:paraId="0023196E"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5D9340B0"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36E00696" w14:textId="77777777" w:rsidTr="00291A0A">
        <w:tc>
          <w:tcPr>
            <w:tcW w:w="846" w:type="dxa"/>
          </w:tcPr>
          <w:p w14:paraId="3DCB58AA"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3D154EE5" w14:textId="79EE7BAC" w:rsidR="00C03526" w:rsidRPr="0077186B" w:rsidRDefault="005E1250" w:rsidP="00F87E5E">
            <w:pPr>
              <w:jc w:val="both"/>
              <w:rPr>
                <w:rFonts w:ascii="Verdana" w:hAnsi="Verdana"/>
                <w:bCs/>
                <w:sz w:val="20"/>
                <w:szCs w:val="20"/>
              </w:rPr>
            </w:pPr>
            <w:r w:rsidRPr="0077186B">
              <w:rPr>
                <w:rFonts w:ascii="Verdana" w:hAnsi="Verdana"/>
                <w:bCs/>
                <w:sz w:val="20"/>
                <w:szCs w:val="20"/>
              </w:rPr>
              <w:t>4</w:t>
            </w:r>
            <w:r w:rsidR="00C03526" w:rsidRPr="0077186B">
              <w:rPr>
                <w:rFonts w:ascii="Verdana" w:hAnsi="Verdana"/>
                <w:bCs/>
                <w:sz w:val="20"/>
                <w:szCs w:val="20"/>
              </w:rPr>
              <w:t>-i</w:t>
            </w:r>
            <w:r w:rsidRPr="0077186B">
              <w:rPr>
                <w:rFonts w:ascii="Verdana" w:hAnsi="Verdana"/>
                <w:bCs/>
                <w:sz w:val="20"/>
                <w:szCs w:val="20"/>
              </w:rPr>
              <w:t>ų</w:t>
            </w:r>
            <w:r w:rsidR="00C03526" w:rsidRPr="0077186B">
              <w:rPr>
                <w:rFonts w:ascii="Verdana" w:hAnsi="Verdana"/>
                <w:bCs/>
                <w:sz w:val="20"/>
                <w:szCs w:val="20"/>
              </w:rPr>
              <w:t xml:space="preserve"> vaizdo pultų – „</w:t>
            </w:r>
            <w:proofErr w:type="spellStart"/>
            <w:r w:rsidR="00C03526" w:rsidRPr="0077186B">
              <w:rPr>
                <w:rFonts w:ascii="Verdana" w:hAnsi="Verdana"/>
                <w:bCs/>
                <w:sz w:val="20"/>
                <w:szCs w:val="20"/>
              </w:rPr>
              <w:t>Grass</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Valley</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Masterpiece</w:t>
            </w:r>
            <w:proofErr w:type="spellEnd"/>
            <w:r w:rsidR="00C03526" w:rsidRPr="0077186B">
              <w:rPr>
                <w:rFonts w:ascii="Verdana" w:hAnsi="Verdana"/>
                <w:bCs/>
                <w:sz w:val="20"/>
                <w:szCs w:val="20"/>
              </w:rPr>
              <w:t xml:space="preserve"> 12G“ – vaizdo šaltinių komutacijų valdymas TV programų kanalų</w:t>
            </w:r>
            <w:r w:rsidRPr="0077186B">
              <w:rPr>
                <w:rFonts w:ascii="Verdana" w:hAnsi="Verdana"/>
                <w:bCs/>
                <w:sz w:val="20"/>
                <w:szCs w:val="20"/>
              </w:rPr>
              <w:t xml:space="preserve"> </w:t>
            </w:r>
            <w:r w:rsidR="00711453" w:rsidRPr="0077186B">
              <w:rPr>
                <w:rFonts w:ascii="Verdana" w:hAnsi="Verdana"/>
                <w:bCs/>
                <w:sz w:val="20"/>
                <w:szCs w:val="20"/>
              </w:rPr>
              <w:t>-</w:t>
            </w:r>
            <w:r w:rsidR="00287230" w:rsidRPr="0077186B">
              <w:rPr>
                <w:rFonts w:ascii="Verdana" w:hAnsi="Verdana"/>
                <w:bCs/>
                <w:sz w:val="20"/>
                <w:szCs w:val="20"/>
              </w:rPr>
              <w:t xml:space="preserve"> LRT TV, LRT PLIUS</w:t>
            </w:r>
            <w:r w:rsidR="003B5EAF" w:rsidRPr="0077186B">
              <w:rPr>
                <w:rFonts w:ascii="Verdana" w:hAnsi="Verdana"/>
                <w:bCs/>
                <w:sz w:val="20"/>
                <w:szCs w:val="20"/>
              </w:rPr>
              <w:t>,</w:t>
            </w:r>
            <w:r w:rsidR="00287230" w:rsidRPr="0077186B">
              <w:rPr>
                <w:rFonts w:ascii="Verdana" w:hAnsi="Verdana"/>
                <w:bCs/>
                <w:sz w:val="20"/>
                <w:szCs w:val="20"/>
              </w:rPr>
              <w:t xml:space="preserve"> LRT LITUANICA</w:t>
            </w:r>
            <w:r w:rsidR="003B5EAF" w:rsidRPr="0077186B">
              <w:rPr>
                <w:rFonts w:ascii="Verdana" w:hAnsi="Verdana"/>
                <w:bCs/>
                <w:sz w:val="20"/>
                <w:szCs w:val="20"/>
              </w:rPr>
              <w:t xml:space="preserve">, </w:t>
            </w:r>
            <w:r w:rsidR="00031468" w:rsidRPr="0077186B">
              <w:rPr>
                <w:rFonts w:ascii="Verdana" w:hAnsi="Verdana"/>
                <w:bCs/>
                <w:sz w:val="20"/>
                <w:szCs w:val="20"/>
              </w:rPr>
              <w:t>rezervinio</w:t>
            </w:r>
            <w:r w:rsidRPr="0077186B">
              <w:rPr>
                <w:rFonts w:ascii="Verdana" w:hAnsi="Verdana"/>
                <w:bCs/>
                <w:sz w:val="20"/>
                <w:szCs w:val="20"/>
              </w:rPr>
              <w:t xml:space="preserve"> </w:t>
            </w:r>
            <w:r w:rsidR="00711453" w:rsidRPr="0077186B">
              <w:rPr>
                <w:rFonts w:ascii="Verdana" w:hAnsi="Verdana"/>
                <w:bCs/>
                <w:sz w:val="20"/>
                <w:szCs w:val="20"/>
              </w:rPr>
              <w:t>-</w:t>
            </w:r>
            <w:r w:rsidR="00C03526" w:rsidRPr="0077186B">
              <w:rPr>
                <w:rFonts w:ascii="Verdana" w:hAnsi="Verdana"/>
                <w:bCs/>
                <w:sz w:val="20"/>
                <w:szCs w:val="20"/>
              </w:rPr>
              <w:t xml:space="preserve"> PGM ir PVW </w:t>
            </w:r>
            <w:proofErr w:type="spellStart"/>
            <w:r w:rsidR="00C03526" w:rsidRPr="0077186B">
              <w:rPr>
                <w:rFonts w:ascii="Verdana" w:hAnsi="Verdana"/>
                <w:bCs/>
                <w:sz w:val="20"/>
                <w:szCs w:val="20"/>
              </w:rPr>
              <w:t>video</w:t>
            </w:r>
            <w:proofErr w:type="spellEnd"/>
            <w:r w:rsidR="00C03526" w:rsidRPr="0077186B">
              <w:rPr>
                <w:rFonts w:ascii="Verdana" w:hAnsi="Verdana"/>
                <w:bCs/>
                <w:sz w:val="20"/>
                <w:szCs w:val="20"/>
              </w:rPr>
              <w:t xml:space="preserve"> srautams, DSK1-3 (</w:t>
            </w:r>
            <w:proofErr w:type="spellStart"/>
            <w:r w:rsidR="00C03526" w:rsidRPr="0077186B">
              <w:rPr>
                <w:rFonts w:ascii="Verdana" w:hAnsi="Verdana"/>
                <w:bCs/>
                <w:i/>
                <w:iCs/>
                <w:sz w:val="20"/>
                <w:szCs w:val="20"/>
              </w:rPr>
              <w:t>Downstream</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Keyer</w:t>
            </w:r>
            <w:proofErr w:type="spellEnd"/>
            <w:r w:rsidR="00C03526" w:rsidRPr="0077186B">
              <w:rPr>
                <w:rFonts w:ascii="Verdana" w:hAnsi="Verdana"/>
                <w:bCs/>
                <w:sz w:val="20"/>
                <w:szCs w:val="20"/>
              </w:rPr>
              <w:t xml:space="preserve">) kanalų valdymas, </w:t>
            </w:r>
            <w:proofErr w:type="spellStart"/>
            <w:r w:rsidR="00C03526" w:rsidRPr="0077186B">
              <w:rPr>
                <w:rFonts w:ascii="Verdana" w:hAnsi="Verdana"/>
                <w:bCs/>
                <w:sz w:val="20"/>
                <w:szCs w:val="20"/>
              </w:rPr>
              <w:t>macro</w:t>
            </w:r>
            <w:proofErr w:type="spellEnd"/>
            <w:r w:rsidR="00C03526" w:rsidRPr="0077186B">
              <w:rPr>
                <w:rFonts w:ascii="Verdana" w:hAnsi="Verdana"/>
                <w:bCs/>
                <w:sz w:val="20"/>
                <w:szCs w:val="20"/>
              </w:rPr>
              <w:t xml:space="preserve"> komandų valdymas </w:t>
            </w:r>
            <w:proofErr w:type="spellStart"/>
            <w:r w:rsidR="00C03526" w:rsidRPr="0077186B">
              <w:rPr>
                <w:rFonts w:ascii="Verdana" w:hAnsi="Verdana"/>
                <w:bCs/>
                <w:sz w:val="20"/>
                <w:szCs w:val="20"/>
              </w:rPr>
              <w:t>audio</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mikširavimui</w:t>
            </w:r>
            <w:proofErr w:type="spellEnd"/>
            <w:r w:rsidR="00C03526" w:rsidRPr="0077186B">
              <w:rPr>
                <w:rFonts w:ascii="Verdana" w:hAnsi="Verdana"/>
                <w:bCs/>
                <w:sz w:val="20"/>
                <w:szCs w:val="20"/>
              </w:rPr>
              <w:t xml:space="preserve">. Valdymas atliekamas per tinklą </w:t>
            </w:r>
            <w:proofErr w:type="spellStart"/>
            <w:r w:rsidR="00C03526" w:rsidRPr="0077186B">
              <w:rPr>
                <w:rFonts w:ascii="Verdana" w:hAnsi="Verdana"/>
                <w:bCs/>
                <w:sz w:val="20"/>
                <w:szCs w:val="20"/>
              </w:rPr>
              <w:t>Oxtel</w:t>
            </w:r>
            <w:proofErr w:type="spellEnd"/>
            <w:r w:rsidR="00C03526" w:rsidRPr="0077186B">
              <w:rPr>
                <w:rFonts w:ascii="Verdana" w:hAnsi="Verdana"/>
                <w:bCs/>
                <w:sz w:val="20"/>
                <w:szCs w:val="20"/>
              </w:rPr>
              <w:t xml:space="preserve"> protokolu.</w:t>
            </w:r>
          </w:p>
        </w:tc>
        <w:tc>
          <w:tcPr>
            <w:tcW w:w="2940" w:type="dxa"/>
          </w:tcPr>
          <w:p w14:paraId="75807890"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5C9E1031"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17C729A9" w14:textId="77777777" w:rsidTr="00291A0A">
        <w:tc>
          <w:tcPr>
            <w:tcW w:w="846" w:type="dxa"/>
          </w:tcPr>
          <w:p w14:paraId="4B6979B7" w14:textId="6F64C965"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286F376D" w14:textId="77777777" w:rsidR="00C03526" w:rsidRPr="0077186B" w:rsidRDefault="00C03526" w:rsidP="00F87E5E">
            <w:pPr>
              <w:jc w:val="both"/>
              <w:rPr>
                <w:rFonts w:ascii="Verdana" w:hAnsi="Verdana"/>
                <w:bCs/>
                <w:sz w:val="20"/>
                <w:szCs w:val="20"/>
              </w:rPr>
            </w:pPr>
            <w:r w:rsidRPr="0077186B">
              <w:rPr>
                <w:rFonts w:ascii="Verdana" w:hAnsi="Verdana"/>
                <w:bCs/>
                <w:sz w:val="20"/>
                <w:szCs w:val="20"/>
              </w:rPr>
              <w:t>Grafikos serverių – „</w:t>
            </w:r>
            <w:proofErr w:type="spellStart"/>
            <w:r w:rsidRPr="0077186B">
              <w:rPr>
                <w:rFonts w:ascii="Verdana" w:hAnsi="Verdana"/>
                <w:bCs/>
                <w:sz w:val="20"/>
                <w:szCs w:val="20"/>
              </w:rPr>
              <w:t>CasparCG</w:t>
            </w:r>
            <w:proofErr w:type="spellEnd"/>
            <w:r w:rsidRPr="0077186B">
              <w:rPr>
                <w:rFonts w:ascii="Verdana" w:hAnsi="Verdana"/>
                <w:bCs/>
                <w:sz w:val="20"/>
                <w:szCs w:val="20"/>
              </w:rPr>
              <w:t xml:space="preserve"> Server“ – grafikos elementų sluoksnių paleidimo, sustabdymo valdymas, elementų raktinės informacijos perdavimas – per tinklą AMCP protokolu.</w:t>
            </w:r>
          </w:p>
        </w:tc>
        <w:tc>
          <w:tcPr>
            <w:tcW w:w="2940" w:type="dxa"/>
          </w:tcPr>
          <w:p w14:paraId="4DAE112F"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29D627F2"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50B27561" w14:textId="77777777" w:rsidTr="00291A0A">
        <w:tc>
          <w:tcPr>
            <w:tcW w:w="846" w:type="dxa"/>
          </w:tcPr>
          <w:p w14:paraId="4E95FB74"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6ADC80C8" w14:textId="7C745974" w:rsidR="00C03526" w:rsidRPr="0077186B" w:rsidRDefault="00C03526" w:rsidP="00F87E5E">
            <w:pPr>
              <w:jc w:val="both"/>
              <w:rPr>
                <w:rFonts w:ascii="Verdana" w:hAnsi="Verdana"/>
                <w:bCs/>
                <w:sz w:val="20"/>
                <w:szCs w:val="20"/>
              </w:rPr>
            </w:pPr>
            <w:proofErr w:type="spellStart"/>
            <w:r w:rsidRPr="0077186B">
              <w:rPr>
                <w:rFonts w:ascii="Verdana" w:hAnsi="Verdana"/>
                <w:bCs/>
                <w:sz w:val="20"/>
                <w:szCs w:val="20"/>
              </w:rPr>
              <w:t>Video</w:t>
            </w:r>
            <w:proofErr w:type="spellEnd"/>
            <w:r w:rsidRPr="0077186B">
              <w:rPr>
                <w:rFonts w:ascii="Verdana" w:hAnsi="Verdana"/>
                <w:bCs/>
                <w:sz w:val="20"/>
                <w:szCs w:val="20"/>
              </w:rPr>
              <w:t xml:space="preserve"> serverių – „</w:t>
            </w:r>
            <w:proofErr w:type="spellStart"/>
            <w:r w:rsidRPr="0077186B">
              <w:rPr>
                <w:rFonts w:ascii="Verdana" w:hAnsi="Verdana"/>
                <w:bCs/>
                <w:sz w:val="20"/>
                <w:szCs w:val="20"/>
              </w:rPr>
              <w:t>Harmonic</w:t>
            </w:r>
            <w:proofErr w:type="spellEnd"/>
            <w:r w:rsidRPr="0077186B">
              <w:rPr>
                <w:rFonts w:ascii="Verdana" w:hAnsi="Verdana"/>
                <w:bCs/>
                <w:sz w:val="20"/>
                <w:szCs w:val="20"/>
              </w:rPr>
              <w:t xml:space="preserve"> </w:t>
            </w:r>
            <w:proofErr w:type="spellStart"/>
            <w:r w:rsidRPr="0077186B">
              <w:rPr>
                <w:rFonts w:ascii="Verdana" w:hAnsi="Verdana"/>
                <w:bCs/>
                <w:sz w:val="20"/>
                <w:szCs w:val="20"/>
              </w:rPr>
              <w:t>Spectrum</w:t>
            </w:r>
            <w:proofErr w:type="spellEnd"/>
            <w:r w:rsidRPr="0077186B">
              <w:rPr>
                <w:rFonts w:ascii="Verdana" w:hAnsi="Verdana"/>
                <w:bCs/>
                <w:sz w:val="20"/>
                <w:szCs w:val="20"/>
              </w:rPr>
              <w:t xml:space="preserve"> X“ –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atgrojimo ir įrašymo kanalų (</w:t>
            </w:r>
            <w:r w:rsidRPr="0077186B">
              <w:rPr>
                <w:rFonts w:ascii="Verdana" w:hAnsi="Verdana"/>
                <w:bCs/>
                <w:i/>
                <w:iCs/>
                <w:sz w:val="20"/>
                <w:szCs w:val="20"/>
              </w:rPr>
              <w:t>portų</w:t>
            </w:r>
            <w:r w:rsidRPr="0077186B">
              <w:rPr>
                <w:rFonts w:ascii="Verdana" w:hAnsi="Verdana"/>
                <w:bCs/>
                <w:sz w:val="20"/>
                <w:szCs w:val="20"/>
              </w:rPr>
              <w:t>) valdymas VDCP protokolu per RS422,</w:t>
            </w:r>
            <w:r w:rsidR="005E374D" w:rsidRPr="0077186B">
              <w:rPr>
                <w:rFonts w:ascii="Verdana" w:hAnsi="Verdana"/>
                <w:bCs/>
                <w:sz w:val="20"/>
                <w:szCs w:val="20"/>
              </w:rPr>
              <w:t xml:space="preserve"> ir</w:t>
            </w:r>
            <w:r w:rsidRPr="0077186B">
              <w:rPr>
                <w:rFonts w:ascii="Verdana" w:hAnsi="Verdana"/>
                <w:bCs/>
                <w:sz w:val="20"/>
                <w:szCs w:val="20"/>
              </w:rPr>
              <w:t xml:space="preserve"> naudojimas pagal šios lentelės 1.</w:t>
            </w:r>
            <w:r w:rsidR="00D25F11" w:rsidRPr="0077186B">
              <w:rPr>
                <w:rFonts w:ascii="Verdana" w:hAnsi="Verdana"/>
                <w:bCs/>
                <w:sz w:val="20"/>
                <w:szCs w:val="20"/>
              </w:rPr>
              <w:t>5</w:t>
            </w:r>
            <w:r w:rsidRPr="0077186B">
              <w:rPr>
                <w:rFonts w:ascii="Verdana" w:hAnsi="Verdana"/>
                <w:bCs/>
                <w:sz w:val="20"/>
                <w:szCs w:val="20"/>
              </w:rPr>
              <w:t xml:space="preserve"> punkto </w:t>
            </w:r>
            <w:r w:rsidR="00EB2C1D" w:rsidRPr="0077186B">
              <w:rPr>
                <w:rFonts w:ascii="Verdana" w:hAnsi="Verdana"/>
                <w:bCs/>
                <w:sz w:val="20"/>
                <w:szCs w:val="20"/>
              </w:rPr>
              <w:t>ir papu</w:t>
            </w:r>
            <w:r w:rsidR="00E05402" w:rsidRPr="0077186B">
              <w:rPr>
                <w:rFonts w:ascii="Verdana" w:hAnsi="Verdana"/>
                <w:bCs/>
                <w:sz w:val="20"/>
                <w:szCs w:val="20"/>
              </w:rPr>
              <w:t>nkčių</w:t>
            </w:r>
            <w:r w:rsidRPr="0077186B">
              <w:rPr>
                <w:rFonts w:ascii="Verdana" w:hAnsi="Verdana"/>
                <w:bCs/>
                <w:sz w:val="20"/>
                <w:szCs w:val="20"/>
              </w:rPr>
              <w:t xml:space="preserve"> paskirtį. Taip pat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serveriuose esamų failų stebėjimas per SMB. </w:t>
            </w:r>
          </w:p>
        </w:tc>
        <w:tc>
          <w:tcPr>
            <w:tcW w:w="2940" w:type="dxa"/>
          </w:tcPr>
          <w:p w14:paraId="28456B39"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0A2F3936"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E66B81" w:rsidRPr="0077186B" w14:paraId="1021EA4E" w14:textId="77777777" w:rsidTr="00291A0A">
        <w:tc>
          <w:tcPr>
            <w:tcW w:w="846" w:type="dxa"/>
          </w:tcPr>
          <w:p w14:paraId="58B48888" w14:textId="77777777" w:rsidR="00E66B81" w:rsidRPr="0077186B" w:rsidRDefault="00E66B81" w:rsidP="00C03526">
            <w:pPr>
              <w:pStyle w:val="ListParagraph"/>
              <w:numPr>
                <w:ilvl w:val="2"/>
                <w:numId w:val="3"/>
              </w:numPr>
              <w:tabs>
                <w:tab w:val="left" w:pos="204"/>
              </w:tabs>
              <w:rPr>
                <w:rFonts w:ascii="Verdana" w:hAnsi="Verdana"/>
                <w:color w:val="000000"/>
                <w:sz w:val="20"/>
                <w:szCs w:val="20"/>
              </w:rPr>
            </w:pPr>
          </w:p>
        </w:tc>
        <w:tc>
          <w:tcPr>
            <w:tcW w:w="3302" w:type="dxa"/>
          </w:tcPr>
          <w:p w14:paraId="20E69FBA" w14:textId="486F1DD1" w:rsidR="00E66B81" w:rsidRPr="0077186B" w:rsidRDefault="007000F5" w:rsidP="00F87E5E">
            <w:pPr>
              <w:jc w:val="both"/>
              <w:rPr>
                <w:rFonts w:ascii="Verdana" w:hAnsi="Verdana"/>
                <w:sz w:val="20"/>
                <w:szCs w:val="20"/>
              </w:rPr>
            </w:pPr>
            <w:r w:rsidRPr="0077186B">
              <w:rPr>
                <w:rFonts w:ascii="Verdana" w:hAnsi="Verdana"/>
                <w:sz w:val="20"/>
                <w:szCs w:val="20"/>
              </w:rPr>
              <w:t xml:space="preserve">Garso apdorojimo procesoriaus </w:t>
            </w:r>
            <w:r w:rsidRPr="0077186B">
              <w:rPr>
                <w:rFonts w:ascii="Verdana" w:hAnsi="Verdana"/>
                <w:bCs/>
                <w:sz w:val="20"/>
                <w:szCs w:val="20"/>
              </w:rPr>
              <w:t>–</w:t>
            </w:r>
            <w:r w:rsidRPr="0077186B">
              <w:rPr>
                <w:rFonts w:ascii="Verdana" w:hAnsi="Verdana"/>
                <w:sz w:val="20"/>
                <w:szCs w:val="20"/>
              </w:rPr>
              <w:t xml:space="preserve"> </w:t>
            </w:r>
            <w:r w:rsidR="00BB408E" w:rsidRPr="0077186B">
              <w:rPr>
                <w:rFonts w:ascii="Verdana" w:hAnsi="Verdana"/>
                <w:sz w:val="20"/>
                <w:szCs w:val="20"/>
              </w:rPr>
              <w:t>„</w:t>
            </w:r>
            <w:proofErr w:type="spellStart"/>
            <w:r w:rsidRPr="0077186B">
              <w:rPr>
                <w:rFonts w:ascii="Verdana" w:hAnsi="Verdana"/>
                <w:sz w:val="20"/>
                <w:szCs w:val="20"/>
              </w:rPr>
              <w:t>Junger</w:t>
            </w:r>
            <w:proofErr w:type="spellEnd"/>
            <w:r w:rsidRPr="0077186B">
              <w:rPr>
                <w:rFonts w:ascii="Verdana" w:hAnsi="Verdana"/>
                <w:sz w:val="20"/>
                <w:szCs w:val="20"/>
              </w:rPr>
              <w:t xml:space="preserve"> C8000</w:t>
            </w:r>
            <w:r w:rsidR="00BB408E" w:rsidRPr="0077186B">
              <w:rPr>
                <w:rFonts w:ascii="Verdana" w:hAnsi="Verdana"/>
                <w:sz w:val="20"/>
                <w:szCs w:val="20"/>
              </w:rPr>
              <w:t>“</w:t>
            </w:r>
            <w:r w:rsidRPr="0077186B">
              <w:rPr>
                <w:rFonts w:ascii="Verdana" w:hAnsi="Verdana"/>
                <w:sz w:val="20"/>
                <w:szCs w:val="20"/>
              </w:rPr>
              <w:t xml:space="preserve"> </w:t>
            </w:r>
            <w:r w:rsidRPr="0077186B">
              <w:rPr>
                <w:rFonts w:ascii="Verdana" w:hAnsi="Verdana"/>
                <w:bCs/>
                <w:sz w:val="20"/>
                <w:szCs w:val="20"/>
              </w:rPr>
              <w:t>–</w:t>
            </w:r>
            <w:r w:rsidR="00BB408E" w:rsidRPr="0077186B">
              <w:rPr>
                <w:rFonts w:ascii="Verdana" w:hAnsi="Verdana"/>
                <w:bCs/>
                <w:sz w:val="20"/>
                <w:szCs w:val="20"/>
              </w:rPr>
              <w:t xml:space="preserve"> </w:t>
            </w:r>
            <w:proofErr w:type="spellStart"/>
            <w:r w:rsidRPr="0077186B">
              <w:rPr>
                <w:rFonts w:ascii="Verdana" w:hAnsi="Verdana"/>
                <w:sz w:val="20"/>
                <w:szCs w:val="20"/>
              </w:rPr>
              <w:t>audio</w:t>
            </w:r>
            <w:proofErr w:type="spellEnd"/>
            <w:r w:rsidRPr="0077186B">
              <w:rPr>
                <w:rFonts w:ascii="Verdana" w:hAnsi="Verdana"/>
                <w:sz w:val="20"/>
                <w:szCs w:val="20"/>
              </w:rPr>
              <w:t xml:space="preserve"> profilių valdymas iš automatizacijos </w:t>
            </w:r>
            <w:proofErr w:type="spellStart"/>
            <w:r w:rsidRPr="0077186B">
              <w:rPr>
                <w:rFonts w:ascii="Verdana" w:hAnsi="Verdana"/>
                <w:sz w:val="20"/>
                <w:szCs w:val="20"/>
              </w:rPr>
              <w:t>macro</w:t>
            </w:r>
            <w:proofErr w:type="spellEnd"/>
            <w:r w:rsidRPr="0077186B">
              <w:rPr>
                <w:rFonts w:ascii="Verdana" w:hAnsi="Verdana"/>
                <w:sz w:val="20"/>
                <w:szCs w:val="20"/>
              </w:rPr>
              <w:t xml:space="preserve"> komandomis per GPIO sąsają.</w:t>
            </w:r>
          </w:p>
        </w:tc>
        <w:tc>
          <w:tcPr>
            <w:tcW w:w="2940" w:type="dxa"/>
          </w:tcPr>
          <w:p w14:paraId="4A8A5FA3" w14:textId="27DB5193" w:rsidR="00E66B81" w:rsidRPr="0077186B" w:rsidRDefault="00E66B81"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3983CB7A" w14:textId="0567DC53" w:rsidR="00E66B81" w:rsidRPr="0077186B" w:rsidRDefault="00E66B81"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p>
        </w:tc>
      </w:tr>
      <w:tr w:rsidR="00C03526" w:rsidRPr="0077186B" w14:paraId="5FE1AB79" w14:textId="77777777" w:rsidTr="00291A0A">
        <w:tc>
          <w:tcPr>
            <w:tcW w:w="846" w:type="dxa"/>
          </w:tcPr>
          <w:p w14:paraId="694DDCE2"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6B1FB15A" w14:textId="2E180D88" w:rsidR="00C03526" w:rsidRPr="0077186B" w:rsidRDefault="00C03526" w:rsidP="00F87E5E">
            <w:pPr>
              <w:jc w:val="both"/>
              <w:rPr>
                <w:rFonts w:ascii="Verdana" w:hAnsi="Verdana"/>
                <w:bCs/>
                <w:sz w:val="20"/>
                <w:szCs w:val="20"/>
              </w:rPr>
            </w:pPr>
            <w:r w:rsidRPr="0077186B">
              <w:rPr>
                <w:rFonts w:ascii="Verdana" w:hAnsi="Verdana"/>
                <w:bCs/>
                <w:sz w:val="20"/>
                <w:szCs w:val="20"/>
              </w:rPr>
              <w:t>Programos planavimo sistemos – „</w:t>
            </w:r>
            <w:proofErr w:type="spellStart"/>
            <w:r w:rsidRPr="0077186B">
              <w:rPr>
                <w:rFonts w:ascii="Verdana" w:hAnsi="Verdana"/>
                <w:bCs/>
                <w:sz w:val="20"/>
                <w:szCs w:val="20"/>
              </w:rPr>
              <w:t>MisTV</w:t>
            </w:r>
            <w:proofErr w:type="spellEnd"/>
            <w:r w:rsidRPr="0077186B">
              <w:rPr>
                <w:rFonts w:ascii="Verdana" w:hAnsi="Verdana"/>
                <w:bCs/>
                <w:sz w:val="20"/>
                <w:szCs w:val="20"/>
              </w:rPr>
              <w:t>“ – grojaraščių importavimas į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w:t>
            </w:r>
            <w:proofErr w:type="spellStart"/>
            <w:r w:rsidRPr="0077186B">
              <w:rPr>
                <w:rFonts w:ascii="Verdana" w:hAnsi="Verdana"/>
                <w:bCs/>
                <w:sz w:val="20"/>
                <w:szCs w:val="20"/>
              </w:rPr>
              <w:t>Automation</w:t>
            </w:r>
            <w:proofErr w:type="spellEnd"/>
            <w:r w:rsidRPr="0077186B">
              <w:rPr>
                <w:rFonts w:ascii="Verdana" w:hAnsi="Verdana"/>
                <w:bCs/>
                <w:sz w:val="20"/>
                <w:szCs w:val="20"/>
              </w:rPr>
              <w:t xml:space="preserve">“ TV programų kanalus pagal dabar LRT </w:t>
            </w:r>
            <w:proofErr w:type="spellStart"/>
            <w:r w:rsidRPr="0077186B">
              <w:rPr>
                <w:rFonts w:ascii="Verdana" w:hAnsi="Verdana"/>
                <w:bCs/>
                <w:sz w:val="20"/>
                <w:szCs w:val="20"/>
              </w:rPr>
              <w:t>naudojamą.mpl</w:t>
            </w:r>
            <w:proofErr w:type="spellEnd"/>
            <w:r w:rsidRPr="0077186B">
              <w:rPr>
                <w:rFonts w:ascii="Verdana" w:hAnsi="Verdana"/>
                <w:bCs/>
                <w:sz w:val="20"/>
                <w:szCs w:val="20"/>
              </w:rPr>
              <w:t xml:space="preserve"> grojaraščio struktūrą. </w:t>
            </w:r>
          </w:p>
        </w:tc>
        <w:tc>
          <w:tcPr>
            <w:tcW w:w="2940" w:type="dxa"/>
          </w:tcPr>
          <w:p w14:paraId="39E3AF13"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6EC03C99"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0DA378BE" w14:textId="77777777" w:rsidTr="00291A0A">
        <w:tc>
          <w:tcPr>
            <w:tcW w:w="846" w:type="dxa"/>
          </w:tcPr>
          <w:p w14:paraId="6F7C1E64"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07A6CF94" w14:textId="77777777"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Subtitrų paleidimo ir sustabdymo valdymas  „FAB“ </w:t>
            </w:r>
            <w:proofErr w:type="spellStart"/>
            <w:r w:rsidRPr="0077186B">
              <w:rPr>
                <w:rFonts w:ascii="Verdana" w:hAnsi="Verdana"/>
                <w:bCs/>
                <w:sz w:val="20"/>
                <w:szCs w:val="20"/>
              </w:rPr>
              <w:t>subtitravimo</w:t>
            </w:r>
            <w:proofErr w:type="spellEnd"/>
            <w:r w:rsidRPr="0077186B">
              <w:rPr>
                <w:rFonts w:ascii="Verdana" w:hAnsi="Verdana"/>
                <w:bCs/>
                <w:sz w:val="20"/>
                <w:szCs w:val="20"/>
              </w:rPr>
              <w:t xml:space="preserve"> sistemoje LRT TV ir LRT PLIUS kanalams. Taip pat subtitrų failų direktorijos stebėjimas.</w:t>
            </w:r>
          </w:p>
        </w:tc>
        <w:tc>
          <w:tcPr>
            <w:tcW w:w="2940" w:type="dxa"/>
          </w:tcPr>
          <w:p w14:paraId="25760DF3"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3D01EB0F" w14:textId="77777777" w:rsidR="00C03526" w:rsidRPr="0077186B" w:rsidRDefault="00C03526" w:rsidP="00C03526">
            <w:pPr>
              <w:jc w:val="center"/>
              <w:rPr>
                <w:rFonts w:ascii="Verdana" w:hAnsi="Verdana"/>
                <w:i/>
                <w:iCs/>
                <w:snapToGrid w:val="0"/>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48BA51F3" w14:textId="77777777" w:rsidTr="00291A0A">
        <w:tc>
          <w:tcPr>
            <w:tcW w:w="846" w:type="dxa"/>
          </w:tcPr>
          <w:p w14:paraId="535BBFC7" w14:textId="77777777" w:rsidR="00C03526" w:rsidRPr="0077186B" w:rsidRDefault="00C03526" w:rsidP="00C03526">
            <w:pPr>
              <w:pStyle w:val="ListParagraph"/>
              <w:numPr>
                <w:ilvl w:val="2"/>
                <w:numId w:val="3"/>
              </w:numPr>
              <w:tabs>
                <w:tab w:val="left" w:pos="204"/>
              </w:tabs>
              <w:rPr>
                <w:rFonts w:ascii="Verdana" w:hAnsi="Verdana"/>
                <w:color w:val="000000"/>
                <w:sz w:val="20"/>
                <w:szCs w:val="20"/>
              </w:rPr>
            </w:pPr>
          </w:p>
        </w:tc>
        <w:tc>
          <w:tcPr>
            <w:tcW w:w="3302" w:type="dxa"/>
          </w:tcPr>
          <w:p w14:paraId="01D91C53" w14:textId="138FCF33"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Medijos turinio valdymo sistema (angl. </w:t>
            </w:r>
            <w:proofErr w:type="spellStart"/>
            <w:r w:rsidRPr="0077186B">
              <w:rPr>
                <w:rFonts w:ascii="Verdana" w:hAnsi="Verdana"/>
                <w:bCs/>
                <w:i/>
                <w:iCs/>
                <w:sz w:val="20"/>
                <w:szCs w:val="20"/>
              </w:rPr>
              <w:t>Media</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Asset</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Management</w:t>
            </w:r>
            <w:proofErr w:type="spellEnd"/>
            <w:r w:rsidRPr="0077186B">
              <w:rPr>
                <w:rFonts w:ascii="Verdana" w:hAnsi="Verdana"/>
                <w:bCs/>
                <w:i/>
                <w:iCs/>
                <w:sz w:val="20"/>
                <w:szCs w:val="20"/>
              </w:rPr>
              <w:t xml:space="preserve"> System – MAM</w:t>
            </w:r>
            <w:r w:rsidRPr="0077186B">
              <w:rPr>
                <w:rFonts w:ascii="Verdana" w:hAnsi="Verdana"/>
                <w:bCs/>
                <w:sz w:val="20"/>
                <w:szCs w:val="20"/>
              </w:rPr>
              <w:t xml:space="preserve">) – „AVID MAM“ – komunikacija per </w:t>
            </w:r>
            <w:r w:rsidR="0D552AEB" w:rsidRPr="0077186B">
              <w:rPr>
                <w:rFonts w:ascii="Verdana" w:hAnsi="Verdana"/>
                <w:sz w:val="20"/>
                <w:szCs w:val="20"/>
              </w:rPr>
              <w:t>“</w:t>
            </w:r>
            <w:proofErr w:type="spellStart"/>
            <w:r w:rsidRPr="0077186B">
              <w:rPr>
                <w:rFonts w:ascii="Verdana" w:hAnsi="Verdana"/>
                <w:bCs/>
                <w:sz w:val="20"/>
                <w:szCs w:val="20"/>
              </w:rPr>
              <w:t>Pebble</w:t>
            </w:r>
            <w:proofErr w:type="spellEnd"/>
            <w:r w:rsidR="23C4D3BD" w:rsidRPr="0077186B">
              <w:rPr>
                <w:rFonts w:ascii="Verdana" w:hAnsi="Verdana"/>
                <w:sz w:val="20"/>
                <w:szCs w:val="20"/>
              </w:rPr>
              <w:t>”</w:t>
            </w:r>
            <w:r w:rsidRPr="0077186B">
              <w:rPr>
                <w:rFonts w:ascii="Verdana" w:hAnsi="Verdana"/>
                <w:bCs/>
                <w:sz w:val="20"/>
                <w:szCs w:val="20"/>
              </w:rPr>
              <w:t xml:space="preserve"> API dėl </w:t>
            </w:r>
            <w:r w:rsidRPr="0077186B">
              <w:rPr>
                <w:rFonts w:ascii="Verdana" w:hAnsi="Verdana"/>
                <w:sz w:val="20"/>
                <w:szCs w:val="20"/>
              </w:rPr>
              <w:t>grojaraštyje</w:t>
            </w:r>
            <w:r w:rsidRPr="0077186B">
              <w:rPr>
                <w:rFonts w:ascii="Verdana" w:hAnsi="Verdana"/>
                <w:bCs/>
                <w:sz w:val="20"/>
                <w:szCs w:val="20"/>
              </w:rPr>
              <w:t xml:space="preserve"> esamų failų meta duomenų.</w:t>
            </w:r>
          </w:p>
        </w:tc>
        <w:tc>
          <w:tcPr>
            <w:tcW w:w="2940" w:type="dxa"/>
            <w:tcBorders>
              <w:bottom w:val="single" w:sz="4" w:space="0" w:color="auto"/>
            </w:tcBorders>
          </w:tcPr>
          <w:p w14:paraId="01204644"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4E345554"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53BEED7B" w14:textId="77777777" w:rsidTr="00291A0A">
        <w:tc>
          <w:tcPr>
            <w:tcW w:w="846" w:type="dxa"/>
          </w:tcPr>
          <w:p w14:paraId="2EE6A73A"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61AA2EA4" w14:textId="6EBB7B7D" w:rsidR="00C03526" w:rsidRPr="0077186B" w:rsidRDefault="00C03526" w:rsidP="00F87E5E">
            <w:pPr>
              <w:jc w:val="both"/>
              <w:rPr>
                <w:rFonts w:ascii="Verdana" w:hAnsi="Verdana"/>
                <w:bCs/>
                <w:sz w:val="20"/>
                <w:szCs w:val="20"/>
              </w:rPr>
            </w:pPr>
            <w:r w:rsidRPr="0077186B">
              <w:rPr>
                <w:rFonts w:ascii="Verdana" w:hAnsi="Verdana"/>
                <w:bCs/>
                <w:sz w:val="20"/>
                <w:szCs w:val="20"/>
              </w:rPr>
              <w:t>Pasiūlyme privalo būti įtrauka visa aparatinė įranga, rekomenduojama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sistemų architekto atnaujinti turimą automatizacijos aparatinę įrangą. </w:t>
            </w:r>
          </w:p>
        </w:tc>
        <w:tc>
          <w:tcPr>
            <w:tcW w:w="2940" w:type="dxa"/>
            <w:tcBorders>
              <w:tl2br w:val="single" w:sz="4" w:space="0" w:color="auto"/>
              <w:tr2bl w:val="single" w:sz="4" w:space="0" w:color="auto"/>
            </w:tcBorders>
          </w:tcPr>
          <w:p w14:paraId="58CC29DC" w14:textId="51D28E76" w:rsidR="00C03526" w:rsidRPr="0077186B" w:rsidRDefault="00C03526" w:rsidP="00C03526">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2B6EC66C" w14:textId="77777777" w:rsidR="00C03526" w:rsidRPr="0077186B" w:rsidRDefault="00C03526" w:rsidP="00C03526">
            <w:pPr>
              <w:jc w:val="center"/>
              <w:rPr>
                <w:rFonts w:ascii="Verdana" w:eastAsia="Times New Roman" w:hAnsi="Verdana"/>
                <w:i/>
                <w:iCs/>
                <w:sz w:val="20"/>
                <w:szCs w:val="20"/>
              </w:rPr>
            </w:pPr>
          </w:p>
        </w:tc>
      </w:tr>
      <w:tr w:rsidR="00165A39" w:rsidRPr="0077186B" w14:paraId="57AF8362" w14:textId="77777777" w:rsidTr="00291A0A">
        <w:tc>
          <w:tcPr>
            <w:tcW w:w="846" w:type="dxa"/>
          </w:tcPr>
          <w:p w14:paraId="278F9CD7" w14:textId="77777777" w:rsidR="00165A39" w:rsidRPr="0077186B" w:rsidRDefault="00165A39" w:rsidP="00C03526">
            <w:pPr>
              <w:pStyle w:val="ListParagraph"/>
              <w:numPr>
                <w:ilvl w:val="1"/>
                <w:numId w:val="3"/>
              </w:numPr>
              <w:tabs>
                <w:tab w:val="left" w:pos="204"/>
              </w:tabs>
              <w:rPr>
                <w:rFonts w:ascii="Verdana" w:hAnsi="Verdana"/>
                <w:color w:val="000000"/>
                <w:sz w:val="20"/>
                <w:szCs w:val="20"/>
              </w:rPr>
            </w:pPr>
          </w:p>
        </w:tc>
        <w:tc>
          <w:tcPr>
            <w:tcW w:w="3302" w:type="dxa"/>
          </w:tcPr>
          <w:p w14:paraId="4B80AE49" w14:textId="297D5988" w:rsidR="00165A39" w:rsidRPr="0077186B" w:rsidRDefault="00165A39" w:rsidP="00F87E5E">
            <w:pPr>
              <w:jc w:val="both"/>
              <w:rPr>
                <w:rFonts w:ascii="Verdana" w:hAnsi="Verdana"/>
                <w:bCs/>
                <w:sz w:val="20"/>
                <w:szCs w:val="20"/>
              </w:rPr>
            </w:pPr>
            <w:r w:rsidRPr="0077186B">
              <w:rPr>
                <w:rFonts w:ascii="Verdana" w:hAnsi="Verdana"/>
                <w:bCs/>
                <w:sz w:val="20"/>
                <w:szCs w:val="20"/>
              </w:rPr>
              <w:t>Visa žemiau išvardinta s</w:t>
            </w:r>
            <w:r w:rsidRPr="0077186B">
              <w:rPr>
                <w:rFonts w:ascii="Verdana" w:hAnsi="Verdana"/>
                <w:sz w:val="20"/>
                <w:szCs w:val="20"/>
              </w:rPr>
              <w:t>iūlomos įrangos konfigūracija privalo būti patvirtinta „</w:t>
            </w:r>
            <w:proofErr w:type="spellStart"/>
            <w:r w:rsidRPr="0077186B">
              <w:rPr>
                <w:rFonts w:ascii="Verdana" w:hAnsi="Verdana"/>
                <w:sz w:val="20"/>
                <w:szCs w:val="20"/>
              </w:rPr>
              <w:t>Pebble</w:t>
            </w:r>
            <w:proofErr w:type="spellEnd"/>
            <w:r w:rsidRPr="0077186B">
              <w:rPr>
                <w:rFonts w:ascii="Verdana" w:hAnsi="Verdana"/>
                <w:sz w:val="20"/>
                <w:szCs w:val="20"/>
              </w:rPr>
              <w:t xml:space="preserve">“ sistemų architekto kaip atitinkanti keičiamos aparatinės įrangos </w:t>
            </w:r>
            <w:r w:rsidRPr="0077186B">
              <w:rPr>
                <w:rFonts w:ascii="Verdana" w:hAnsi="Verdana"/>
                <w:sz w:val="20"/>
                <w:szCs w:val="20"/>
              </w:rPr>
              <w:lastRenderedPageBreak/>
              <w:t>funkcionalumą ir užtikrinanti sklandų „</w:t>
            </w:r>
            <w:proofErr w:type="spellStart"/>
            <w:r w:rsidRPr="0077186B">
              <w:rPr>
                <w:rFonts w:ascii="Verdana" w:hAnsi="Verdana"/>
                <w:sz w:val="20"/>
                <w:szCs w:val="20"/>
              </w:rPr>
              <w:t>Pebble</w:t>
            </w:r>
            <w:proofErr w:type="spellEnd"/>
            <w:r w:rsidRPr="0077186B">
              <w:rPr>
                <w:rFonts w:ascii="Verdana" w:hAnsi="Verdana"/>
                <w:sz w:val="20"/>
                <w:szCs w:val="20"/>
              </w:rPr>
              <w:t xml:space="preserve"> </w:t>
            </w:r>
            <w:proofErr w:type="spellStart"/>
            <w:r w:rsidRPr="0077186B">
              <w:rPr>
                <w:rFonts w:ascii="Verdana" w:hAnsi="Verdana"/>
                <w:sz w:val="20"/>
                <w:szCs w:val="20"/>
              </w:rPr>
              <w:t>Automation</w:t>
            </w:r>
            <w:proofErr w:type="spellEnd"/>
            <w:r w:rsidRPr="0077186B">
              <w:rPr>
                <w:rFonts w:ascii="Verdana" w:hAnsi="Verdana"/>
                <w:sz w:val="20"/>
                <w:szCs w:val="20"/>
              </w:rPr>
              <w:t>“ programinės įrangos veikimą. Patvirtinimas pateikiamas raštu, nurodant siūlomos konfigūracijos sudėtį ir suderinamumą su LRT naudojama „</w:t>
            </w:r>
            <w:proofErr w:type="spellStart"/>
            <w:r w:rsidRPr="0077186B">
              <w:rPr>
                <w:rFonts w:ascii="Verdana" w:hAnsi="Verdana"/>
                <w:sz w:val="20"/>
                <w:szCs w:val="20"/>
              </w:rPr>
              <w:t>Pebble</w:t>
            </w:r>
            <w:proofErr w:type="spellEnd"/>
            <w:r w:rsidRPr="0077186B">
              <w:rPr>
                <w:rFonts w:ascii="Verdana" w:hAnsi="Verdana"/>
                <w:sz w:val="20"/>
                <w:szCs w:val="20"/>
              </w:rPr>
              <w:t xml:space="preserve"> </w:t>
            </w:r>
            <w:proofErr w:type="spellStart"/>
            <w:r w:rsidRPr="0077186B">
              <w:rPr>
                <w:rFonts w:ascii="Verdana" w:hAnsi="Verdana"/>
                <w:sz w:val="20"/>
                <w:szCs w:val="20"/>
              </w:rPr>
              <w:t>Automation</w:t>
            </w:r>
            <w:proofErr w:type="spellEnd"/>
            <w:r w:rsidRPr="0077186B">
              <w:rPr>
                <w:rFonts w:ascii="Verdana" w:hAnsi="Verdana"/>
                <w:sz w:val="20"/>
                <w:szCs w:val="20"/>
              </w:rPr>
              <w:t>“.</w:t>
            </w:r>
          </w:p>
        </w:tc>
        <w:tc>
          <w:tcPr>
            <w:tcW w:w="2940" w:type="dxa"/>
            <w:tcBorders>
              <w:tl2br w:val="single" w:sz="4" w:space="0" w:color="auto"/>
              <w:tr2bl w:val="single" w:sz="4" w:space="0" w:color="auto"/>
            </w:tcBorders>
          </w:tcPr>
          <w:p w14:paraId="22AB109F" w14:textId="77777777" w:rsidR="00165A39" w:rsidRPr="0077186B" w:rsidRDefault="00165A39" w:rsidP="00C03526">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17A95F08" w14:textId="77777777" w:rsidR="00165A39" w:rsidRPr="0077186B" w:rsidRDefault="00165A39" w:rsidP="00C03526">
            <w:pPr>
              <w:jc w:val="center"/>
              <w:rPr>
                <w:rFonts w:ascii="Verdana" w:eastAsia="Times New Roman" w:hAnsi="Verdana"/>
                <w:i/>
                <w:iCs/>
                <w:sz w:val="20"/>
                <w:szCs w:val="20"/>
              </w:rPr>
            </w:pPr>
          </w:p>
        </w:tc>
      </w:tr>
      <w:tr w:rsidR="00C03526" w:rsidRPr="0077186B" w14:paraId="31613192" w14:textId="77777777" w:rsidTr="00291A0A">
        <w:tc>
          <w:tcPr>
            <w:tcW w:w="846" w:type="dxa"/>
          </w:tcPr>
          <w:p w14:paraId="5EA97620"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26259FCA" w14:textId="77777777"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Siūlomas aparatinės įrangos atnaujinimas turi ne tik pakeisti nusidėvėjusią aparatinę įrangą, bet ir atskirti šiuo metu </w:t>
            </w:r>
            <w:r w:rsidRPr="0077186B">
              <w:rPr>
                <w:rFonts w:ascii="Verdana" w:hAnsi="Verdana"/>
                <w:bCs/>
                <w:i/>
                <w:iCs/>
                <w:sz w:val="20"/>
                <w:szCs w:val="20"/>
              </w:rPr>
              <w:t>„</w:t>
            </w:r>
            <w:proofErr w:type="spellStart"/>
            <w:r w:rsidRPr="0077186B">
              <w:rPr>
                <w:rFonts w:ascii="Verdana" w:hAnsi="Verdana"/>
                <w:bCs/>
                <w:i/>
                <w:iCs/>
                <w:sz w:val="20"/>
                <w:szCs w:val="20"/>
              </w:rPr>
              <w:t>device</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controller</w:t>
            </w:r>
            <w:proofErr w:type="spellEnd"/>
            <w:r w:rsidRPr="0077186B">
              <w:rPr>
                <w:rFonts w:ascii="Verdana" w:hAnsi="Verdana"/>
                <w:bCs/>
                <w:i/>
                <w:iCs/>
                <w:sz w:val="20"/>
                <w:szCs w:val="20"/>
              </w:rPr>
              <w:t xml:space="preserve">“ </w:t>
            </w:r>
            <w:r w:rsidRPr="0077186B">
              <w:rPr>
                <w:rFonts w:ascii="Verdana" w:hAnsi="Verdana"/>
                <w:bCs/>
                <w:sz w:val="20"/>
                <w:szCs w:val="20"/>
              </w:rPr>
              <w:t>serveriuose vykdomas papildomas funkcijas (</w:t>
            </w:r>
            <w:r w:rsidRPr="0077186B">
              <w:rPr>
                <w:rFonts w:ascii="Verdana" w:hAnsi="Verdana"/>
                <w:bCs/>
                <w:i/>
                <w:iCs/>
                <w:sz w:val="20"/>
                <w:szCs w:val="20"/>
              </w:rPr>
              <w:t>DB</w:t>
            </w:r>
            <w:r w:rsidRPr="0077186B">
              <w:rPr>
                <w:rFonts w:ascii="Verdana" w:hAnsi="Verdana"/>
                <w:bCs/>
                <w:sz w:val="20"/>
                <w:szCs w:val="20"/>
              </w:rPr>
              <w:t xml:space="preserve"> (angl. </w:t>
            </w:r>
            <w:r w:rsidRPr="0077186B">
              <w:rPr>
                <w:rFonts w:ascii="Verdana" w:hAnsi="Verdana"/>
                <w:bCs/>
                <w:i/>
                <w:iCs/>
                <w:sz w:val="20"/>
                <w:szCs w:val="20"/>
              </w:rPr>
              <w:t>data base)</w:t>
            </w:r>
            <w:r w:rsidRPr="0077186B">
              <w:rPr>
                <w:rFonts w:ascii="Verdana" w:hAnsi="Verdana"/>
                <w:bCs/>
                <w:sz w:val="20"/>
                <w:szCs w:val="20"/>
              </w:rPr>
              <w:t xml:space="preserve"> ir „</w:t>
            </w:r>
            <w:proofErr w:type="spellStart"/>
            <w:r w:rsidRPr="0077186B">
              <w:rPr>
                <w:rFonts w:ascii="Verdana" w:hAnsi="Verdana"/>
                <w:bCs/>
                <w:i/>
                <w:iCs/>
                <w:sz w:val="20"/>
                <w:szCs w:val="20"/>
              </w:rPr>
              <w:t>housekeeper</w:t>
            </w:r>
            <w:proofErr w:type="spellEnd"/>
            <w:r w:rsidRPr="0077186B">
              <w:rPr>
                <w:rFonts w:ascii="Verdana" w:hAnsi="Verdana"/>
                <w:bCs/>
                <w:sz w:val="20"/>
                <w:szCs w:val="20"/>
              </w:rPr>
              <w:t xml:space="preserve">“) į </w:t>
            </w:r>
            <w:r w:rsidRPr="0077186B">
              <w:rPr>
                <w:rFonts w:ascii="Verdana" w:hAnsi="Verdana"/>
                <w:sz w:val="20"/>
                <w:szCs w:val="20"/>
              </w:rPr>
              <w:t>dedikuotus</w:t>
            </w:r>
            <w:r w:rsidRPr="0077186B">
              <w:rPr>
                <w:rFonts w:ascii="Verdana" w:hAnsi="Verdana"/>
                <w:bCs/>
                <w:sz w:val="20"/>
                <w:szCs w:val="20"/>
              </w:rPr>
              <w:t xml:space="preserve"> serverius, išlaikant 1+1 rezervavimą kiekvienai funkcijai.</w:t>
            </w:r>
          </w:p>
        </w:tc>
        <w:tc>
          <w:tcPr>
            <w:tcW w:w="2940" w:type="dxa"/>
          </w:tcPr>
          <w:p w14:paraId="0C6FCD05"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single" w:sz="4" w:space="0" w:color="auto"/>
              <w:tr2bl w:val="single" w:sz="4" w:space="0" w:color="auto"/>
            </w:tcBorders>
          </w:tcPr>
          <w:p w14:paraId="3818FAFB" w14:textId="77777777" w:rsidR="00C03526" w:rsidRPr="0077186B" w:rsidRDefault="00C03526" w:rsidP="00C03526">
            <w:pPr>
              <w:jc w:val="center"/>
              <w:rPr>
                <w:rFonts w:ascii="Verdana" w:eastAsia="Times New Roman" w:hAnsi="Verdana"/>
                <w:i/>
                <w:iCs/>
                <w:sz w:val="20"/>
                <w:szCs w:val="20"/>
              </w:rPr>
            </w:pPr>
          </w:p>
        </w:tc>
      </w:tr>
      <w:tr w:rsidR="00C03526" w:rsidRPr="0077186B" w14:paraId="291929D8" w14:textId="77777777" w:rsidTr="00291A0A">
        <w:tc>
          <w:tcPr>
            <w:tcW w:w="846" w:type="dxa"/>
          </w:tcPr>
          <w:p w14:paraId="78B78554"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1009DEEC" w14:textId="77777777" w:rsidR="00165A39" w:rsidRPr="0077186B" w:rsidRDefault="00165A39"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 xml:space="preserve">rivalo būti įtraukti du serveriai, skirti </w:t>
            </w:r>
            <w:r w:rsidR="006B611B" w:rsidRPr="0077186B">
              <w:rPr>
                <w:rFonts w:ascii="Verdana" w:hAnsi="Verdana"/>
                <w:bCs/>
                <w:sz w:val="20"/>
                <w:szCs w:val="20"/>
              </w:rPr>
              <w:t>pakeisti esamus</w:t>
            </w:r>
            <w:r w:rsidR="00DC7D46" w:rsidRPr="0077186B">
              <w:rPr>
                <w:rFonts w:ascii="Verdana" w:hAnsi="Verdana"/>
                <w:bCs/>
                <w:sz w:val="20"/>
                <w:szCs w:val="20"/>
              </w:rPr>
              <w:t>:</w:t>
            </w:r>
            <w:r w:rsidR="006B611B" w:rsidRPr="0077186B">
              <w:rPr>
                <w:rFonts w:ascii="Verdana" w:hAnsi="Verdana"/>
                <w:bCs/>
                <w:sz w:val="20"/>
                <w:szCs w:val="20"/>
              </w:rPr>
              <w:t xml:space="preserve"> </w:t>
            </w:r>
            <w:r w:rsidR="00C03526" w:rsidRPr="0077186B">
              <w:rPr>
                <w:rFonts w:ascii="Verdana" w:hAnsi="Verdana"/>
                <w:bCs/>
                <w:sz w:val="20"/>
                <w:szCs w:val="20"/>
              </w:rPr>
              <w:t xml:space="preserve">pagrindinį ir atsarginį automatizacijos duomenų bazės serverius (angl. </w:t>
            </w:r>
            <w:proofErr w:type="spellStart"/>
            <w:r w:rsidR="00C03526" w:rsidRPr="0077186B">
              <w:rPr>
                <w:rFonts w:ascii="Verdana" w:hAnsi="Verdana"/>
                <w:bCs/>
                <w:i/>
                <w:iCs/>
                <w:sz w:val="20"/>
                <w:szCs w:val="20"/>
              </w:rPr>
              <w:t>database</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server</w:t>
            </w:r>
            <w:proofErr w:type="spellEnd"/>
            <w:r w:rsidR="00C03526" w:rsidRPr="0077186B">
              <w:rPr>
                <w:rFonts w:ascii="Verdana" w:hAnsi="Verdana"/>
                <w:bCs/>
                <w:sz w:val="20"/>
                <w:szCs w:val="20"/>
              </w:rPr>
              <w:t>)</w:t>
            </w:r>
            <w:r w:rsidR="00120597" w:rsidRPr="0077186B">
              <w:rPr>
                <w:rFonts w:ascii="Verdana" w:hAnsi="Verdana"/>
                <w:bCs/>
                <w:sz w:val="20"/>
                <w:szCs w:val="20"/>
              </w:rPr>
              <w:t>.</w:t>
            </w:r>
            <w:r w:rsidRPr="0077186B">
              <w:rPr>
                <w:rFonts w:ascii="Verdana" w:hAnsi="Verdana"/>
                <w:bCs/>
                <w:sz w:val="20"/>
                <w:szCs w:val="20"/>
              </w:rPr>
              <w:t xml:space="preserve"> </w:t>
            </w:r>
          </w:p>
          <w:p w14:paraId="3382D8CF" w14:textId="48E07845" w:rsidR="00120597" w:rsidRPr="0077186B" w:rsidRDefault="00120597"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Tiekėjas reikalavimo atitikimui nurodo siūlomos įrangos sąrašą</w:t>
            </w:r>
            <w:r w:rsidR="00EF345E" w:rsidRPr="0077186B">
              <w:rPr>
                <w:rFonts w:ascii="Verdana" w:hAnsi="Verdana"/>
                <w:bCs/>
                <w:i/>
                <w:iCs/>
                <w:sz w:val="20"/>
                <w:szCs w:val="20"/>
              </w:rPr>
              <w:t>, bei pateikia Dokumentaciją su siūlomos įrangos specifikacija</w:t>
            </w:r>
            <w:r w:rsidR="006036EC" w:rsidRPr="0077186B">
              <w:rPr>
                <w:rFonts w:ascii="Verdana" w:hAnsi="Verdana"/>
                <w:bCs/>
                <w:i/>
                <w:iCs/>
                <w:sz w:val="20"/>
                <w:szCs w:val="20"/>
              </w:rPr>
              <w:t xml:space="preserve"> patvirtint</w:t>
            </w:r>
            <w:r w:rsidR="001C7E02" w:rsidRPr="0077186B">
              <w:rPr>
                <w:rFonts w:ascii="Verdana" w:hAnsi="Verdana"/>
                <w:bCs/>
                <w:i/>
                <w:iCs/>
                <w:sz w:val="20"/>
                <w:szCs w:val="20"/>
              </w:rPr>
              <w:t>a</w:t>
            </w:r>
            <w:r w:rsidR="006036EC" w:rsidRPr="0077186B">
              <w:rPr>
                <w:rFonts w:ascii="Verdana" w:hAnsi="Verdana"/>
                <w:bCs/>
                <w:i/>
                <w:iCs/>
                <w:sz w:val="20"/>
                <w:szCs w:val="20"/>
              </w:rPr>
              <w:t xml:space="preserve"> </w:t>
            </w:r>
            <w:r w:rsidR="1ADCDCE1" w:rsidRPr="0077186B">
              <w:rPr>
                <w:rFonts w:ascii="Verdana" w:hAnsi="Verdana"/>
                <w:i/>
                <w:iCs/>
                <w:sz w:val="20"/>
                <w:szCs w:val="20"/>
              </w:rPr>
              <w:t>“</w:t>
            </w:r>
            <w:proofErr w:type="spellStart"/>
            <w:r w:rsidR="006036EC" w:rsidRPr="0077186B">
              <w:rPr>
                <w:rFonts w:ascii="Verdana" w:hAnsi="Verdana"/>
                <w:bCs/>
                <w:i/>
                <w:iCs/>
                <w:sz w:val="20"/>
                <w:szCs w:val="20"/>
              </w:rPr>
              <w:t>Pebble</w:t>
            </w:r>
            <w:proofErr w:type="spellEnd"/>
            <w:r w:rsidR="3F1DBA3F" w:rsidRPr="0077186B">
              <w:rPr>
                <w:rFonts w:ascii="Verdana" w:hAnsi="Verdana"/>
                <w:i/>
                <w:iCs/>
                <w:sz w:val="20"/>
                <w:szCs w:val="20"/>
              </w:rPr>
              <w:t>”</w:t>
            </w:r>
            <w:r w:rsidR="006036EC" w:rsidRPr="0077186B">
              <w:rPr>
                <w:rFonts w:ascii="Verdana" w:hAnsi="Verdana"/>
                <w:bCs/>
                <w:i/>
                <w:iCs/>
                <w:sz w:val="20"/>
                <w:szCs w:val="20"/>
              </w:rPr>
              <w:t xml:space="preserve"> inžinieriaus</w:t>
            </w:r>
            <w:r w:rsidR="00EF345E" w:rsidRPr="0077186B">
              <w:rPr>
                <w:rFonts w:ascii="Verdana" w:hAnsi="Verdana"/>
                <w:bCs/>
                <w:i/>
                <w:iCs/>
                <w:sz w:val="20"/>
                <w:szCs w:val="20"/>
              </w:rPr>
              <w:t>.</w:t>
            </w:r>
          </w:p>
        </w:tc>
        <w:tc>
          <w:tcPr>
            <w:tcW w:w="2940" w:type="dxa"/>
          </w:tcPr>
          <w:p w14:paraId="3DC44940"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2E3B041A" w14:textId="77777777" w:rsidR="00C03526" w:rsidRPr="0077186B" w:rsidRDefault="00C03526" w:rsidP="00C03526">
            <w:pPr>
              <w:jc w:val="center"/>
              <w:rPr>
                <w:rFonts w:ascii="Verdana" w:hAnsi="Verdana"/>
                <w:i/>
                <w:iCs/>
                <w:snapToGrid w:val="0"/>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2DA31D60" w14:textId="77777777" w:rsidTr="00291A0A">
        <w:tc>
          <w:tcPr>
            <w:tcW w:w="846" w:type="dxa"/>
          </w:tcPr>
          <w:p w14:paraId="4567197D"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1B1F0597" w14:textId="6F17D9C2" w:rsidR="006036EC" w:rsidRPr="0077186B" w:rsidRDefault="00165A39"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 xml:space="preserve">rivalo būti įtraukti du serveriai, skirti </w:t>
            </w:r>
            <w:r w:rsidR="00FE5421" w:rsidRPr="0077186B">
              <w:rPr>
                <w:rFonts w:ascii="Verdana" w:hAnsi="Verdana"/>
                <w:bCs/>
                <w:sz w:val="20"/>
                <w:szCs w:val="20"/>
              </w:rPr>
              <w:t xml:space="preserve">pakeisti </w:t>
            </w:r>
            <w:r w:rsidR="00221E2E" w:rsidRPr="0077186B">
              <w:rPr>
                <w:rFonts w:ascii="Verdana" w:hAnsi="Verdana"/>
                <w:bCs/>
                <w:sz w:val="20"/>
                <w:szCs w:val="20"/>
              </w:rPr>
              <w:t>dabar esamus</w:t>
            </w:r>
            <w:r w:rsidR="00CB76DB" w:rsidRPr="0077186B">
              <w:rPr>
                <w:rFonts w:ascii="Verdana" w:hAnsi="Verdana"/>
                <w:bCs/>
                <w:sz w:val="20"/>
                <w:szCs w:val="20"/>
              </w:rPr>
              <w:t>:</w:t>
            </w:r>
            <w:r w:rsidR="00221E2E" w:rsidRPr="0077186B">
              <w:rPr>
                <w:rFonts w:ascii="Verdana" w:hAnsi="Verdana"/>
                <w:bCs/>
                <w:sz w:val="20"/>
                <w:szCs w:val="20"/>
              </w:rPr>
              <w:t xml:space="preserve"> </w:t>
            </w:r>
            <w:r w:rsidR="00C03526" w:rsidRPr="0077186B">
              <w:rPr>
                <w:rFonts w:ascii="Verdana" w:hAnsi="Verdana"/>
                <w:bCs/>
                <w:sz w:val="20"/>
                <w:szCs w:val="20"/>
              </w:rPr>
              <w:t xml:space="preserve">pagrindinį ir atsarginį automatizacijos sistemos priežiūrą atliekančius serverius (angl. </w:t>
            </w:r>
            <w:proofErr w:type="spellStart"/>
            <w:r w:rsidR="00C03526" w:rsidRPr="0077186B">
              <w:rPr>
                <w:rFonts w:ascii="Verdana" w:hAnsi="Verdana"/>
                <w:bCs/>
                <w:i/>
                <w:iCs/>
                <w:sz w:val="20"/>
                <w:szCs w:val="20"/>
              </w:rPr>
              <w:t>housekeeper</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server</w:t>
            </w:r>
            <w:proofErr w:type="spellEnd"/>
            <w:r w:rsidR="00C03526" w:rsidRPr="0077186B">
              <w:rPr>
                <w:rFonts w:ascii="Verdana" w:hAnsi="Verdana"/>
                <w:bCs/>
                <w:sz w:val="20"/>
                <w:szCs w:val="20"/>
              </w:rPr>
              <w:t>)</w:t>
            </w:r>
            <w:r w:rsidRPr="0077186B">
              <w:rPr>
                <w:rFonts w:ascii="Verdana" w:hAnsi="Verdana"/>
                <w:bCs/>
                <w:sz w:val="20"/>
                <w:szCs w:val="20"/>
              </w:rPr>
              <w:t>.</w:t>
            </w:r>
          </w:p>
          <w:p w14:paraId="42CA9878" w14:textId="77777777" w:rsidR="00165A39" w:rsidRPr="0077186B" w:rsidRDefault="00165A39" w:rsidP="00F87E5E">
            <w:pPr>
              <w:jc w:val="both"/>
              <w:rPr>
                <w:rFonts w:ascii="Verdana" w:hAnsi="Verdana"/>
                <w:bCs/>
                <w:sz w:val="20"/>
                <w:szCs w:val="20"/>
              </w:rPr>
            </w:pPr>
          </w:p>
          <w:p w14:paraId="1F4997F8" w14:textId="6672BBF1" w:rsidR="006036EC" w:rsidRPr="0077186B" w:rsidRDefault="006036EC"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Tiekėjas reikalavimo atitikimui nurodo siūlomos įrangos sąrašą, bei pateikia Dokumentaciją su siūlomos įrangos specifikacija patvirtint</w:t>
            </w:r>
            <w:r w:rsidR="001C7E02" w:rsidRPr="0077186B">
              <w:rPr>
                <w:rFonts w:ascii="Verdana" w:hAnsi="Verdana"/>
                <w:bCs/>
                <w:i/>
                <w:iCs/>
                <w:sz w:val="20"/>
                <w:szCs w:val="20"/>
              </w:rPr>
              <w:t>a</w:t>
            </w:r>
            <w:r w:rsidRPr="0077186B">
              <w:rPr>
                <w:rFonts w:ascii="Verdana" w:hAnsi="Verdana"/>
                <w:bCs/>
                <w:i/>
                <w:iCs/>
                <w:sz w:val="20"/>
                <w:szCs w:val="20"/>
              </w:rPr>
              <w:t xml:space="preserve"> </w:t>
            </w:r>
            <w:r w:rsidR="2ECADD32" w:rsidRPr="0077186B">
              <w:rPr>
                <w:rFonts w:ascii="Verdana" w:hAnsi="Verdana"/>
                <w:i/>
                <w:iCs/>
                <w:sz w:val="20"/>
                <w:szCs w:val="20"/>
              </w:rPr>
              <w:t>“</w:t>
            </w:r>
            <w:proofErr w:type="spellStart"/>
            <w:r w:rsidRPr="0077186B">
              <w:rPr>
                <w:rFonts w:ascii="Verdana" w:hAnsi="Verdana"/>
                <w:bCs/>
                <w:i/>
                <w:iCs/>
                <w:sz w:val="20"/>
                <w:szCs w:val="20"/>
              </w:rPr>
              <w:t>Pebble</w:t>
            </w:r>
            <w:proofErr w:type="spellEnd"/>
            <w:r w:rsidR="33FBA3E8" w:rsidRPr="0077186B">
              <w:rPr>
                <w:rFonts w:ascii="Verdana" w:hAnsi="Verdana"/>
                <w:i/>
                <w:iCs/>
                <w:sz w:val="20"/>
                <w:szCs w:val="20"/>
              </w:rPr>
              <w:t>”</w:t>
            </w:r>
            <w:r w:rsidR="5047CD6F" w:rsidRPr="0077186B">
              <w:rPr>
                <w:rFonts w:ascii="Verdana" w:hAnsi="Verdana"/>
                <w:i/>
                <w:iCs/>
                <w:sz w:val="20"/>
                <w:szCs w:val="20"/>
              </w:rPr>
              <w:t xml:space="preserve"> </w:t>
            </w:r>
            <w:r w:rsidRPr="0077186B">
              <w:rPr>
                <w:rFonts w:ascii="Verdana" w:hAnsi="Verdana"/>
                <w:bCs/>
                <w:i/>
                <w:iCs/>
                <w:sz w:val="20"/>
                <w:szCs w:val="20"/>
              </w:rPr>
              <w:t>inžinieriaus.</w:t>
            </w:r>
          </w:p>
        </w:tc>
        <w:tc>
          <w:tcPr>
            <w:tcW w:w="2940" w:type="dxa"/>
          </w:tcPr>
          <w:p w14:paraId="6557CA7A"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73FF8BCD" w14:textId="77777777" w:rsidR="00C03526" w:rsidRPr="0077186B" w:rsidRDefault="00C03526" w:rsidP="00C03526">
            <w:pPr>
              <w:jc w:val="center"/>
              <w:rPr>
                <w:rFonts w:ascii="Verdana" w:hAnsi="Verdana"/>
                <w:i/>
                <w:iCs/>
                <w:snapToGrid w:val="0"/>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7AB9D000" w14:textId="77777777" w:rsidTr="00291A0A">
        <w:tc>
          <w:tcPr>
            <w:tcW w:w="846" w:type="dxa"/>
          </w:tcPr>
          <w:p w14:paraId="65AAC6E9"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51AF52F4" w14:textId="5304DF08" w:rsidR="006036EC" w:rsidRPr="0077186B" w:rsidRDefault="00165A39"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 xml:space="preserve">rivalo būti įtraukti du serveriai, skirti atnaujinti </w:t>
            </w:r>
            <w:r w:rsidR="00221E2E" w:rsidRPr="0077186B">
              <w:rPr>
                <w:rFonts w:ascii="Verdana" w:hAnsi="Verdana"/>
                <w:bCs/>
                <w:sz w:val="20"/>
                <w:szCs w:val="20"/>
              </w:rPr>
              <w:t xml:space="preserve">dabar esamus </w:t>
            </w:r>
            <w:r w:rsidR="00C03526" w:rsidRPr="0077186B">
              <w:rPr>
                <w:rFonts w:ascii="Verdana" w:hAnsi="Verdana"/>
                <w:bCs/>
                <w:sz w:val="20"/>
                <w:szCs w:val="20"/>
              </w:rPr>
              <w:t xml:space="preserve">pagrindinį ir atsarginį </w:t>
            </w:r>
            <w:r w:rsidR="00C03526" w:rsidRPr="0077186B">
              <w:rPr>
                <w:rFonts w:ascii="Verdana" w:hAnsi="Verdana"/>
                <w:bCs/>
                <w:sz w:val="20"/>
                <w:szCs w:val="20"/>
              </w:rPr>
              <w:lastRenderedPageBreak/>
              <w:t xml:space="preserve">automatizacijos įrenginių valdymo serverius (angl. </w:t>
            </w:r>
            <w:proofErr w:type="spellStart"/>
            <w:r w:rsidR="00C03526" w:rsidRPr="0077186B">
              <w:rPr>
                <w:rFonts w:ascii="Verdana" w:hAnsi="Verdana"/>
                <w:bCs/>
                <w:i/>
                <w:iCs/>
                <w:sz w:val="20"/>
                <w:szCs w:val="20"/>
              </w:rPr>
              <w:t>automation</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device</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controller</w:t>
            </w:r>
            <w:proofErr w:type="spellEnd"/>
            <w:r w:rsidR="00C03526" w:rsidRPr="0077186B">
              <w:rPr>
                <w:rFonts w:ascii="Verdana" w:hAnsi="Verdana"/>
                <w:bCs/>
                <w:sz w:val="20"/>
                <w:szCs w:val="20"/>
              </w:rPr>
              <w:t>)</w:t>
            </w:r>
            <w:r w:rsidR="00CB76DB" w:rsidRPr="0077186B">
              <w:rPr>
                <w:rFonts w:ascii="Verdana" w:hAnsi="Verdana"/>
                <w:bCs/>
                <w:sz w:val="20"/>
                <w:szCs w:val="20"/>
              </w:rPr>
              <w:t>.</w:t>
            </w:r>
          </w:p>
          <w:p w14:paraId="70B59D9E" w14:textId="77777777" w:rsidR="00165A39" w:rsidRPr="0077186B" w:rsidRDefault="00165A39" w:rsidP="00F87E5E">
            <w:pPr>
              <w:jc w:val="both"/>
              <w:rPr>
                <w:rFonts w:ascii="Verdana" w:hAnsi="Verdana"/>
                <w:bCs/>
                <w:sz w:val="20"/>
                <w:szCs w:val="20"/>
              </w:rPr>
            </w:pPr>
          </w:p>
          <w:p w14:paraId="639DCD15" w14:textId="6BCA03F1" w:rsidR="006036EC" w:rsidRPr="0077186B" w:rsidRDefault="006036EC"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Tiekėjas reikalavimo atitikimui nurodo siūlomos įrangos sąrašą, bei pateikia Dokumentaciją su siūlomos įrangos specifikacija patvirtint</w:t>
            </w:r>
            <w:r w:rsidR="001C7E02" w:rsidRPr="0077186B">
              <w:rPr>
                <w:rFonts w:ascii="Verdana" w:hAnsi="Verdana"/>
                <w:bCs/>
                <w:i/>
                <w:iCs/>
                <w:sz w:val="20"/>
                <w:szCs w:val="20"/>
              </w:rPr>
              <w:t>a</w:t>
            </w:r>
            <w:r w:rsidRPr="0077186B">
              <w:rPr>
                <w:rFonts w:ascii="Verdana" w:hAnsi="Verdana"/>
                <w:bCs/>
                <w:i/>
                <w:iCs/>
                <w:sz w:val="20"/>
                <w:szCs w:val="20"/>
              </w:rPr>
              <w:t xml:space="preserve"> </w:t>
            </w:r>
            <w:r w:rsidR="68784505" w:rsidRPr="0077186B">
              <w:rPr>
                <w:rFonts w:ascii="Verdana" w:hAnsi="Verdana"/>
                <w:i/>
                <w:iCs/>
                <w:sz w:val="20"/>
                <w:szCs w:val="20"/>
              </w:rPr>
              <w:t>“</w:t>
            </w:r>
            <w:proofErr w:type="spellStart"/>
            <w:r w:rsidRPr="0077186B">
              <w:rPr>
                <w:rFonts w:ascii="Verdana" w:hAnsi="Verdana"/>
                <w:bCs/>
                <w:i/>
                <w:iCs/>
                <w:sz w:val="20"/>
                <w:szCs w:val="20"/>
              </w:rPr>
              <w:t>Pebble</w:t>
            </w:r>
            <w:proofErr w:type="spellEnd"/>
            <w:r w:rsidR="764BDE06" w:rsidRPr="0077186B">
              <w:rPr>
                <w:rFonts w:ascii="Verdana" w:hAnsi="Verdana"/>
                <w:i/>
                <w:iCs/>
                <w:sz w:val="20"/>
                <w:szCs w:val="20"/>
              </w:rPr>
              <w:t>”</w:t>
            </w:r>
            <w:r w:rsidRPr="0077186B">
              <w:rPr>
                <w:rFonts w:ascii="Verdana" w:hAnsi="Verdana"/>
                <w:bCs/>
                <w:i/>
                <w:iCs/>
                <w:sz w:val="20"/>
                <w:szCs w:val="20"/>
              </w:rPr>
              <w:t xml:space="preserve"> inžinieriaus.</w:t>
            </w:r>
          </w:p>
        </w:tc>
        <w:tc>
          <w:tcPr>
            <w:tcW w:w="2940" w:type="dxa"/>
          </w:tcPr>
          <w:p w14:paraId="37D182CF"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7B94136A"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213FC245" w14:textId="77777777" w:rsidTr="00291A0A">
        <w:tc>
          <w:tcPr>
            <w:tcW w:w="846" w:type="dxa"/>
          </w:tcPr>
          <w:p w14:paraId="456D9200" w14:textId="45A81D37" w:rsidR="00C03526" w:rsidRPr="0077186B" w:rsidRDefault="00165A39" w:rsidP="00165A39">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1.15.</w:t>
            </w:r>
          </w:p>
        </w:tc>
        <w:tc>
          <w:tcPr>
            <w:tcW w:w="3302" w:type="dxa"/>
          </w:tcPr>
          <w:p w14:paraId="3B75BAAA" w14:textId="4006350E" w:rsidR="002A695A" w:rsidRPr="0077186B" w:rsidRDefault="00C03526" w:rsidP="00F87E5E">
            <w:pPr>
              <w:jc w:val="both"/>
              <w:rPr>
                <w:rFonts w:ascii="Verdana" w:hAnsi="Verdana"/>
                <w:bCs/>
                <w:sz w:val="20"/>
                <w:szCs w:val="20"/>
              </w:rPr>
            </w:pPr>
            <w:r w:rsidRPr="0077186B">
              <w:rPr>
                <w:rFonts w:ascii="Verdana" w:hAnsi="Verdana"/>
                <w:bCs/>
                <w:sz w:val="20"/>
                <w:szCs w:val="20"/>
              </w:rPr>
              <w:t>Kiekviename siūlomame automatizacijos įrenginio valdymo server</w:t>
            </w:r>
            <w:r w:rsidR="00165A39" w:rsidRPr="0077186B">
              <w:rPr>
                <w:rFonts w:ascii="Verdana" w:hAnsi="Verdana"/>
                <w:bCs/>
                <w:sz w:val="20"/>
                <w:szCs w:val="20"/>
              </w:rPr>
              <w:t>yje</w:t>
            </w:r>
            <w:r w:rsidRPr="0077186B">
              <w:rPr>
                <w:rFonts w:ascii="Verdana" w:hAnsi="Verdana"/>
                <w:bCs/>
                <w:sz w:val="20"/>
                <w:szCs w:val="20"/>
              </w:rPr>
              <w:t xml:space="preserve"> privalo būti įdiegta ir sukonfigūruota ne mažiau 32-iejų prievadų RS422 nuosekliųjų jungčių </w:t>
            </w:r>
            <w:proofErr w:type="spellStart"/>
            <w:r w:rsidRPr="0077186B">
              <w:rPr>
                <w:rFonts w:ascii="Verdana" w:hAnsi="Verdana"/>
                <w:bCs/>
                <w:sz w:val="20"/>
                <w:szCs w:val="20"/>
              </w:rPr>
              <w:t>PCIe</w:t>
            </w:r>
            <w:proofErr w:type="spellEnd"/>
            <w:r w:rsidRPr="0077186B">
              <w:rPr>
                <w:rFonts w:ascii="Verdana" w:hAnsi="Verdana"/>
                <w:bCs/>
                <w:sz w:val="20"/>
                <w:szCs w:val="20"/>
              </w:rPr>
              <w:t xml:space="preserve"> pusės aukščio (angl. </w:t>
            </w:r>
            <w:proofErr w:type="spellStart"/>
            <w:r w:rsidRPr="0077186B">
              <w:rPr>
                <w:rFonts w:ascii="Verdana" w:hAnsi="Verdana"/>
                <w:bCs/>
                <w:i/>
                <w:iCs/>
                <w:sz w:val="20"/>
                <w:szCs w:val="20"/>
              </w:rPr>
              <w:t>half</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height</w:t>
            </w:r>
            <w:proofErr w:type="spellEnd"/>
            <w:r w:rsidRPr="0077186B">
              <w:rPr>
                <w:rFonts w:ascii="Verdana" w:hAnsi="Verdana"/>
                <w:bCs/>
                <w:sz w:val="20"/>
                <w:szCs w:val="20"/>
              </w:rPr>
              <w:t xml:space="preserve">) plokštė (angl. </w:t>
            </w:r>
            <w:proofErr w:type="spellStart"/>
            <w:r w:rsidRPr="0077186B">
              <w:rPr>
                <w:rFonts w:ascii="Verdana" w:hAnsi="Verdana"/>
                <w:bCs/>
                <w:i/>
                <w:iCs/>
                <w:sz w:val="20"/>
                <w:szCs w:val="20"/>
              </w:rPr>
              <w:t>serial</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card</w:t>
            </w:r>
            <w:proofErr w:type="spellEnd"/>
            <w:r w:rsidRPr="0077186B">
              <w:rPr>
                <w:rFonts w:ascii="Verdana" w:hAnsi="Verdana"/>
                <w:bCs/>
                <w:sz w:val="20"/>
                <w:szCs w:val="20"/>
              </w:rPr>
              <w:t xml:space="preserve">), sujungta su </w:t>
            </w:r>
            <w:proofErr w:type="spellStart"/>
            <w:r w:rsidRPr="0077186B">
              <w:rPr>
                <w:rFonts w:ascii="Verdana" w:hAnsi="Verdana"/>
                <w:bCs/>
                <w:sz w:val="20"/>
                <w:szCs w:val="20"/>
              </w:rPr>
              <w:t>rack</w:t>
            </w:r>
            <w:proofErr w:type="spellEnd"/>
            <w:r w:rsidRPr="0077186B">
              <w:rPr>
                <w:rFonts w:ascii="Verdana" w:hAnsi="Verdana"/>
                <w:bCs/>
                <w:sz w:val="20"/>
                <w:szCs w:val="20"/>
              </w:rPr>
              <w:t xml:space="preserve"> tipo spintoje montuojama ne mažiau 32-iejų RJ45 jungčių sąsaja (angl. </w:t>
            </w:r>
            <w:proofErr w:type="spellStart"/>
            <w:r w:rsidRPr="0077186B">
              <w:rPr>
                <w:rFonts w:ascii="Verdana" w:hAnsi="Verdana"/>
                <w:bCs/>
                <w:i/>
                <w:iCs/>
                <w:sz w:val="20"/>
                <w:szCs w:val="20"/>
              </w:rPr>
              <w:t>serial</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rackmount</w:t>
            </w:r>
            <w:proofErr w:type="spellEnd"/>
            <w:r w:rsidRPr="0077186B">
              <w:rPr>
                <w:rFonts w:ascii="Verdana" w:hAnsi="Verdana"/>
                <w:bCs/>
                <w:i/>
                <w:iCs/>
                <w:sz w:val="20"/>
                <w:szCs w:val="20"/>
              </w:rPr>
              <w:t xml:space="preserve"> </w:t>
            </w:r>
            <w:proofErr w:type="spellStart"/>
            <w:r w:rsidRPr="0077186B">
              <w:rPr>
                <w:rFonts w:ascii="Verdana" w:hAnsi="Verdana"/>
                <w:bCs/>
                <w:i/>
                <w:iCs/>
                <w:sz w:val="20"/>
                <w:szCs w:val="20"/>
              </w:rPr>
              <w:t>interface</w:t>
            </w:r>
            <w:proofErr w:type="spellEnd"/>
            <w:r w:rsidRPr="0077186B">
              <w:rPr>
                <w:rFonts w:ascii="Verdana" w:hAnsi="Verdana"/>
                <w:bCs/>
                <w:sz w:val="20"/>
                <w:szCs w:val="20"/>
              </w:rPr>
              <w:t xml:space="preserve">). Sąsaja ir ją jungiantys kabeliai </w:t>
            </w:r>
            <w:r w:rsidR="00165A39" w:rsidRPr="0077186B">
              <w:rPr>
                <w:rFonts w:ascii="Verdana" w:hAnsi="Verdana"/>
                <w:bCs/>
                <w:sz w:val="20"/>
                <w:szCs w:val="20"/>
              </w:rPr>
              <w:t xml:space="preserve">privalo būti </w:t>
            </w:r>
            <w:r w:rsidRPr="0077186B">
              <w:rPr>
                <w:rFonts w:ascii="Verdana" w:hAnsi="Verdana"/>
                <w:bCs/>
                <w:sz w:val="20"/>
                <w:szCs w:val="20"/>
              </w:rPr>
              <w:t>įtrauk</w:t>
            </w:r>
            <w:r w:rsidR="00165A39" w:rsidRPr="0077186B">
              <w:rPr>
                <w:rFonts w:ascii="Verdana" w:hAnsi="Verdana"/>
                <w:bCs/>
                <w:sz w:val="20"/>
                <w:szCs w:val="20"/>
              </w:rPr>
              <w:t>ti</w:t>
            </w:r>
            <w:r w:rsidRPr="0077186B">
              <w:rPr>
                <w:rFonts w:ascii="Verdana" w:hAnsi="Verdana"/>
                <w:bCs/>
                <w:sz w:val="20"/>
                <w:szCs w:val="20"/>
              </w:rPr>
              <w:t xml:space="preserve"> į pasiūlymą</w:t>
            </w:r>
            <w:r w:rsidR="00165A39" w:rsidRPr="0077186B">
              <w:rPr>
                <w:rFonts w:ascii="Verdana" w:hAnsi="Verdana"/>
                <w:bCs/>
                <w:sz w:val="20"/>
                <w:szCs w:val="20"/>
              </w:rPr>
              <w:t xml:space="preserve"> ir</w:t>
            </w:r>
            <w:r w:rsidRPr="0077186B">
              <w:rPr>
                <w:rFonts w:ascii="Verdana" w:hAnsi="Verdana"/>
                <w:bCs/>
                <w:sz w:val="20"/>
                <w:szCs w:val="20"/>
              </w:rPr>
              <w:t xml:space="preserve"> būti suderin</w:t>
            </w:r>
            <w:r w:rsidR="00165A39" w:rsidRPr="0077186B">
              <w:rPr>
                <w:rFonts w:ascii="Verdana" w:hAnsi="Verdana"/>
                <w:bCs/>
                <w:sz w:val="20"/>
                <w:szCs w:val="20"/>
              </w:rPr>
              <w:t>ami</w:t>
            </w:r>
            <w:r w:rsidRPr="0077186B">
              <w:rPr>
                <w:rFonts w:ascii="Verdana" w:hAnsi="Verdana"/>
                <w:bCs/>
                <w:sz w:val="20"/>
                <w:szCs w:val="20"/>
              </w:rPr>
              <w:t xml:space="preserve"> veikimui su „</w:t>
            </w:r>
            <w:proofErr w:type="spellStart"/>
            <w:r w:rsidRPr="0077186B">
              <w:rPr>
                <w:rFonts w:ascii="Verdana" w:hAnsi="Verdana"/>
                <w:bCs/>
                <w:sz w:val="20"/>
                <w:szCs w:val="20"/>
              </w:rPr>
              <w:t>Pebble</w:t>
            </w:r>
            <w:proofErr w:type="spellEnd"/>
            <w:r w:rsidRPr="0077186B">
              <w:rPr>
                <w:rFonts w:ascii="Verdana" w:hAnsi="Verdana"/>
                <w:bCs/>
                <w:sz w:val="20"/>
                <w:szCs w:val="20"/>
              </w:rPr>
              <w:t>“ automatizacija ir jos įrenginio valdikliu.</w:t>
            </w:r>
          </w:p>
          <w:p w14:paraId="3186C6C1" w14:textId="77777777" w:rsidR="00165A39" w:rsidRPr="0077186B" w:rsidRDefault="00165A39" w:rsidP="00F87E5E">
            <w:pPr>
              <w:jc w:val="both"/>
              <w:rPr>
                <w:rFonts w:ascii="Verdana" w:hAnsi="Verdana"/>
                <w:bCs/>
                <w:sz w:val="20"/>
                <w:szCs w:val="20"/>
              </w:rPr>
            </w:pPr>
          </w:p>
          <w:p w14:paraId="4C90FC29" w14:textId="4DFE8E03" w:rsidR="00C03526" w:rsidRPr="0077186B" w:rsidRDefault="000C26E0" w:rsidP="00F87E5E">
            <w:pPr>
              <w:jc w:val="both"/>
              <w:rPr>
                <w:rFonts w:ascii="Verdana" w:hAnsi="Verdana"/>
                <w:bCs/>
                <w:i/>
                <w:iCs/>
                <w:sz w:val="20"/>
                <w:szCs w:val="20"/>
              </w:rPr>
            </w:pPr>
            <w:r w:rsidRPr="0077186B">
              <w:rPr>
                <w:rFonts w:ascii="Verdana" w:hAnsi="Verdana"/>
                <w:b/>
                <w:i/>
                <w:iCs/>
                <w:sz w:val="20"/>
                <w:szCs w:val="20"/>
              </w:rPr>
              <w:t>Pastabos</w:t>
            </w:r>
            <w:r w:rsidR="00C03526" w:rsidRPr="0077186B">
              <w:rPr>
                <w:rFonts w:ascii="Verdana" w:hAnsi="Verdana"/>
                <w:b/>
                <w:i/>
                <w:iCs/>
                <w:sz w:val="20"/>
                <w:szCs w:val="20"/>
              </w:rPr>
              <w:t>:</w:t>
            </w:r>
            <w:r w:rsidR="00C03526" w:rsidRPr="0077186B">
              <w:rPr>
                <w:rFonts w:ascii="Verdana" w:hAnsi="Verdana"/>
                <w:bCs/>
                <w:i/>
                <w:iCs/>
                <w:sz w:val="20"/>
                <w:szCs w:val="20"/>
              </w:rPr>
              <w:t xml:space="preserve"> </w:t>
            </w:r>
            <w:r w:rsidRPr="0077186B">
              <w:rPr>
                <w:rFonts w:ascii="Verdana" w:hAnsi="Verdana"/>
                <w:bCs/>
                <w:i/>
                <w:iCs/>
                <w:sz w:val="20"/>
                <w:szCs w:val="20"/>
              </w:rPr>
              <w:br/>
              <w:t xml:space="preserve">1) </w:t>
            </w:r>
            <w:r w:rsidR="003C5ADC" w:rsidRPr="0077186B">
              <w:rPr>
                <w:rFonts w:ascii="Verdana" w:hAnsi="Verdana"/>
                <w:bCs/>
                <w:i/>
                <w:iCs/>
                <w:sz w:val="20"/>
                <w:szCs w:val="20"/>
              </w:rPr>
              <w:t>Šiame punkte aprašyta į</w:t>
            </w:r>
            <w:r w:rsidR="00135942" w:rsidRPr="0077186B">
              <w:rPr>
                <w:rFonts w:ascii="Verdana" w:hAnsi="Verdana"/>
                <w:bCs/>
                <w:i/>
                <w:iCs/>
                <w:sz w:val="20"/>
                <w:szCs w:val="20"/>
              </w:rPr>
              <w:t>ranga r</w:t>
            </w:r>
            <w:r w:rsidR="00C03526" w:rsidRPr="0077186B">
              <w:rPr>
                <w:rFonts w:ascii="Verdana" w:hAnsi="Verdana"/>
                <w:bCs/>
                <w:i/>
                <w:iCs/>
                <w:sz w:val="20"/>
                <w:szCs w:val="20"/>
              </w:rPr>
              <w:t>eikalinga valdyti trečiųjų šalių aparatinei įrangai.</w:t>
            </w:r>
          </w:p>
          <w:p w14:paraId="2DB9F6F3" w14:textId="492E2158" w:rsidR="000C26E0" w:rsidRPr="0077186B" w:rsidRDefault="000C26E0" w:rsidP="00F87E5E">
            <w:pPr>
              <w:jc w:val="both"/>
              <w:rPr>
                <w:rFonts w:ascii="Verdana" w:hAnsi="Verdana"/>
                <w:i/>
                <w:iCs/>
                <w:sz w:val="20"/>
                <w:szCs w:val="20"/>
              </w:rPr>
            </w:pPr>
            <w:r w:rsidRPr="0077186B">
              <w:rPr>
                <w:rFonts w:ascii="Verdana" w:hAnsi="Verdana"/>
                <w:bCs/>
                <w:i/>
                <w:iCs/>
                <w:sz w:val="20"/>
                <w:szCs w:val="20"/>
              </w:rPr>
              <w:t>2) Tiekėjas reikalavimo atitikimui nurodo siūlomos įrangos sąrašą, bei pateikia Dokumentaciją su siūlomos įrangos specifikacija patvirtint</w:t>
            </w:r>
            <w:r w:rsidR="001C7E02" w:rsidRPr="0077186B">
              <w:rPr>
                <w:rFonts w:ascii="Verdana" w:hAnsi="Verdana"/>
                <w:bCs/>
                <w:i/>
                <w:iCs/>
                <w:sz w:val="20"/>
                <w:szCs w:val="20"/>
              </w:rPr>
              <w:t>a</w:t>
            </w:r>
            <w:r w:rsidRPr="0077186B">
              <w:rPr>
                <w:rFonts w:ascii="Verdana" w:hAnsi="Verdana"/>
                <w:bCs/>
                <w:i/>
                <w:iCs/>
                <w:sz w:val="20"/>
                <w:szCs w:val="20"/>
              </w:rPr>
              <w:t xml:space="preserve"> </w:t>
            </w:r>
            <w:r w:rsidR="1912AB54" w:rsidRPr="0077186B">
              <w:rPr>
                <w:rFonts w:ascii="Verdana" w:hAnsi="Verdana"/>
                <w:i/>
                <w:iCs/>
                <w:sz w:val="20"/>
                <w:szCs w:val="20"/>
              </w:rPr>
              <w:t>“</w:t>
            </w:r>
            <w:proofErr w:type="spellStart"/>
            <w:r w:rsidRPr="0077186B">
              <w:rPr>
                <w:rFonts w:ascii="Verdana" w:hAnsi="Verdana"/>
                <w:bCs/>
                <w:i/>
                <w:iCs/>
                <w:sz w:val="20"/>
                <w:szCs w:val="20"/>
              </w:rPr>
              <w:t>Pebble</w:t>
            </w:r>
            <w:r w:rsidR="7EE86198" w:rsidRPr="0077186B">
              <w:rPr>
                <w:rFonts w:ascii="Verdana" w:hAnsi="Verdana"/>
                <w:i/>
                <w:iCs/>
                <w:sz w:val="20"/>
                <w:szCs w:val="20"/>
              </w:rPr>
              <w:t>”</w:t>
            </w:r>
            <w:r w:rsidRPr="0077186B">
              <w:rPr>
                <w:rFonts w:ascii="Verdana" w:hAnsi="Verdana"/>
                <w:bCs/>
                <w:i/>
                <w:iCs/>
                <w:sz w:val="20"/>
                <w:szCs w:val="20"/>
              </w:rPr>
              <w:t>inžinieriaus</w:t>
            </w:r>
            <w:proofErr w:type="spellEnd"/>
            <w:r w:rsidRPr="0077186B">
              <w:rPr>
                <w:rFonts w:ascii="Verdana" w:hAnsi="Verdana"/>
                <w:bCs/>
                <w:i/>
                <w:iCs/>
                <w:sz w:val="20"/>
                <w:szCs w:val="20"/>
              </w:rPr>
              <w:t>.</w:t>
            </w:r>
          </w:p>
        </w:tc>
        <w:tc>
          <w:tcPr>
            <w:tcW w:w="2940" w:type="dxa"/>
          </w:tcPr>
          <w:p w14:paraId="52439B5F"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06AC7637"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29223F7D" w14:textId="77777777" w:rsidTr="00291A0A">
        <w:tc>
          <w:tcPr>
            <w:tcW w:w="846" w:type="dxa"/>
          </w:tcPr>
          <w:p w14:paraId="260CA3F0" w14:textId="2418AA0E" w:rsidR="00C03526" w:rsidRPr="0077186B" w:rsidRDefault="00165A39" w:rsidP="00165A39">
            <w:pPr>
              <w:tabs>
                <w:tab w:val="left" w:pos="204"/>
              </w:tabs>
              <w:ind w:left="-90"/>
              <w:rPr>
                <w:rFonts w:ascii="Verdana" w:hAnsi="Verdana"/>
                <w:color w:val="000000"/>
                <w:sz w:val="20"/>
                <w:szCs w:val="20"/>
              </w:rPr>
            </w:pPr>
            <w:r w:rsidRPr="0077186B">
              <w:rPr>
                <w:rFonts w:ascii="Verdana" w:hAnsi="Verdana"/>
                <w:color w:val="000000"/>
                <w:sz w:val="20"/>
                <w:szCs w:val="20"/>
              </w:rPr>
              <w:t>1.16.</w:t>
            </w:r>
          </w:p>
        </w:tc>
        <w:tc>
          <w:tcPr>
            <w:tcW w:w="3302" w:type="dxa"/>
          </w:tcPr>
          <w:p w14:paraId="2D72EB48" w14:textId="07B14195" w:rsidR="00803683" w:rsidRPr="0077186B" w:rsidRDefault="00C03526" w:rsidP="00F87E5E">
            <w:pPr>
              <w:jc w:val="both"/>
              <w:rPr>
                <w:rFonts w:ascii="Verdana" w:hAnsi="Verdana"/>
                <w:bCs/>
                <w:sz w:val="20"/>
                <w:szCs w:val="20"/>
              </w:rPr>
            </w:pPr>
            <w:r w:rsidRPr="0077186B">
              <w:rPr>
                <w:rFonts w:ascii="Verdana" w:hAnsi="Verdana"/>
                <w:bCs/>
                <w:sz w:val="20"/>
                <w:szCs w:val="20"/>
              </w:rPr>
              <w:t xml:space="preserve">Kiekviename siūlomame automatizacijos įrenginių valdymo serveryje privalo būti įdiegta ir sukonfigūruota po 3 vnt. 16-kos </w:t>
            </w:r>
            <w:r w:rsidR="001B1727" w:rsidRPr="0077186B">
              <w:rPr>
                <w:rFonts w:ascii="Verdana" w:hAnsi="Verdana"/>
                <w:bCs/>
                <w:sz w:val="20"/>
                <w:szCs w:val="20"/>
              </w:rPr>
              <w:t>įėjimų</w:t>
            </w:r>
            <w:r w:rsidRPr="0077186B">
              <w:rPr>
                <w:rFonts w:ascii="Verdana" w:hAnsi="Verdana"/>
                <w:bCs/>
                <w:sz w:val="20"/>
                <w:szCs w:val="20"/>
              </w:rPr>
              <w:t xml:space="preserve">/išėjimų pilno aukščio </w:t>
            </w:r>
            <w:proofErr w:type="spellStart"/>
            <w:r w:rsidRPr="0077186B">
              <w:rPr>
                <w:rFonts w:ascii="Verdana" w:hAnsi="Verdana"/>
                <w:bCs/>
                <w:sz w:val="20"/>
                <w:szCs w:val="20"/>
              </w:rPr>
              <w:t>PCIe</w:t>
            </w:r>
            <w:proofErr w:type="spellEnd"/>
            <w:r w:rsidRPr="0077186B">
              <w:rPr>
                <w:rFonts w:ascii="Verdana" w:hAnsi="Verdana"/>
                <w:bCs/>
                <w:sz w:val="20"/>
                <w:szCs w:val="20"/>
              </w:rPr>
              <w:t xml:space="preserve"> GPI plokštė, palaikanti „šlapius“</w:t>
            </w:r>
            <w:r w:rsidR="00CC457C" w:rsidRPr="0077186B">
              <w:rPr>
                <w:rFonts w:ascii="Verdana" w:hAnsi="Verdana"/>
                <w:bCs/>
                <w:sz w:val="20"/>
                <w:szCs w:val="20"/>
              </w:rPr>
              <w:t xml:space="preserve"> </w:t>
            </w:r>
            <w:r w:rsidRPr="0077186B">
              <w:rPr>
                <w:rFonts w:ascii="Verdana" w:hAnsi="Verdana"/>
                <w:bCs/>
                <w:sz w:val="20"/>
                <w:szCs w:val="20"/>
              </w:rPr>
              <w:t>(su įtampa) ir „sausus“</w:t>
            </w:r>
            <w:r w:rsidR="00CC457C" w:rsidRPr="0077186B">
              <w:rPr>
                <w:rFonts w:ascii="Verdana" w:hAnsi="Verdana"/>
                <w:bCs/>
                <w:sz w:val="20"/>
                <w:szCs w:val="20"/>
              </w:rPr>
              <w:t xml:space="preserve"> </w:t>
            </w:r>
            <w:r w:rsidRPr="0077186B">
              <w:rPr>
                <w:rFonts w:ascii="Verdana" w:hAnsi="Verdana"/>
                <w:bCs/>
                <w:sz w:val="20"/>
                <w:szCs w:val="20"/>
              </w:rPr>
              <w:t>(kontaktiniai, be įtampos) GPI įėjimus</w:t>
            </w:r>
            <w:r w:rsidR="00CC457C" w:rsidRPr="0077186B">
              <w:rPr>
                <w:rFonts w:ascii="Verdana" w:hAnsi="Verdana"/>
                <w:bCs/>
                <w:sz w:val="20"/>
                <w:szCs w:val="20"/>
              </w:rPr>
              <w:t>.</w:t>
            </w:r>
            <w:r w:rsidRPr="0077186B">
              <w:rPr>
                <w:rFonts w:ascii="Verdana" w:hAnsi="Verdana"/>
                <w:bCs/>
                <w:sz w:val="20"/>
                <w:szCs w:val="20"/>
              </w:rPr>
              <w:t xml:space="preserve"> </w:t>
            </w:r>
          </w:p>
          <w:p w14:paraId="6E62E6F0" w14:textId="22374E7D" w:rsidR="00803683" w:rsidRPr="0077186B" w:rsidRDefault="00C03526" w:rsidP="00F87E5E">
            <w:pPr>
              <w:jc w:val="both"/>
              <w:rPr>
                <w:rFonts w:ascii="Verdana" w:hAnsi="Verdana"/>
                <w:bCs/>
                <w:sz w:val="20"/>
                <w:szCs w:val="20"/>
              </w:rPr>
            </w:pPr>
            <w:r w:rsidRPr="0077186B">
              <w:rPr>
                <w:rFonts w:ascii="Verdana" w:hAnsi="Verdana"/>
                <w:bCs/>
                <w:sz w:val="20"/>
                <w:szCs w:val="20"/>
              </w:rPr>
              <w:lastRenderedPageBreak/>
              <w:t>„</w:t>
            </w:r>
            <w:r w:rsidR="00CC457C" w:rsidRPr="0077186B">
              <w:rPr>
                <w:rFonts w:ascii="Verdana" w:hAnsi="Verdana"/>
                <w:bCs/>
                <w:sz w:val="20"/>
                <w:szCs w:val="20"/>
              </w:rPr>
              <w:t>Šlapiems</w:t>
            </w:r>
            <w:r w:rsidRPr="0077186B">
              <w:rPr>
                <w:rFonts w:ascii="Verdana" w:hAnsi="Verdana"/>
                <w:bCs/>
                <w:sz w:val="20"/>
                <w:szCs w:val="20"/>
              </w:rPr>
              <w:t xml:space="preserve">“ įėjimams reikalingas išorinis 5-12V DC maitinimo šaltinis. </w:t>
            </w:r>
          </w:p>
          <w:p w14:paraId="0106F5F3" w14:textId="77777777" w:rsidR="00803683" w:rsidRPr="0077186B" w:rsidRDefault="00C03526" w:rsidP="00F87E5E">
            <w:pPr>
              <w:jc w:val="both"/>
              <w:rPr>
                <w:rFonts w:ascii="Verdana" w:hAnsi="Verdana"/>
                <w:bCs/>
                <w:sz w:val="20"/>
                <w:szCs w:val="20"/>
              </w:rPr>
            </w:pPr>
            <w:r w:rsidRPr="0077186B">
              <w:rPr>
                <w:rFonts w:ascii="Verdana" w:hAnsi="Verdana"/>
                <w:bCs/>
                <w:sz w:val="20"/>
                <w:szCs w:val="20"/>
              </w:rPr>
              <w:t xml:space="preserve">Prie kiekvienos GPI plokštės privalo būti pridėti kabeliai ir jungtys, sujungiantys plokštes su perjungimo komutatoriuose esančiomis GPI jungtimis. </w:t>
            </w:r>
          </w:p>
          <w:p w14:paraId="6D608CEA" w14:textId="09C1FCD9" w:rsidR="00CC457C" w:rsidRPr="0077186B" w:rsidRDefault="00C03526" w:rsidP="00F87E5E">
            <w:pPr>
              <w:jc w:val="both"/>
              <w:rPr>
                <w:rFonts w:ascii="Verdana" w:hAnsi="Verdana"/>
                <w:bCs/>
                <w:sz w:val="20"/>
                <w:szCs w:val="20"/>
              </w:rPr>
            </w:pPr>
            <w:r w:rsidRPr="0077186B">
              <w:rPr>
                <w:rFonts w:ascii="Verdana" w:hAnsi="Verdana"/>
                <w:bCs/>
                <w:sz w:val="20"/>
                <w:szCs w:val="20"/>
              </w:rPr>
              <w:t>Siūloma įranga privalo būti suderinta veikimui su „</w:t>
            </w:r>
            <w:proofErr w:type="spellStart"/>
            <w:r w:rsidRPr="0077186B">
              <w:rPr>
                <w:rFonts w:ascii="Verdana" w:hAnsi="Verdana"/>
                <w:bCs/>
                <w:sz w:val="20"/>
                <w:szCs w:val="20"/>
              </w:rPr>
              <w:t>Pebble</w:t>
            </w:r>
            <w:proofErr w:type="spellEnd"/>
            <w:r w:rsidRPr="0077186B">
              <w:rPr>
                <w:rFonts w:ascii="Verdana" w:hAnsi="Verdana"/>
                <w:bCs/>
                <w:sz w:val="20"/>
                <w:szCs w:val="20"/>
              </w:rPr>
              <w:t>“ automatizacija ir jos įrenginių valdymo serveriais.</w:t>
            </w:r>
          </w:p>
          <w:p w14:paraId="01B5914F" w14:textId="77777777" w:rsidR="00165A39" w:rsidRPr="0077186B" w:rsidRDefault="00165A39" w:rsidP="00F87E5E">
            <w:pPr>
              <w:jc w:val="both"/>
              <w:rPr>
                <w:rFonts w:ascii="Verdana" w:hAnsi="Verdana"/>
                <w:bCs/>
                <w:sz w:val="20"/>
                <w:szCs w:val="20"/>
              </w:rPr>
            </w:pPr>
          </w:p>
          <w:p w14:paraId="4E2A29CF" w14:textId="1923DEA4" w:rsidR="00F36DF7" w:rsidRPr="0077186B" w:rsidRDefault="00F36DF7" w:rsidP="00F87E5E">
            <w:pPr>
              <w:jc w:val="both"/>
              <w:rPr>
                <w:rFonts w:ascii="Verdana" w:hAnsi="Verdana"/>
                <w:bCs/>
                <w:i/>
                <w:iCs/>
                <w:sz w:val="20"/>
                <w:szCs w:val="20"/>
              </w:rPr>
            </w:pPr>
            <w:r w:rsidRPr="0077186B">
              <w:rPr>
                <w:rFonts w:ascii="Verdana" w:hAnsi="Verdana"/>
                <w:b/>
                <w:i/>
                <w:iCs/>
                <w:sz w:val="20"/>
                <w:szCs w:val="20"/>
              </w:rPr>
              <w:t>Pastabos</w:t>
            </w:r>
            <w:r w:rsidR="00C03526" w:rsidRPr="0077186B">
              <w:rPr>
                <w:rFonts w:ascii="Verdana" w:hAnsi="Verdana"/>
                <w:b/>
                <w:i/>
                <w:iCs/>
                <w:sz w:val="20"/>
                <w:szCs w:val="20"/>
              </w:rPr>
              <w:t>:</w:t>
            </w:r>
            <w:r w:rsidR="00C03526" w:rsidRPr="0077186B">
              <w:rPr>
                <w:rFonts w:ascii="Verdana" w:hAnsi="Verdana"/>
                <w:bCs/>
                <w:i/>
                <w:iCs/>
                <w:sz w:val="20"/>
                <w:szCs w:val="20"/>
              </w:rPr>
              <w:t xml:space="preserve"> </w:t>
            </w:r>
          </w:p>
          <w:p w14:paraId="797AD594" w14:textId="05B9B81D" w:rsidR="00C03526" w:rsidRPr="0077186B" w:rsidRDefault="00F36DF7" w:rsidP="00F87E5E">
            <w:pPr>
              <w:jc w:val="both"/>
              <w:rPr>
                <w:rFonts w:ascii="Verdana" w:hAnsi="Verdana"/>
                <w:bCs/>
                <w:i/>
                <w:iCs/>
                <w:sz w:val="20"/>
                <w:szCs w:val="20"/>
              </w:rPr>
            </w:pPr>
            <w:r w:rsidRPr="0077186B">
              <w:rPr>
                <w:rFonts w:ascii="Verdana" w:hAnsi="Verdana"/>
                <w:bCs/>
                <w:i/>
                <w:iCs/>
                <w:sz w:val="20"/>
                <w:szCs w:val="20"/>
              </w:rPr>
              <w:t xml:space="preserve">1) </w:t>
            </w:r>
            <w:r w:rsidR="00135942" w:rsidRPr="0077186B">
              <w:rPr>
                <w:rFonts w:ascii="Verdana" w:hAnsi="Verdana"/>
                <w:bCs/>
                <w:i/>
                <w:iCs/>
                <w:sz w:val="20"/>
                <w:szCs w:val="20"/>
              </w:rPr>
              <w:t xml:space="preserve">Šiame punkte </w:t>
            </w:r>
            <w:r w:rsidR="00A167D6" w:rsidRPr="0077186B">
              <w:rPr>
                <w:rFonts w:ascii="Verdana" w:hAnsi="Verdana"/>
                <w:bCs/>
                <w:i/>
                <w:iCs/>
                <w:sz w:val="20"/>
                <w:szCs w:val="20"/>
              </w:rPr>
              <w:t>aprašyta įranga r</w:t>
            </w:r>
            <w:r w:rsidR="00C03526" w:rsidRPr="0077186B">
              <w:rPr>
                <w:rFonts w:ascii="Verdana" w:hAnsi="Verdana"/>
                <w:bCs/>
                <w:i/>
                <w:iCs/>
                <w:sz w:val="20"/>
                <w:szCs w:val="20"/>
              </w:rPr>
              <w:t>eikalinga valdyti trečiųjų šalių aparatinę įrangą.</w:t>
            </w:r>
          </w:p>
          <w:p w14:paraId="0B778D34" w14:textId="720DB612" w:rsidR="00F36DF7" w:rsidRPr="0077186B" w:rsidRDefault="00F36DF7" w:rsidP="00F87E5E">
            <w:pPr>
              <w:jc w:val="both"/>
              <w:rPr>
                <w:rFonts w:ascii="Verdana" w:hAnsi="Verdana"/>
                <w:bCs/>
                <w:i/>
                <w:iCs/>
                <w:sz w:val="20"/>
                <w:szCs w:val="20"/>
              </w:rPr>
            </w:pPr>
            <w:r w:rsidRPr="0077186B">
              <w:rPr>
                <w:rFonts w:ascii="Verdana" w:hAnsi="Verdana"/>
                <w:bCs/>
                <w:i/>
                <w:iCs/>
                <w:sz w:val="20"/>
                <w:szCs w:val="20"/>
              </w:rPr>
              <w:t>2) Tiekėjas reikalavimo atitikimui nurodo siūlomos įrangos sąrašą, bei pateikia Dokumentaciją su siūlomos įrangos specifikacija patvirtint</w:t>
            </w:r>
            <w:r w:rsidR="001C7E02" w:rsidRPr="0077186B">
              <w:rPr>
                <w:rFonts w:ascii="Verdana" w:hAnsi="Verdana"/>
                <w:bCs/>
                <w:i/>
                <w:iCs/>
                <w:sz w:val="20"/>
                <w:szCs w:val="20"/>
              </w:rPr>
              <w:t>a</w:t>
            </w:r>
            <w:r w:rsidRPr="0077186B">
              <w:rPr>
                <w:rFonts w:ascii="Verdana" w:hAnsi="Verdana"/>
                <w:bCs/>
                <w:i/>
                <w:iCs/>
                <w:sz w:val="20"/>
                <w:szCs w:val="20"/>
              </w:rPr>
              <w:t xml:space="preserve"> </w:t>
            </w:r>
            <w:r w:rsidR="06ED528B" w:rsidRPr="0077186B">
              <w:rPr>
                <w:rFonts w:ascii="Verdana" w:hAnsi="Verdana"/>
                <w:i/>
                <w:iCs/>
                <w:sz w:val="20"/>
                <w:szCs w:val="20"/>
              </w:rPr>
              <w:t>“</w:t>
            </w:r>
            <w:proofErr w:type="spellStart"/>
            <w:r w:rsidRPr="0077186B">
              <w:rPr>
                <w:rFonts w:ascii="Verdana" w:hAnsi="Verdana"/>
                <w:bCs/>
                <w:i/>
                <w:iCs/>
                <w:sz w:val="20"/>
                <w:szCs w:val="20"/>
              </w:rPr>
              <w:t>Pebble</w:t>
            </w:r>
            <w:r w:rsidR="41586DB4" w:rsidRPr="0077186B">
              <w:rPr>
                <w:rFonts w:ascii="Verdana" w:hAnsi="Verdana"/>
                <w:i/>
                <w:iCs/>
                <w:sz w:val="20"/>
                <w:szCs w:val="20"/>
              </w:rPr>
              <w:t>”</w:t>
            </w:r>
            <w:r w:rsidRPr="0077186B">
              <w:rPr>
                <w:rFonts w:ascii="Verdana" w:hAnsi="Verdana"/>
                <w:bCs/>
                <w:i/>
                <w:iCs/>
                <w:sz w:val="20"/>
                <w:szCs w:val="20"/>
              </w:rPr>
              <w:t>inžinieriaus</w:t>
            </w:r>
            <w:proofErr w:type="spellEnd"/>
            <w:r w:rsidRPr="0077186B">
              <w:rPr>
                <w:rFonts w:ascii="Verdana" w:hAnsi="Verdana"/>
                <w:bCs/>
                <w:i/>
                <w:iCs/>
                <w:sz w:val="20"/>
                <w:szCs w:val="20"/>
              </w:rPr>
              <w:t>.</w:t>
            </w:r>
          </w:p>
        </w:tc>
        <w:tc>
          <w:tcPr>
            <w:tcW w:w="2940" w:type="dxa"/>
          </w:tcPr>
          <w:p w14:paraId="0470AF47"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7200F0C9"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18C91DCB" w14:textId="77777777" w:rsidTr="00291A0A">
        <w:tc>
          <w:tcPr>
            <w:tcW w:w="846" w:type="dxa"/>
          </w:tcPr>
          <w:p w14:paraId="21EA6A9D" w14:textId="63C277B3" w:rsidR="00C03526" w:rsidRPr="0077186B" w:rsidRDefault="00177E7B" w:rsidP="00177E7B">
            <w:pPr>
              <w:tabs>
                <w:tab w:val="left" w:pos="204"/>
              </w:tabs>
              <w:ind w:left="-90"/>
              <w:rPr>
                <w:rFonts w:ascii="Verdana" w:hAnsi="Verdana"/>
                <w:color w:val="000000"/>
                <w:sz w:val="20"/>
                <w:szCs w:val="20"/>
              </w:rPr>
            </w:pPr>
            <w:r w:rsidRPr="0077186B">
              <w:rPr>
                <w:rFonts w:ascii="Verdana" w:hAnsi="Verdana"/>
                <w:color w:val="000000"/>
                <w:sz w:val="20"/>
                <w:szCs w:val="20"/>
              </w:rPr>
              <w:t>1.17.</w:t>
            </w:r>
          </w:p>
        </w:tc>
        <w:tc>
          <w:tcPr>
            <w:tcW w:w="3302" w:type="dxa"/>
          </w:tcPr>
          <w:p w14:paraId="3908D876" w14:textId="04D91EC2" w:rsidR="00C03526" w:rsidRPr="0077186B" w:rsidRDefault="00C03526" w:rsidP="00F87E5E">
            <w:pPr>
              <w:jc w:val="both"/>
              <w:rPr>
                <w:rFonts w:ascii="Verdana" w:hAnsi="Verdana"/>
                <w:sz w:val="20"/>
                <w:szCs w:val="20"/>
              </w:rPr>
            </w:pPr>
            <w:r w:rsidRPr="0077186B">
              <w:rPr>
                <w:rFonts w:ascii="Verdana" w:hAnsi="Verdana"/>
                <w:bCs/>
                <w:sz w:val="20"/>
                <w:szCs w:val="20"/>
              </w:rPr>
              <w:t xml:space="preserve">Kiekvienas siūlomas automatizacijos įrenginių valdymo serveris privalo turėti laiko kodo (LTC) įvedimą ir atskirai –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sinchronizacijos (</w:t>
            </w:r>
            <w:proofErr w:type="spellStart"/>
            <w:r w:rsidRPr="0077186B">
              <w:rPr>
                <w:rFonts w:ascii="Verdana" w:hAnsi="Verdana"/>
                <w:bCs/>
                <w:sz w:val="20"/>
                <w:szCs w:val="20"/>
              </w:rPr>
              <w:t>Black</w:t>
            </w:r>
            <w:proofErr w:type="spellEnd"/>
            <w:r w:rsidRPr="0077186B">
              <w:rPr>
                <w:rFonts w:ascii="Verdana" w:hAnsi="Verdana"/>
                <w:bCs/>
                <w:sz w:val="20"/>
                <w:szCs w:val="20"/>
              </w:rPr>
              <w:t xml:space="preserve"> </w:t>
            </w:r>
            <w:proofErr w:type="spellStart"/>
            <w:r w:rsidRPr="0077186B">
              <w:rPr>
                <w:rFonts w:ascii="Verdana" w:hAnsi="Verdana"/>
                <w:bCs/>
                <w:sz w:val="20"/>
                <w:szCs w:val="20"/>
              </w:rPr>
              <w:t>Burst</w:t>
            </w:r>
            <w:proofErr w:type="spellEnd"/>
            <w:r w:rsidRPr="0077186B">
              <w:rPr>
                <w:rFonts w:ascii="Verdana" w:hAnsi="Verdana"/>
                <w:bCs/>
                <w:sz w:val="20"/>
                <w:szCs w:val="20"/>
              </w:rPr>
              <w:t xml:space="preserve">) įvedimą, užtikrinantį sistemos sinchronizaciją. </w:t>
            </w:r>
          </w:p>
        </w:tc>
        <w:tc>
          <w:tcPr>
            <w:tcW w:w="2940" w:type="dxa"/>
          </w:tcPr>
          <w:p w14:paraId="2364EF06"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2328FF2"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182164B8" w14:textId="77777777" w:rsidTr="00291A0A">
        <w:tc>
          <w:tcPr>
            <w:tcW w:w="846" w:type="dxa"/>
          </w:tcPr>
          <w:p w14:paraId="7688B75B" w14:textId="1CFACE39" w:rsidR="00C03526" w:rsidRPr="0077186B" w:rsidRDefault="00177E7B" w:rsidP="00177E7B">
            <w:pPr>
              <w:tabs>
                <w:tab w:val="left" w:pos="204"/>
              </w:tabs>
              <w:ind w:left="-90"/>
              <w:rPr>
                <w:rFonts w:ascii="Verdana" w:hAnsi="Verdana"/>
                <w:color w:val="000000"/>
                <w:sz w:val="20"/>
                <w:szCs w:val="20"/>
              </w:rPr>
            </w:pPr>
            <w:r w:rsidRPr="0077186B">
              <w:rPr>
                <w:rFonts w:ascii="Verdana" w:hAnsi="Verdana"/>
                <w:color w:val="000000"/>
                <w:sz w:val="20"/>
                <w:szCs w:val="20"/>
              </w:rPr>
              <w:t>1.18.</w:t>
            </w:r>
          </w:p>
        </w:tc>
        <w:tc>
          <w:tcPr>
            <w:tcW w:w="3302" w:type="dxa"/>
          </w:tcPr>
          <w:p w14:paraId="75EF0A41" w14:textId="6BF0B552" w:rsidR="00C03526" w:rsidRPr="0077186B" w:rsidRDefault="00C03526" w:rsidP="00F87E5E">
            <w:pPr>
              <w:pStyle w:val="ListParagraph"/>
              <w:ind w:left="0"/>
              <w:jc w:val="both"/>
              <w:rPr>
                <w:rFonts w:ascii="Verdana" w:hAnsi="Verdana"/>
                <w:sz w:val="20"/>
                <w:szCs w:val="20"/>
              </w:rPr>
            </w:pPr>
            <w:r w:rsidRPr="0077186B">
              <w:rPr>
                <w:rFonts w:ascii="Verdana" w:hAnsi="Verdana"/>
                <w:sz w:val="20"/>
                <w:szCs w:val="20"/>
              </w:rPr>
              <w:t>Kiekvienas siūlomas automatizacijos įrenginių valdymo serveris privalo būti sujungtas su stebėjimo serveriu („</w:t>
            </w:r>
            <w:proofErr w:type="spellStart"/>
            <w:r w:rsidRPr="0077186B">
              <w:rPr>
                <w:rFonts w:ascii="Verdana" w:hAnsi="Verdana"/>
                <w:sz w:val="20"/>
                <w:szCs w:val="20"/>
              </w:rPr>
              <w:t>Witness</w:t>
            </w:r>
            <w:proofErr w:type="spellEnd"/>
            <w:r w:rsidRPr="0077186B">
              <w:rPr>
                <w:rFonts w:ascii="Verdana" w:hAnsi="Verdana"/>
                <w:sz w:val="20"/>
                <w:szCs w:val="20"/>
              </w:rPr>
              <w:t xml:space="preserve">“) atskiromis linijomis. </w:t>
            </w:r>
          </w:p>
        </w:tc>
        <w:tc>
          <w:tcPr>
            <w:tcW w:w="2940" w:type="dxa"/>
          </w:tcPr>
          <w:p w14:paraId="6E69448A"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77755BF"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07DF0D8A" w14:textId="77777777" w:rsidTr="00291A0A">
        <w:tc>
          <w:tcPr>
            <w:tcW w:w="846" w:type="dxa"/>
          </w:tcPr>
          <w:p w14:paraId="5421A2A3" w14:textId="29A847EA" w:rsidR="00C03526" w:rsidRPr="0077186B" w:rsidRDefault="00177E7B" w:rsidP="00177E7B">
            <w:pPr>
              <w:tabs>
                <w:tab w:val="left" w:pos="204"/>
              </w:tabs>
              <w:rPr>
                <w:rFonts w:ascii="Verdana" w:hAnsi="Verdana"/>
                <w:color w:val="000000"/>
                <w:sz w:val="20"/>
                <w:szCs w:val="20"/>
              </w:rPr>
            </w:pPr>
            <w:r w:rsidRPr="0077186B">
              <w:rPr>
                <w:rFonts w:ascii="Verdana" w:hAnsi="Verdana"/>
                <w:color w:val="000000"/>
                <w:sz w:val="20"/>
                <w:szCs w:val="20"/>
              </w:rPr>
              <w:t>1.19.</w:t>
            </w:r>
          </w:p>
        </w:tc>
        <w:tc>
          <w:tcPr>
            <w:tcW w:w="3302" w:type="dxa"/>
          </w:tcPr>
          <w:p w14:paraId="29691F1C" w14:textId="4F36C8F3" w:rsidR="00C03526" w:rsidRPr="0077186B" w:rsidRDefault="00177E7B"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 xml:space="preserve">rivalo būti įtraukti ne mažiau nei 2 perjungimo komutatoriai (angl. </w:t>
            </w:r>
            <w:proofErr w:type="spellStart"/>
            <w:r w:rsidR="00C03526" w:rsidRPr="0077186B">
              <w:rPr>
                <w:rFonts w:ascii="Verdana" w:hAnsi="Verdana"/>
                <w:bCs/>
                <w:i/>
                <w:iCs/>
                <w:sz w:val="20"/>
                <w:szCs w:val="20"/>
              </w:rPr>
              <w:t>changeover</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switch</w:t>
            </w:r>
            <w:proofErr w:type="spellEnd"/>
            <w:r w:rsidR="00C03526" w:rsidRPr="0077186B">
              <w:rPr>
                <w:rFonts w:ascii="Verdana" w:hAnsi="Verdana"/>
                <w:bCs/>
                <w:sz w:val="20"/>
                <w:szCs w:val="20"/>
              </w:rPr>
              <w:t>), kurių kiekvienas skirtas perjungti RS422 ir GPI prievadus tarp pagrindinio ir atsarginio automatizacijos įrenginių valdymo serverio.</w:t>
            </w:r>
          </w:p>
          <w:p w14:paraId="28DE3392" w14:textId="05F89970" w:rsidR="00BA157B" w:rsidRPr="0077186B" w:rsidRDefault="00C03526" w:rsidP="00F87E5E">
            <w:pPr>
              <w:jc w:val="both"/>
              <w:rPr>
                <w:rFonts w:ascii="Verdana" w:hAnsi="Verdana"/>
                <w:bCs/>
                <w:sz w:val="20"/>
                <w:szCs w:val="20"/>
              </w:rPr>
            </w:pPr>
            <w:r w:rsidRPr="0077186B">
              <w:rPr>
                <w:rFonts w:ascii="Verdana" w:hAnsi="Verdana"/>
                <w:bCs/>
                <w:sz w:val="20"/>
                <w:szCs w:val="20"/>
              </w:rPr>
              <w:t xml:space="preserve">Perjungimo komutatoriai privalo užtikrinti RS422 ir GPI perjungimą tokiam prievadų skaičiui, koks reikalingas visoms turimoms integracijoms (pagrindinės, </w:t>
            </w:r>
            <w:r w:rsidRPr="0077186B">
              <w:rPr>
                <w:rFonts w:ascii="Verdana" w:hAnsi="Verdana"/>
                <w:bCs/>
                <w:sz w:val="20"/>
                <w:szCs w:val="20"/>
              </w:rPr>
              <w:lastRenderedPageBreak/>
              <w:t xml:space="preserve">rezervinės matricų bei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serverio portų valdymui) ir funkcionalumui. </w:t>
            </w:r>
          </w:p>
          <w:p w14:paraId="658A829E" w14:textId="77777777" w:rsidR="00177E7B" w:rsidRPr="0077186B" w:rsidRDefault="00177E7B" w:rsidP="00F87E5E">
            <w:pPr>
              <w:jc w:val="both"/>
              <w:rPr>
                <w:rFonts w:ascii="Verdana" w:hAnsi="Verdana"/>
                <w:bCs/>
                <w:sz w:val="20"/>
                <w:szCs w:val="20"/>
              </w:rPr>
            </w:pPr>
          </w:p>
          <w:p w14:paraId="0705D938" w14:textId="13579961" w:rsidR="00C03526" w:rsidRPr="0077186B" w:rsidRDefault="00BA157B" w:rsidP="00F87E5E">
            <w:pPr>
              <w:jc w:val="both"/>
              <w:rPr>
                <w:rFonts w:ascii="Verdana" w:hAnsi="Verdana"/>
                <w:bCs/>
                <w:i/>
                <w:iCs/>
                <w:sz w:val="20"/>
                <w:szCs w:val="20"/>
              </w:rPr>
            </w:pPr>
            <w:r w:rsidRPr="0077186B">
              <w:rPr>
                <w:rFonts w:ascii="Verdana" w:hAnsi="Verdana"/>
                <w:b/>
                <w:i/>
                <w:iCs/>
                <w:sz w:val="20"/>
                <w:szCs w:val="20"/>
              </w:rPr>
              <w:t>Pastab</w:t>
            </w:r>
            <w:r w:rsidR="0029088A" w:rsidRPr="0077186B">
              <w:rPr>
                <w:rFonts w:ascii="Verdana" w:hAnsi="Verdana"/>
                <w:b/>
                <w:i/>
                <w:iCs/>
                <w:sz w:val="20"/>
                <w:szCs w:val="20"/>
              </w:rPr>
              <w:t>os</w:t>
            </w:r>
            <w:r w:rsidRPr="0077186B">
              <w:rPr>
                <w:rFonts w:ascii="Verdana" w:hAnsi="Verdana"/>
                <w:b/>
                <w:i/>
                <w:iCs/>
                <w:sz w:val="20"/>
                <w:szCs w:val="20"/>
              </w:rPr>
              <w:t>:</w:t>
            </w:r>
            <w:r w:rsidRPr="0077186B">
              <w:rPr>
                <w:rFonts w:ascii="Verdana" w:hAnsi="Verdana"/>
                <w:bCs/>
                <w:i/>
                <w:iCs/>
                <w:sz w:val="20"/>
                <w:szCs w:val="20"/>
              </w:rPr>
              <w:t xml:space="preserve"> </w:t>
            </w:r>
            <w:r w:rsidR="0029088A" w:rsidRPr="0077186B">
              <w:rPr>
                <w:rFonts w:ascii="Verdana" w:hAnsi="Verdana"/>
                <w:bCs/>
                <w:i/>
                <w:iCs/>
                <w:sz w:val="20"/>
                <w:szCs w:val="20"/>
              </w:rPr>
              <w:br/>
            </w:r>
            <w:r w:rsidR="002550F8" w:rsidRPr="0077186B">
              <w:rPr>
                <w:rFonts w:ascii="Verdana" w:hAnsi="Verdana"/>
                <w:bCs/>
                <w:i/>
                <w:iCs/>
                <w:sz w:val="20"/>
                <w:szCs w:val="20"/>
              </w:rPr>
              <w:t xml:space="preserve">1) </w:t>
            </w:r>
            <w:r w:rsidR="00C03526" w:rsidRPr="0077186B">
              <w:rPr>
                <w:rFonts w:ascii="Verdana" w:hAnsi="Verdana"/>
                <w:bCs/>
                <w:i/>
                <w:iCs/>
                <w:sz w:val="20"/>
                <w:szCs w:val="20"/>
              </w:rPr>
              <w:t>Perjungimo komutatoriai skirti atnaujinti/pakeisti turimus perjungimo komutatorius.</w:t>
            </w:r>
          </w:p>
          <w:p w14:paraId="40DB2B1F" w14:textId="06B2E255" w:rsidR="002550F8" w:rsidRPr="0077186B" w:rsidRDefault="002550F8" w:rsidP="00F87E5E">
            <w:pPr>
              <w:jc w:val="both"/>
              <w:rPr>
                <w:rFonts w:ascii="Verdana" w:hAnsi="Verdana"/>
                <w:bCs/>
                <w:i/>
                <w:iCs/>
                <w:sz w:val="20"/>
                <w:szCs w:val="20"/>
              </w:rPr>
            </w:pPr>
            <w:r w:rsidRPr="0077186B">
              <w:rPr>
                <w:rFonts w:ascii="Verdana" w:hAnsi="Verdana"/>
                <w:bCs/>
                <w:i/>
                <w:iCs/>
                <w:sz w:val="20"/>
                <w:szCs w:val="20"/>
              </w:rPr>
              <w:t xml:space="preserve">2) Tiekėjas reikalavimo atitikimui nurodo siūlomos įrangos sąrašą, bei pateikia Dokumentaciją su siūlomos įrangos specifikacija patvirtinta </w:t>
            </w:r>
            <w:r w:rsidR="1E373E4B" w:rsidRPr="0077186B">
              <w:rPr>
                <w:rFonts w:ascii="Verdana" w:hAnsi="Verdana"/>
                <w:i/>
                <w:iCs/>
                <w:sz w:val="20"/>
                <w:szCs w:val="20"/>
              </w:rPr>
              <w:t>“</w:t>
            </w:r>
            <w:proofErr w:type="spellStart"/>
            <w:r w:rsidRPr="0077186B">
              <w:rPr>
                <w:rFonts w:ascii="Verdana" w:hAnsi="Verdana"/>
                <w:bCs/>
                <w:i/>
                <w:iCs/>
                <w:sz w:val="20"/>
                <w:szCs w:val="20"/>
              </w:rPr>
              <w:t>Pebble</w:t>
            </w:r>
            <w:r w:rsidR="1AD39869" w:rsidRPr="0077186B">
              <w:rPr>
                <w:rFonts w:ascii="Verdana" w:hAnsi="Verdana"/>
                <w:i/>
                <w:iCs/>
                <w:sz w:val="20"/>
                <w:szCs w:val="20"/>
              </w:rPr>
              <w:t>”</w:t>
            </w:r>
            <w:r w:rsidRPr="0077186B">
              <w:rPr>
                <w:rFonts w:ascii="Verdana" w:hAnsi="Verdana"/>
                <w:bCs/>
                <w:i/>
                <w:iCs/>
                <w:sz w:val="20"/>
                <w:szCs w:val="20"/>
              </w:rPr>
              <w:t>inžinieriaus</w:t>
            </w:r>
            <w:proofErr w:type="spellEnd"/>
            <w:r w:rsidRPr="0077186B">
              <w:rPr>
                <w:rFonts w:ascii="Verdana" w:hAnsi="Verdana"/>
                <w:bCs/>
                <w:i/>
                <w:iCs/>
                <w:sz w:val="20"/>
                <w:szCs w:val="20"/>
              </w:rPr>
              <w:t>.</w:t>
            </w:r>
          </w:p>
        </w:tc>
        <w:tc>
          <w:tcPr>
            <w:tcW w:w="2940" w:type="dxa"/>
          </w:tcPr>
          <w:p w14:paraId="331215B6"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57D7AB9A"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01E0C3E6" w14:textId="77777777" w:rsidTr="00291A0A">
        <w:tc>
          <w:tcPr>
            <w:tcW w:w="846" w:type="dxa"/>
          </w:tcPr>
          <w:p w14:paraId="13170B67" w14:textId="17B30836" w:rsidR="00C03526" w:rsidRPr="0077186B" w:rsidRDefault="00177E7B" w:rsidP="00177E7B">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1.20.</w:t>
            </w:r>
          </w:p>
        </w:tc>
        <w:tc>
          <w:tcPr>
            <w:tcW w:w="3302" w:type="dxa"/>
          </w:tcPr>
          <w:p w14:paraId="6AFE06F5" w14:textId="17A19C7D" w:rsidR="00364847" w:rsidRPr="0077186B" w:rsidRDefault="00C03526" w:rsidP="00F87E5E">
            <w:pPr>
              <w:jc w:val="both"/>
              <w:rPr>
                <w:rFonts w:ascii="Verdana" w:hAnsi="Verdana"/>
                <w:bCs/>
                <w:sz w:val="20"/>
                <w:szCs w:val="20"/>
              </w:rPr>
            </w:pPr>
            <w:r w:rsidRPr="0077186B">
              <w:rPr>
                <w:rFonts w:ascii="Verdana" w:hAnsi="Verdana"/>
                <w:bCs/>
                <w:sz w:val="20"/>
                <w:szCs w:val="20"/>
              </w:rPr>
              <w:t xml:space="preserve">Kartu su perjungimo komutatoriais privaloma įtraukti išorinių GPIO jungčių išplėtimo </w:t>
            </w:r>
            <w:proofErr w:type="spellStart"/>
            <w:r w:rsidRPr="0077186B">
              <w:rPr>
                <w:rFonts w:ascii="Verdana" w:hAnsi="Verdana"/>
                <w:bCs/>
                <w:sz w:val="20"/>
                <w:szCs w:val="20"/>
              </w:rPr>
              <w:t>krosavimo</w:t>
            </w:r>
            <w:proofErr w:type="spellEnd"/>
            <w:r w:rsidRPr="0077186B">
              <w:rPr>
                <w:rFonts w:ascii="Verdana" w:hAnsi="Verdana"/>
                <w:bCs/>
                <w:sz w:val="20"/>
                <w:szCs w:val="20"/>
              </w:rPr>
              <w:t xml:space="preserve"> panelę, montuojamą į </w:t>
            </w:r>
            <w:proofErr w:type="spellStart"/>
            <w:r w:rsidRPr="0077186B">
              <w:rPr>
                <w:rFonts w:ascii="Verdana" w:hAnsi="Verdana"/>
                <w:bCs/>
                <w:sz w:val="20"/>
                <w:szCs w:val="20"/>
              </w:rPr>
              <w:t>rack</w:t>
            </w:r>
            <w:proofErr w:type="spellEnd"/>
            <w:r w:rsidRPr="0077186B">
              <w:rPr>
                <w:rFonts w:ascii="Verdana" w:hAnsi="Verdana"/>
                <w:bCs/>
                <w:sz w:val="20"/>
                <w:szCs w:val="20"/>
              </w:rPr>
              <w:t xml:space="preserve"> tipo spintą. Panelė sujungta su perjungimo komutatoriumi. </w:t>
            </w:r>
            <w:r w:rsidR="002E14DC" w:rsidRPr="0077186B">
              <w:rPr>
                <w:rFonts w:ascii="Verdana" w:hAnsi="Verdana"/>
                <w:bCs/>
                <w:sz w:val="20"/>
                <w:szCs w:val="20"/>
              </w:rPr>
              <w:t>Panelė</w:t>
            </w:r>
            <w:r w:rsidR="00B473BC" w:rsidRPr="0077186B">
              <w:rPr>
                <w:rFonts w:ascii="Verdana" w:hAnsi="Verdana"/>
                <w:bCs/>
                <w:sz w:val="20"/>
                <w:szCs w:val="20"/>
              </w:rPr>
              <w:t>s prievadų skaičius</w:t>
            </w:r>
            <w:r w:rsidR="002E14DC" w:rsidRPr="0077186B">
              <w:rPr>
                <w:rFonts w:ascii="Verdana" w:hAnsi="Verdana"/>
                <w:bCs/>
                <w:sz w:val="20"/>
                <w:szCs w:val="20"/>
              </w:rPr>
              <w:t xml:space="preserve"> </w:t>
            </w:r>
            <w:r w:rsidR="00F43688" w:rsidRPr="0077186B">
              <w:rPr>
                <w:rFonts w:ascii="Verdana" w:hAnsi="Verdana"/>
                <w:bCs/>
                <w:sz w:val="20"/>
                <w:szCs w:val="20"/>
              </w:rPr>
              <w:t xml:space="preserve">toks pats koks </w:t>
            </w:r>
            <w:r w:rsidR="002B3DE9" w:rsidRPr="0077186B">
              <w:rPr>
                <w:rFonts w:ascii="Verdana" w:hAnsi="Verdana"/>
                <w:bCs/>
                <w:sz w:val="20"/>
                <w:szCs w:val="20"/>
              </w:rPr>
              <w:t>esamoje</w:t>
            </w:r>
            <w:r w:rsidR="00F43688" w:rsidRPr="0077186B">
              <w:rPr>
                <w:rFonts w:ascii="Verdana" w:hAnsi="Verdana"/>
                <w:bCs/>
                <w:sz w:val="20"/>
                <w:szCs w:val="20"/>
              </w:rPr>
              <w:t xml:space="preserve"> sistemoje</w:t>
            </w:r>
            <w:r w:rsidR="00D90E96" w:rsidRPr="0077186B">
              <w:rPr>
                <w:rFonts w:ascii="Verdana" w:hAnsi="Verdana"/>
                <w:bCs/>
                <w:sz w:val="20"/>
                <w:szCs w:val="20"/>
              </w:rPr>
              <w:t xml:space="preserve">, </w:t>
            </w:r>
            <w:r w:rsidR="00FC2299" w:rsidRPr="0077186B">
              <w:rPr>
                <w:rFonts w:ascii="Verdana" w:hAnsi="Verdana"/>
                <w:bCs/>
                <w:sz w:val="20"/>
                <w:szCs w:val="20"/>
              </w:rPr>
              <w:t>skirtas valdyti</w:t>
            </w:r>
            <w:r w:rsidR="00160169" w:rsidRPr="0077186B">
              <w:rPr>
                <w:rFonts w:ascii="Verdana" w:hAnsi="Verdana"/>
                <w:bCs/>
                <w:sz w:val="20"/>
                <w:szCs w:val="20"/>
              </w:rPr>
              <w:t xml:space="preserve"> išorinius įrenginius</w:t>
            </w:r>
            <w:r w:rsidR="00D61057" w:rsidRPr="0077186B">
              <w:rPr>
                <w:rFonts w:ascii="Verdana" w:hAnsi="Verdana"/>
                <w:bCs/>
                <w:sz w:val="20"/>
                <w:szCs w:val="20"/>
              </w:rPr>
              <w:t xml:space="preserve"> aprašytus </w:t>
            </w:r>
            <w:r w:rsidR="00E42E72" w:rsidRPr="0077186B">
              <w:rPr>
                <w:rFonts w:ascii="Verdana" w:hAnsi="Verdana"/>
                <w:bCs/>
                <w:sz w:val="20"/>
                <w:szCs w:val="20"/>
              </w:rPr>
              <w:t xml:space="preserve">šios lentelės </w:t>
            </w:r>
            <w:r w:rsidR="00D61057" w:rsidRPr="0077186B">
              <w:rPr>
                <w:rFonts w:ascii="Verdana" w:hAnsi="Verdana"/>
                <w:bCs/>
                <w:sz w:val="20"/>
                <w:szCs w:val="20"/>
              </w:rPr>
              <w:t>1.</w:t>
            </w:r>
            <w:r w:rsidR="00C7189C" w:rsidRPr="0077186B">
              <w:rPr>
                <w:rFonts w:ascii="Verdana" w:hAnsi="Verdana"/>
                <w:bCs/>
                <w:sz w:val="20"/>
                <w:szCs w:val="20"/>
              </w:rPr>
              <w:t>8</w:t>
            </w:r>
            <w:r w:rsidR="00F67A17" w:rsidRPr="0077186B">
              <w:rPr>
                <w:rFonts w:ascii="Verdana" w:hAnsi="Verdana"/>
                <w:bCs/>
                <w:sz w:val="20"/>
                <w:szCs w:val="20"/>
              </w:rPr>
              <w:t>.6 punkte</w:t>
            </w:r>
            <w:r w:rsidR="00FC2299" w:rsidRPr="0077186B">
              <w:rPr>
                <w:rFonts w:ascii="Verdana" w:hAnsi="Verdana"/>
                <w:bCs/>
                <w:sz w:val="20"/>
                <w:szCs w:val="20"/>
              </w:rPr>
              <w:t>.</w:t>
            </w:r>
          </w:p>
          <w:p w14:paraId="0B8FAA9D" w14:textId="77777777" w:rsidR="00177E7B" w:rsidRPr="0077186B" w:rsidRDefault="00177E7B" w:rsidP="00F87E5E">
            <w:pPr>
              <w:jc w:val="both"/>
              <w:rPr>
                <w:rFonts w:ascii="Verdana" w:hAnsi="Verdana"/>
                <w:bCs/>
                <w:sz w:val="20"/>
                <w:szCs w:val="20"/>
              </w:rPr>
            </w:pPr>
          </w:p>
          <w:p w14:paraId="06817B14" w14:textId="77777777" w:rsidR="00870BED" w:rsidRPr="0077186B" w:rsidRDefault="00364847" w:rsidP="00F87E5E">
            <w:pPr>
              <w:jc w:val="both"/>
              <w:rPr>
                <w:rFonts w:ascii="Verdana" w:hAnsi="Verdana"/>
                <w:bCs/>
                <w:i/>
                <w:iCs/>
                <w:sz w:val="20"/>
                <w:szCs w:val="20"/>
              </w:rPr>
            </w:pPr>
            <w:r w:rsidRPr="0077186B">
              <w:rPr>
                <w:rFonts w:ascii="Verdana" w:hAnsi="Verdana"/>
                <w:b/>
                <w:i/>
                <w:iCs/>
                <w:sz w:val="20"/>
                <w:szCs w:val="20"/>
              </w:rPr>
              <w:t>Pastab</w:t>
            </w:r>
            <w:r w:rsidR="00870BED" w:rsidRPr="0077186B">
              <w:rPr>
                <w:rFonts w:ascii="Verdana" w:hAnsi="Verdana"/>
                <w:b/>
                <w:i/>
                <w:iCs/>
                <w:sz w:val="20"/>
                <w:szCs w:val="20"/>
              </w:rPr>
              <w:t>os</w:t>
            </w:r>
            <w:r w:rsidRPr="0077186B">
              <w:rPr>
                <w:rFonts w:ascii="Verdana" w:hAnsi="Verdana"/>
                <w:b/>
                <w:i/>
                <w:iCs/>
                <w:sz w:val="20"/>
                <w:szCs w:val="20"/>
              </w:rPr>
              <w:t>:</w:t>
            </w:r>
            <w:r w:rsidRPr="0077186B">
              <w:rPr>
                <w:rFonts w:ascii="Verdana" w:hAnsi="Verdana"/>
                <w:bCs/>
                <w:i/>
                <w:iCs/>
                <w:sz w:val="20"/>
                <w:szCs w:val="20"/>
              </w:rPr>
              <w:t xml:space="preserve"> </w:t>
            </w:r>
          </w:p>
          <w:p w14:paraId="3AAF229A" w14:textId="0CD585FB" w:rsidR="00C03526" w:rsidRPr="0077186B" w:rsidRDefault="00870BED" w:rsidP="00F87E5E">
            <w:pPr>
              <w:jc w:val="both"/>
              <w:rPr>
                <w:rFonts w:ascii="Verdana" w:hAnsi="Verdana"/>
                <w:bCs/>
                <w:i/>
                <w:iCs/>
                <w:sz w:val="20"/>
                <w:szCs w:val="20"/>
              </w:rPr>
            </w:pPr>
            <w:r w:rsidRPr="0077186B">
              <w:rPr>
                <w:rFonts w:ascii="Verdana" w:hAnsi="Verdana"/>
                <w:bCs/>
                <w:i/>
                <w:iCs/>
                <w:sz w:val="20"/>
                <w:szCs w:val="20"/>
              </w:rPr>
              <w:t xml:space="preserve">1) </w:t>
            </w:r>
            <w:r w:rsidR="00C03526" w:rsidRPr="0077186B">
              <w:rPr>
                <w:rFonts w:ascii="Verdana" w:hAnsi="Verdana"/>
                <w:bCs/>
                <w:i/>
                <w:iCs/>
                <w:sz w:val="20"/>
                <w:szCs w:val="20"/>
              </w:rPr>
              <w:t xml:space="preserve">Jungiamieji kabeliai bei jų montavimas </w:t>
            </w:r>
            <w:r w:rsidR="00BC5A57" w:rsidRPr="0077186B">
              <w:rPr>
                <w:rFonts w:ascii="Verdana" w:hAnsi="Verdana"/>
                <w:bCs/>
                <w:i/>
                <w:iCs/>
                <w:sz w:val="20"/>
                <w:szCs w:val="20"/>
              </w:rPr>
              <w:t xml:space="preserve">privalo būti </w:t>
            </w:r>
            <w:r w:rsidR="00C03526" w:rsidRPr="0077186B">
              <w:rPr>
                <w:rFonts w:ascii="Verdana" w:hAnsi="Verdana"/>
                <w:bCs/>
                <w:i/>
                <w:iCs/>
                <w:sz w:val="20"/>
                <w:szCs w:val="20"/>
              </w:rPr>
              <w:t xml:space="preserve">įtraukti į </w:t>
            </w:r>
            <w:r w:rsidR="00BC5A57" w:rsidRPr="0077186B">
              <w:rPr>
                <w:rFonts w:ascii="Verdana" w:hAnsi="Verdana"/>
                <w:bCs/>
                <w:i/>
                <w:iCs/>
                <w:sz w:val="20"/>
                <w:szCs w:val="20"/>
              </w:rPr>
              <w:t>įrangos kainą</w:t>
            </w:r>
            <w:r w:rsidR="00C03526" w:rsidRPr="0077186B">
              <w:rPr>
                <w:rFonts w:ascii="Verdana" w:hAnsi="Verdana"/>
                <w:bCs/>
                <w:i/>
                <w:iCs/>
                <w:sz w:val="20"/>
                <w:szCs w:val="20"/>
              </w:rPr>
              <w:t>.</w:t>
            </w:r>
          </w:p>
          <w:p w14:paraId="761D1E98" w14:textId="02ADBF1B" w:rsidR="00870BED" w:rsidRPr="0077186B" w:rsidRDefault="00870BED" w:rsidP="00F87E5E">
            <w:pPr>
              <w:jc w:val="both"/>
              <w:rPr>
                <w:rFonts w:ascii="Verdana" w:hAnsi="Verdana"/>
                <w:bCs/>
                <w:i/>
                <w:iCs/>
                <w:sz w:val="20"/>
                <w:szCs w:val="20"/>
              </w:rPr>
            </w:pPr>
            <w:r w:rsidRPr="0077186B">
              <w:rPr>
                <w:rFonts w:ascii="Verdana" w:hAnsi="Verdana"/>
                <w:bCs/>
                <w:i/>
                <w:iCs/>
                <w:sz w:val="20"/>
                <w:szCs w:val="20"/>
              </w:rPr>
              <w:t>2) Tiekėjas reikalavimo atitikimui nurodo siūlomos įrangos sąrašą, bei pateikia Dokumentaciją su siūlomos įrangos specifikacija</w:t>
            </w:r>
            <w:r w:rsidR="00BC5A57" w:rsidRPr="0077186B">
              <w:rPr>
                <w:rFonts w:ascii="Verdana" w:hAnsi="Verdana"/>
                <w:bCs/>
                <w:i/>
                <w:iCs/>
                <w:sz w:val="20"/>
                <w:szCs w:val="20"/>
              </w:rPr>
              <w:t>.</w:t>
            </w:r>
          </w:p>
        </w:tc>
        <w:tc>
          <w:tcPr>
            <w:tcW w:w="2940" w:type="dxa"/>
          </w:tcPr>
          <w:p w14:paraId="562BA58D"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37B07A2"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53364B15" w14:textId="77777777" w:rsidTr="00291A0A">
        <w:tc>
          <w:tcPr>
            <w:tcW w:w="846" w:type="dxa"/>
          </w:tcPr>
          <w:p w14:paraId="26C7ED34" w14:textId="0E71E386" w:rsidR="00C03526" w:rsidRPr="0077186B" w:rsidRDefault="00177E7B" w:rsidP="00177E7B">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1.21.</w:t>
            </w:r>
          </w:p>
        </w:tc>
        <w:tc>
          <w:tcPr>
            <w:tcW w:w="3302" w:type="dxa"/>
          </w:tcPr>
          <w:p w14:paraId="3B835F44" w14:textId="77777777" w:rsidR="00177E7B" w:rsidRPr="0077186B" w:rsidRDefault="00177E7B" w:rsidP="00F87E5E">
            <w:pPr>
              <w:jc w:val="both"/>
              <w:rPr>
                <w:rFonts w:ascii="Verdana" w:hAnsi="Verdana"/>
                <w:sz w:val="20"/>
                <w:szCs w:val="20"/>
              </w:rPr>
            </w:pPr>
            <w:r w:rsidRPr="0077186B">
              <w:rPr>
                <w:rFonts w:ascii="Verdana" w:hAnsi="Verdana"/>
                <w:sz w:val="20"/>
                <w:szCs w:val="20"/>
              </w:rPr>
              <w:t>Į pasiūlymą p</w:t>
            </w:r>
            <w:r w:rsidR="00C03526" w:rsidRPr="0077186B">
              <w:rPr>
                <w:rFonts w:ascii="Verdana" w:hAnsi="Verdana"/>
                <w:sz w:val="20"/>
                <w:szCs w:val="20"/>
              </w:rPr>
              <w:t xml:space="preserve">rivalo būti įtrauktas perjungimo valdymo skydas (angl. </w:t>
            </w:r>
            <w:proofErr w:type="spellStart"/>
            <w:r w:rsidR="00C03526" w:rsidRPr="0077186B">
              <w:rPr>
                <w:rFonts w:ascii="Verdana" w:hAnsi="Verdana"/>
                <w:i/>
                <w:sz w:val="20"/>
                <w:szCs w:val="20"/>
              </w:rPr>
              <w:t>changeover</w:t>
            </w:r>
            <w:proofErr w:type="spellEnd"/>
            <w:r w:rsidR="00C03526" w:rsidRPr="0077186B">
              <w:rPr>
                <w:rFonts w:ascii="Verdana" w:hAnsi="Verdana"/>
                <w:i/>
                <w:sz w:val="20"/>
                <w:szCs w:val="20"/>
              </w:rPr>
              <w:t xml:space="preserve"> </w:t>
            </w:r>
            <w:proofErr w:type="spellStart"/>
            <w:r w:rsidR="00C03526" w:rsidRPr="0077186B">
              <w:rPr>
                <w:rFonts w:ascii="Verdana" w:hAnsi="Verdana"/>
                <w:i/>
                <w:sz w:val="20"/>
                <w:szCs w:val="20"/>
              </w:rPr>
              <w:t>panel</w:t>
            </w:r>
            <w:proofErr w:type="spellEnd"/>
            <w:r w:rsidR="00C03526" w:rsidRPr="0077186B">
              <w:rPr>
                <w:rFonts w:ascii="Verdana" w:hAnsi="Verdana"/>
                <w:sz w:val="20"/>
                <w:szCs w:val="20"/>
              </w:rPr>
              <w:t>), sujungtas su stebėjimo serveriu ir valdantis perjungimo komutatorius per valdymo jungtį. Perjungimo skyde privalo būti perjungimo statuso indikacija ir rankinis perjungimo valdymas.</w:t>
            </w:r>
          </w:p>
          <w:p w14:paraId="25B34E0D" w14:textId="5CB2340B" w:rsidR="007B289A" w:rsidRPr="0077186B" w:rsidRDefault="00C03526" w:rsidP="00F87E5E">
            <w:pPr>
              <w:jc w:val="both"/>
              <w:rPr>
                <w:rFonts w:ascii="Verdana" w:hAnsi="Verdana"/>
                <w:sz w:val="20"/>
                <w:szCs w:val="20"/>
              </w:rPr>
            </w:pPr>
            <w:r w:rsidRPr="0077186B">
              <w:rPr>
                <w:rFonts w:ascii="Verdana" w:hAnsi="Verdana"/>
                <w:sz w:val="20"/>
                <w:szCs w:val="20"/>
              </w:rPr>
              <w:t xml:space="preserve"> </w:t>
            </w:r>
          </w:p>
          <w:p w14:paraId="20AB4B92" w14:textId="77777777" w:rsidR="007B289A" w:rsidRPr="0077186B" w:rsidRDefault="007B289A" w:rsidP="00F87E5E">
            <w:pPr>
              <w:jc w:val="both"/>
              <w:rPr>
                <w:rFonts w:ascii="Verdana" w:hAnsi="Verdana"/>
                <w:i/>
                <w:iCs/>
                <w:sz w:val="20"/>
                <w:szCs w:val="20"/>
              </w:rPr>
            </w:pPr>
            <w:r w:rsidRPr="0077186B">
              <w:rPr>
                <w:rFonts w:ascii="Verdana" w:hAnsi="Verdana"/>
                <w:b/>
                <w:bCs/>
                <w:i/>
                <w:iCs/>
                <w:sz w:val="20"/>
                <w:szCs w:val="20"/>
              </w:rPr>
              <w:t>Pastabos:</w:t>
            </w:r>
            <w:r w:rsidRPr="0077186B">
              <w:rPr>
                <w:rFonts w:ascii="Verdana" w:hAnsi="Verdana"/>
                <w:i/>
                <w:iCs/>
                <w:sz w:val="20"/>
                <w:szCs w:val="20"/>
              </w:rPr>
              <w:t xml:space="preserve"> </w:t>
            </w:r>
          </w:p>
          <w:p w14:paraId="315F780D" w14:textId="77777777" w:rsidR="00C03526" w:rsidRPr="0077186B" w:rsidRDefault="007B289A" w:rsidP="00F87E5E">
            <w:pPr>
              <w:jc w:val="both"/>
              <w:rPr>
                <w:rFonts w:ascii="Verdana" w:hAnsi="Verdana"/>
                <w:i/>
                <w:sz w:val="20"/>
                <w:szCs w:val="20"/>
              </w:rPr>
            </w:pPr>
            <w:r w:rsidRPr="0077186B">
              <w:rPr>
                <w:rFonts w:ascii="Verdana" w:hAnsi="Verdana"/>
                <w:i/>
                <w:iCs/>
                <w:sz w:val="20"/>
                <w:szCs w:val="20"/>
              </w:rPr>
              <w:t xml:space="preserve">1) </w:t>
            </w:r>
            <w:r w:rsidR="00C03526" w:rsidRPr="0077186B">
              <w:rPr>
                <w:rFonts w:ascii="Verdana" w:hAnsi="Verdana"/>
                <w:i/>
                <w:sz w:val="20"/>
                <w:szCs w:val="20"/>
              </w:rPr>
              <w:t>Perjungimo valdymo skydas skirtas atnaujinti turimą perjungimo valdymo skydą.</w:t>
            </w:r>
          </w:p>
          <w:p w14:paraId="5EE3A288" w14:textId="2DFD376F" w:rsidR="007B289A" w:rsidRPr="0077186B" w:rsidRDefault="007B289A" w:rsidP="00F87E5E">
            <w:pPr>
              <w:jc w:val="both"/>
              <w:rPr>
                <w:rFonts w:ascii="Verdana" w:hAnsi="Verdana"/>
                <w:sz w:val="20"/>
                <w:szCs w:val="20"/>
              </w:rPr>
            </w:pPr>
            <w:r w:rsidRPr="0077186B">
              <w:rPr>
                <w:rFonts w:ascii="Verdana" w:hAnsi="Verdana"/>
                <w:i/>
                <w:sz w:val="20"/>
                <w:szCs w:val="20"/>
              </w:rPr>
              <w:lastRenderedPageBreak/>
              <w:t xml:space="preserve">2) </w:t>
            </w:r>
            <w:r w:rsidR="0067599F" w:rsidRPr="0077186B">
              <w:rPr>
                <w:rFonts w:ascii="Verdana" w:hAnsi="Verdana"/>
                <w:bCs/>
                <w:i/>
                <w:iCs/>
                <w:sz w:val="20"/>
                <w:szCs w:val="20"/>
              </w:rPr>
              <w:t xml:space="preserve">Tiekėjas reikalavimo atitikimui nurodo siūlomos įrangos sąrašą, bei pateikia Dokumentaciją su siūlomos įrangos specifikacija patvirtinta </w:t>
            </w:r>
            <w:r w:rsidR="7454588B" w:rsidRPr="0077186B">
              <w:rPr>
                <w:rFonts w:ascii="Verdana" w:hAnsi="Verdana"/>
                <w:i/>
                <w:iCs/>
                <w:sz w:val="20"/>
                <w:szCs w:val="20"/>
              </w:rPr>
              <w:t>“</w:t>
            </w:r>
            <w:proofErr w:type="spellStart"/>
            <w:r w:rsidR="0067599F" w:rsidRPr="0077186B">
              <w:rPr>
                <w:rFonts w:ascii="Verdana" w:hAnsi="Verdana"/>
                <w:bCs/>
                <w:i/>
                <w:iCs/>
                <w:sz w:val="20"/>
                <w:szCs w:val="20"/>
              </w:rPr>
              <w:t>Pebble</w:t>
            </w:r>
            <w:r w:rsidR="23DC0A8F" w:rsidRPr="0077186B">
              <w:rPr>
                <w:rFonts w:ascii="Verdana" w:hAnsi="Verdana"/>
                <w:i/>
                <w:iCs/>
                <w:sz w:val="20"/>
                <w:szCs w:val="20"/>
              </w:rPr>
              <w:t>”</w:t>
            </w:r>
            <w:r w:rsidR="0067599F" w:rsidRPr="0077186B">
              <w:rPr>
                <w:rFonts w:ascii="Verdana" w:hAnsi="Verdana"/>
                <w:bCs/>
                <w:i/>
                <w:iCs/>
                <w:sz w:val="20"/>
                <w:szCs w:val="20"/>
              </w:rPr>
              <w:t>inžinieriaus</w:t>
            </w:r>
            <w:proofErr w:type="spellEnd"/>
            <w:r w:rsidR="0067599F" w:rsidRPr="0077186B">
              <w:rPr>
                <w:rFonts w:ascii="Verdana" w:hAnsi="Verdana"/>
                <w:bCs/>
                <w:i/>
                <w:iCs/>
                <w:sz w:val="20"/>
                <w:szCs w:val="20"/>
              </w:rPr>
              <w:t>.</w:t>
            </w:r>
          </w:p>
        </w:tc>
        <w:tc>
          <w:tcPr>
            <w:tcW w:w="2940" w:type="dxa"/>
          </w:tcPr>
          <w:p w14:paraId="5DDF268D"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54D6E5AF"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567065CF" w14:textId="77777777" w:rsidTr="00291A0A">
        <w:tc>
          <w:tcPr>
            <w:tcW w:w="846" w:type="dxa"/>
          </w:tcPr>
          <w:p w14:paraId="64EB3CAB" w14:textId="42B1A5A7" w:rsidR="00C03526" w:rsidRPr="0077186B" w:rsidRDefault="00177E7B" w:rsidP="00177E7B">
            <w:pPr>
              <w:tabs>
                <w:tab w:val="left" w:pos="204"/>
              </w:tabs>
              <w:ind w:left="-90"/>
              <w:rPr>
                <w:rFonts w:ascii="Verdana" w:hAnsi="Verdana"/>
                <w:color w:val="000000"/>
                <w:sz w:val="20"/>
                <w:szCs w:val="20"/>
              </w:rPr>
            </w:pPr>
            <w:r w:rsidRPr="0077186B">
              <w:rPr>
                <w:rFonts w:ascii="Verdana" w:hAnsi="Verdana"/>
                <w:color w:val="000000"/>
                <w:sz w:val="20"/>
                <w:szCs w:val="20"/>
              </w:rPr>
              <w:t>1.22.</w:t>
            </w:r>
          </w:p>
        </w:tc>
        <w:tc>
          <w:tcPr>
            <w:tcW w:w="3302" w:type="dxa"/>
          </w:tcPr>
          <w:p w14:paraId="4B0D3738" w14:textId="6A387CCB" w:rsidR="009435D6" w:rsidRPr="0077186B" w:rsidRDefault="00177E7B"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 xml:space="preserve">rivalo būti įtrauktas serveris, skirtas atnaujinti stebėjimo serverį (angl. </w:t>
            </w:r>
            <w:proofErr w:type="spellStart"/>
            <w:r w:rsidR="00C03526" w:rsidRPr="0077186B">
              <w:rPr>
                <w:rFonts w:ascii="Verdana" w:hAnsi="Verdana"/>
                <w:bCs/>
                <w:i/>
                <w:iCs/>
                <w:sz w:val="20"/>
                <w:szCs w:val="20"/>
              </w:rPr>
              <w:t>witness</w:t>
            </w:r>
            <w:proofErr w:type="spellEnd"/>
            <w:r w:rsidR="00C03526" w:rsidRPr="0077186B">
              <w:rPr>
                <w:rFonts w:ascii="Verdana" w:hAnsi="Verdana"/>
                <w:bCs/>
                <w:i/>
                <w:iCs/>
                <w:sz w:val="20"/>
                <w:szCs w:val="20"/>
              </w:rPr>
              <w:t xml:space="preserve"> </w:t>
            </w:r>
            <w:proofErr w:type="spellStart"/>
            <w:r w:rsidR="00C03526" w:rsidRPr="0077186B">
              <w:rPr>
                <w:rFonts w:ascii="Verdana" w:hAnsi="Verdana"/>
                <w:bCs/>
                <w:i/>
                <w:iCs/>
                <w:sz w:val="20"/>
                <w:szCs w:val="20"/>
              </w:rPr>
              <w:t>server</w:t>
            </w:r>
            <w:proofErr w:type="spellEnd"/>
            <w:r w:rsidR="00C03526" w:rsidRPr="0077186B">
              <w:rPr>
                <w:rFonts w:ascii="Verdana" w:hAnsi="Verdana"/>
                <w:bCs/>
                <w:sz w:val="20"/>
                <w:szCs w:val="20"/>
              </w:rPr>
              <w:t>), kuris stebi pagrindinio ir atsarginio automatizacijos valdymo serverių būklę ir jai sutrikus automatiškai perjungia automatizacijos kontrolę iš vieno valdymo serverio į kitą per perjungimo valdymo skydą.</w:t>
            </w:r>
          </w:p>
          <w:p w14:paraId="6B353476" w14:textId="77777777" w:rsidR="00177E7B" w:rsidRPr="0077186B" w:rsidRDefault="00177E7B" w:rsidP="00F87E5E">
            <w:pPr>
              <w:jc w:val="both"/>
              <w:rPr>
                <w:rFonts w:ascii="Verdana" w:hAnsi="Verdana"/>
                <w:bCs/>
                <w:sz w:val="20"/>
                <w:szCs w:val="20"/>
              </w:rPr>
            </w:pPr>
          </w:p>
          <w:p w14:paraId="2F83565F" w14:textId="664476DD" w:rsidR="009435D6" w:rsidRPr="0077186B" w:rsidRDefault="009435D6"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 xml:space="preserve">Tiekėjas reikalavimo atitikimui nurodo siūlomos įrangos sąrašą, bei pateikia Dokumentaciją su siūlomos įrangos specifikacija patvirtinta </w:t>
            </w:r>
            <w:r w:rsidR="7F3AD5A3" w:rsidRPr="0077186B">
              <w:rPr>
                <w:rFonts w:ascii="Verdana" w:hAnsi="Verdana"/>
                <w:i/>
                <w:iCs/>
                <w:sz w:val="20"/>
                <w:szCs w:val="20"/>
              </w:rPr>
              <w:t>“</w:t>
            </w:r>
            <w:proofErr w:type="spellStart"/>
            <w:r w:rsidRPr="0077186B">
              <w:rPr>
                <w:rFonts w:ascii="Verdana" w:hAnsi="Verdana"/>
                <w:bCs/>
                <w:i/>
                <w:iCs/>
                <w:sz w:val="20"/>
                <w:szCs w:val="20"/>
              </w:rPr>
              <w:t>Pebble</w:t>
            </w:r>
            <w:proofErr w:type="spellEnd"/>
            <w:r w:rsidR="7D53152C" w:rsidRPr="0077186B">
              <w:rPr>
                <w:rFonts w:ascii="Verdana" w:hAnsi="Verdana"/>
                <w:i/>
                <w:iCs/>
                <w:sz w:val="20"/>
                <w:szCs w:val="20"/>
              </w:rPr>
              <w:t>”</w:t>
            </w:r>
            <w:r w:rsidR="10E85237" w:rsidRPr="0077186B">
              <w:rPr>
                <w:rFonts w:ascii="Verdana" w:hAnsi="Verdana"/>
                <w:i/>
                <w:iCs/>
                <w:sz w:val="20"/>
                <w:szCs w:val="20"/>
              </w:rPr>
              <w:t xml:space="preserve"> </w:t>
            </w:r>
            <w:r w:rsidRPr="0077186B">
              <w:rPr>
                <w:rFonts w:ascii="Verdana" w:hAnsi="Verdana"/>
                <w:bCs/>
                <w:i/>
                <w:iCs/>
                <w:sz w:val="20"/>
                <w:szCs w:val="20"/>
              </w:rPr>
              <w:t>inžinieriaus.</w:t>
            </w:r>
          </w:p>
        </w:tc>
        <w:tc>
          <w:tcPr>
            <w:tcW w:w="2940" w:type="dxa"/>
          </w:tcPr>
          <w:p w14:paraId="5C9543B7"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553AF13"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069FE9DD" w14:textId="77777777" w:rsidTr="00291A0A">
        <w:tc>
          <w:tcPr>
            <w:tcW w:w="846" w:type="dxa"/>
            <w:vAlign w:val="center"/>
          </w:tcPr>
          <w:p w14:paraId="30FEA458" w14:textId="35D1E582" w:rsidR="00C03526" w:rsidRPr="0077186B" w:rsidRDefault="00177E7B" w:rsidP="00177E7B">
            <w:pPr>
              <w:tabs>
                <w:tab w:val="left" w:pos="204"/>
              </w:tabs>
              <w:rPr>
                <w:rFonts w:ascii="Verdana" w:hAnsi="Verdana"/>
                <w:color w:val="000000"/>
                <w:sz w:val="20"/>
                <w:szCs w:val="20"/>
              </w:rPr>
            </w:pPr>
            <w:r w:rsidRPr="0077186B">
              <w:rPr>
                <w:rFonts w:ascii="Verdana" w:hAnsi="Verdana"/>
                <w:color w:val="000000"/>
                <w:sz w:val="20"/>
                <w:szCs w:val="20"/>
              </w:rPr>
              <w:t>1.23.</w:t>
            </w:r>
          </w:p>
        </w:tc>
        <w:tc>
          <w:tcPr>
            <w:tcW w:w="3302" w:type="dxa"/>
          </w:tcPr>
          <w:p w14:paraId="31DB844D" w14:textId="3C255689" w:rsidR="00C03526" w:rsidRPr="0077186B" w:rsidRDefault="00177E7B" w:rsidP="00F87E5E">
            <w:pPr>
              <w:jc w:val="both"/>
              <w:rPr>
                <w:rFonts w:ascii="Verdana" w:hAnsi="Verdana"/>
                <w:bCs/>
                <w:sz w:val="20"/>
                <w:szCs w:val="20"/>
              </w:rPr>
            </w:pPr>
            <w:r w:rsidRPr="0077186B">
              <w:rPr>
                <w:rFonts w:ascii="Verdana" w:hAnsi="Verdana"/>
                <w:bCs/>
                <w:sz w:val="20"/>
                <w:szCs w:val="20"/>
              </w:rPr>
              <w:t>Į pasiūlymą p</w:t>
            </w:r>
            <w:r w:rsidR="00C03526" w:rsidRPr="0077186B">
              <w:rPr>
                <w:rFonts w:ascii="Verdana" w:hAnsi="Verdana"/>
                <w:bCs/>
                <w:sz w:val="20"/>
                <w:szCs w:val="20"/>
              </w:rPr>
              <w:t>rivaloma įtraukti visas papildomas laikinas ir nelaikinas licencijas, reikalingas automatizacijos veikimui, sistemos aparatinės įrangos atnaujinimo montavimui, sistemos konfigūravimui ir testavimui.</w:t>
            </w:r>
          </w:p>
          <w:p w14:paraId="02316DF2" w14:textId="77777777" w:rsidR="00177E7B" w:rsidRPr="0077186B" w:rsidRDefault="00177E7B" w:rsidP="00F87E5E">
            <w:pPr>
              <w:jc w:val="both"/>
              <w:rPr>
                <w:rFonts w:ascii="Verdana" w:hAnsi="Verdana"/>
                <w:bCs/>
                <w:sz w:val="20"/>
                <w:szCs w:val="20"/>
              </w:rPr>
            </w:pPr>
          </w:p>
          <w:p w14:paraId="33F39E42" w14:textId="6B90D872" w:rsidR="008D4191" w:rsidRPr="0077186B" w:rsidRDefault="008D4191"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 xml:space="preserve">Tiekėjas reikalavimo atitikimui nurodo siūlomos įrangos sąrašą, bei pateikia Dokumentaciją su siūlomos įrangos specifikacija patvirtinta </w:t>
            </w:r>
            <w:r w:rsidR="5D5FC899" w:rsidRPr="0077186B">
              <w:rPr>
                <w:rFonts w:ascii="Verdana" w:hAnsi="Verdana"/>
                <w:i/>
                <w:iCs/>
                <w:sz w:val="20"/>
                <w:szCs w:val="20"/>
              </w:rPr>
              <w:t>“</w:t>
            </w:r>
            <w:proofErr w:type="spellStart"/>
            <w:r w:rsidRPr="0077186B">
              <w:rPr>
                <w:rFonts w:ascii="Verdana" w:hAnsi="Verdana"/>
                <w:bCs/>
                <w:i/>
                <w:iCs/>
                <w:sz w:val="20"/>
                <w:szCs w:val="20"/>
              </w:rPr>
              <w:t>Pebble</w:t>
            </w:r>
            <w:proofErr w:type="spellEnd"/>
            <w:r w:rsidR="2837DBCD" w:rsidRPr="0077186B">
              <w:rPr>
                <w:rFonts w:ascii="Verdana" w:hAnsi="Verdana"/>
                <w:i/>
                <w:iCs/>
                <w:sz w:val="20"/>
                <w:szCs w:val="20"/>
              </w:rPr>
              <w:t>”</w:t>
            </w:r>
            <w:r w:rsidRPr="0077186B">
              <w:rPr>
                <w:rFonts w:ascii="Verdana" w:hAnsi="Verdana"/>
                <w:bCs/>
                <w:i/>
                <w:iCs/>
                <w:sz w:val="20"/>
                <w:szCs w:val="20"/>
              </w:rPr>
              <w:t xml:space="preserve"> inžinieriaus.</w:t>
            </w:r>
          </w:p>
        </w:tc>
        <w:tc>
          <w:tcPr>
            <w:tcW w:w="2940" w:type="dxa"/>
          </w:tcPr>
          <w:p w14:paraId="240B1F19"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9B4C2BE"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278C0E66" w14:textId="77777777" w:rsidTr="00291A0A">
        <w:tc>
          <w:tcPr>
            <w:tcW w:w="846" w:type="dxa"/>
            <w:vAlign w:val="center"/>
          </w:tcPr>
          <w:p w14:paraId="3FDB79E9" w14:textId="5B58E77E" w:rsidR="00C03526" w:rsidRPr="0077186B" w:rsidRDefault="00177E7B" w:rsidP="00177E7B">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1.24.</w:t>
            </w:r>
          </w:p>
        </w:tc>
        <w:tc>
          <w:tcPr>
            <w:tcW w:w="3302" w:type="dxa"/>
          </w:tcPr>
          <w:p w14:paraId="1BBBB785" w14:textId="2ECC774A" w:rsidR="00C03526" w:rsidRPr="0077186B" w:rsidRDefault="00177E7B" w:rsidP="00F87E5E">
            <w:pPr>
              <w:jc w:val="both"/>
              <w:rPr>
                <w:rFonts w:ascii="Verdana" w:hAnsi="Verdana"/>
                <w:sz w:val="20"/>
                <w:szCs w:val="20"/>
              </w:rPr>
            </w:pPr>
            <w:r w:rsidRPr="0077186B">
              <w:rPr>
                <w:rFonts w:ascii="Verdana" w:hAnsi="Verdana"/>
                <w:bCs/>
                <w:sz w:val="20"/>
                <w:szCs w:val="20"/>
              </w:rPr>
              <w:t xml:space="preserve">Į pasiūlymą </w:t>
            </w:r>
            <w:r w:rsidR="00C03526" w:rsidRPr="0077186B">
              <w:rPr>
                <w:rFonts w:ascii="Verdana" w:hAnsi="Verdana"/>
                <w:bCs/>
                <w:sz w:val="20"/>
                <w:szCs w:val="20"/>
              </w:rPr>
              <w:t xml:space="preserve">privalo būti įtrauktos visos </w:t>
            </w:r>
            <w:r w:rsidR="00C03526" w:rsidRPr="0077186B">
              <w:rPr>
                <w:rFonts w:ascii="Verdana" w:hAnsi="Verdana"/>
                <w:sz w:val="20"/>
                <w:szCs w:val="20"/>
              </w:rPr>
              <w:t xml:space="preserve">Microsoft SQL Standard CAL </w:t>
            </w:r>
            <w:r w:rsidRPr="0077186B">
              <w:rPr>
                <w:rFonts w:ascii="Verdana" w:hAnsi="Verdana"/>
                <w:sz w:val="20"/>
                <w:szCs w:val="20"/>
              </w:rPr>
              <w:t>l</w:t>
            </w:r>
            <w:r w:rsidR="00C03526" w:rsidRPr="0077186B">
              <w:rPr>
                <w:rFonts w:ascii="Verdana" w:hAnsi="Verdana"/>
                <w:sz w:val="20"/>
                <w:szCs w:val="20"/>
              </w:rPr>
              <w:t>icencijos,  reikalingos</w:t>
            </w:r>
            <w:r w:rsidR="00C03526" w:rsidRPr="0077186B">
              <w:rPr>
                <w:rFonts w:ascii="Verdana" w:hAnsi="Verdana"/>
                <w:bCs/>
                <w:sz w:val="20"/>
                <w:szCs w:val="20"/>
              </w:rPr>
              <w:t xml:space="preserve"> visiems siūlomiems automatizacijos realaus laiko ir nerealaus laiko serveriams, automatizacijos klientų kompiuteriams</w:t>
            </w:r>
            <w:r w:rsidR="00C03526" w:rsidRPr="0077186B">
              <w:rPr>
                <w:rFonts w:ascii="Verdana" w:hAnsi="Verdana"/>
                <w:sz w:val="20"/>
                <w:szCs w:val="20"/>
              </w:rPr>
              <w:t>. Licencijų kiekis ir tipas nurodomas “</w:t>
            </w:r>
            <w:proofErr w:type="spellStart"/>
            <w:r w:rsidR="00C03526" w:rsidRPr="0077186B">
              <w:rPr>
                <w:rFonts w:ascii="Verdana" w:hAnsi="Verdana"/>
                <w:sz w:val="20"/>
                <w:szCs w:val="20"/>
              </w:rPr>
              <w:t>Pebble</w:t>
            </w:r>
            <w:proofErr w:type="spellEnd"/>
            <w:r w:rsidR="00C03526" w:rsidRPr="0077186B">
              <w:rPr>
                <w:rFonts w:ascii="Verdana" w:hAnsi="Verdana"/>
                <w:sz w:val="20"/>
                <w:szCs w:val="20"/>
              </w:rPr>
              <w:t xml:space="preserve">” sistemų architekto, </w:t>
            </w:r>
            <w:r w:rsidR="00C03526" w:rsidRPr="0077186B">
              <w:rPr>
                <w:rFonts w:ascii="Verdana" w:hAnsi="Verdana"/>
                <w:sz w:val="20"/>
                <w:szCs w:val="20"/>
              </w:rPr>
              <w:lastRenderedPageBreak/>
              <w:t>pagal projekte teikiamos aparatinės įrangos poreikį.</w:t>
            </w:r>
          </w:p>
          <w:p w14:paraId="2BCFCC83" w14:textId="77777777" w:rsidR="00177E7B" w:rsidRPr="0077186B" w:rsidRDefault="00177E7B" w:rsidP="00F87E5E">
            <w:pPr>
              <w:jc w:val="both"/>
              <w:rPr>
                <w:rFonts w:ascii="Verdana" w:hAnsi="Verdana"/>
                <w:sz w:val="20"/>
                <w:szCs w:val="20"/>
              </w:rPr>
            </w:pPr>
          </w:p>
          <w:p w14:paraId="61E0A314" w14:textId="22ECA845" w:rsidR="00177E7B" w:rsidRPr="0077186B" w:rsidRDefault="00177E7B" w:rsidP="00F87E5E">
            <w:pPr>
              <w:jc w:val="both"/>
              <w:rPr>
                <w:rFonts w:ascii="Verdana" w:hAnsi="Verdana"/>
                <w:sz w:val="20"/>
                <w:szCs w:val="20"/>
              </w:rPr>
            </w:pPr>
            <w:r w:rsidRPr="0077186B">
              <w:rPr>
                <w:rFonts w:ascii="Verdana" w:hAnsi="Verdana"/>
                <w:b/>
                <w:i/>
                <w:iCs/>
                <w:sz w:val="20"/>
                <w:szCs w:val="20"/>
              </w:rPr>
              <w:t xml:space="preserve">Pastaba: </w:t>
            </w:r>
            <w:r w:rsidRPr="0077186B">
              <w:rPr>
                <w:rFonts w:ascii="Verdana" w:hAnsi="Verdana"/>
                <w:bCs/>
                <w:i/>
                <w:iCs/>
                <w:sz w:val="20"/>
                <w:szCs w:val="20"/>
              </w:rPr>
              <w:t>Tiekėjas reikalavimo atitikimui nurodo siūlomos įrangos sąrašą.</w:t>
            </w:r>
          </w:p>
        </w:tc>
        <w:tc>
          <w:tcPr>
            <w:tcW w:w="2940" w:type="dxa"/>
          </w:tcPr>
          <w:p w14:paraId="01DD2264"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1B7D0DED"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3959881F" w14:textId="77777777" w:rsidTr="00291A0A">
        <w:tc>
          <w:tcPr>
            <w:tcW w:w="9622" w:type="dxa"/>
            <w:gridSpan w:val="4"/>
          </w:tcPr>
          <w:p w14:paraId="6566F1DD" w14:textId="77777777" w:rsidR="00C03526" w:rsidRPr="0077186B" w:rsidRDefault="00C03526" w:rsidP="00C03526">
            <w:pPr>
              <w:pStyle w:val="ListParagraph"/>
              <w:numPr>
                <w:ilvl w:val="0"/>
                <w:numId w:val="3"/>
              </w:numPr>
              <w:tabs>
                <w:tab w:val="left" w:pos="318"/>
              </w:tabs>
              <w:jc w:val="both"/>
              <w:rPr>
                <w:rFonts w:ascii="Verdana" w:hAnsi="Verdana"/>
                <w:b/>
                <w:color w:val="000000"/>
                <w:sz w:val="20"/>
                <w:szCs w:val="20"/>
              </w:rPr>
            </w:pPr>
            <w:r w:rsidRPr="0077186B">
              <w:rPr>
                <w:rFonts w:ascii="Verdana" w:hAnsi="Verdana"/>
                <w:b/>
                <w:bCs/>
                <w:color w:val="000000"/>
                <w:sz w:val="20"/>
                <w:szCs w:val="20"/>
              </w:rPr>
              <w:t>Bendri reikalavimai</w:t>
            </w:r>
          </w:p>
        </w:tc>
      </w:tr>
      <w:tr w:rsidR="00C03526" w:rsidRPr="0077186B" w14:paraId="66BE2D5B" w14:textId="77777777" w:rsidTr="007424A2">
        <w:tc>
          <w:tcPr>
            <w:tcW w:w="846" w:type="dxa"/>
            <w:tcBorders>
              <w:top w:val="single" w:sz="4" w:space="0" w:color="auto"/>
              <w:left w:val="single" w:sz="4" w:space="0" w:color="auto"/>
              <w:bottom w:val="single" w:sz="4" w:space="0" w:color="auto"/>
              <w:right w:val="single" w:sz="4" w:space="0" w:color="auto"/>
            </w:tcBorders>
            <w:vAlign w:val="center"/>
          </w:tcPr>
          <w:p w14:paraId="66990E8C"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18CFFDF5" w14:textId="3746EB04" w:rsidR="00C03526" w:rsidRPr="0077186B" w:rsidRDefault="007424A2" w:rsidP="00F87E5E">
            <w:pPr>
              <w:jc w:val="both"/>
              <w:rPr>
                <w:rFonts w:ascii="Verdana" w:hAnsi="Verdana"/>
                <w:bCs/>
                <w:sz w:val="20"/>
                <w:szCs w:val="20"/>
              </w:rPr>
            </w:pPr>
            <w:r w:rsidRPr="0077186B">
              <w:rPr>
                <w:rFonts w:ascii="Verdana" w:hAnsi="Verdana"/>
                <w:bCs/>
                <w:sz w:val="20"/>
                <w:szCs w:val="20"/>
              </w:rPr>
              <w:t xml:space="preserve">Su pasiūlymu tiekėjas </w:t>
            </w:r>
            <w:r w:rsidR="00C03526" w:rsidRPr="0077186B">
              <w:rPr>
                <w:rFonts w:ascii="Verdana" w:hAnsi="Verdana"/>
                <w:bCs/>
                <w:sz w:val="20"/>
                <w:szCs w:val="20"/>
              </w:rPr>
              <w:t>prival</w:t>
            </w:r>
            <w:r w:rsidRPr="0077186B">
              <w:rPr>
                <w:rFonts w:ascii="Verdana" w:hAnsi="Verdana"/>
                <w:bCs/>
                <w:sz w:val="20"/>
                <w:szCs w:val="20"/>
              </w:rPr>
              <w:t>o</w:t>
            </w:r>
            <w:r w:rsidR="00C03526" w:rsidRPr="0077186B">
              <w:rPr>
                <w:rFonts w:ascii="Verdana" w:hAnsi="Verdana"/>
                <w:bCs/>
                <w:sz w:val="20"/>
                <w:szCs w:val="20"/>
              </w:rPr>
              <w:t xml:space="preserve"> pateikti testavimo planą</w:t>
            </w:r>
            <w:r w:rsidRPr="0077186B">
              <w:rPr>
                <w:rFonts w:ascii="Verdana" w:hAnsi="Verdana"/>
                <w:bCs/>
                <w:sz w:val="20"/>
                <w:szCs w:val="20"/>
              </w:rPr>
              <w:t>. Sutarties vykdymo metu tiekėjas turės</w:t>
            </w:r>
            <w:r w:rsidR="00C03526" w:rsidRPr="0077186B">
              <w:rPr>
                <w:rFonts w:ascii="Verdana" w:hAnsi="Verdana"/>
                <w:bCs/>
                <w:sz w:val="20"/>
                <w:szCs w:val="20"/>
              </w:rPr>
              <w:t xml:space="preserve"> atlikti funkcinį priėmimo testą vietoje, įskaitant: 4 kanalų </w:t>
            </w:r>
            <w:proofErr w:type="spellStart"/>
            <w:r w:rsidR="00C03526" w:rsidRPr="0077186B">
              <w:rPr>
                <w:rFonts w:ascii="Verdana" w:hAnsi="Verdana"/>
                <w:bCs/>
                <w:sz w:val="20"/>
                <w:szCs w:val="20"/>
              </w:rPr>
              <w:t>playout</w:t>
            </w:r>
            <w:proofErr w:type="spellEnd"/>
            <w:r w:rsidR="00C03526" w:rsidRPr="0077186B">
              <w:rPr>
                <w:rFonts w:ascii="Verdana" w:hAnsi="Verdana"/>
                <w:bCs/>
                <w:sz w:val="20"/>
                <w:szCs w:val="20"/>
              </w:rPr>
              <w:t xml:space="preserve"> su 1+1, </w:t>
            </w:r>
            <w:proofErr w:type="spellStart"/>
            <w:r w:rsidR="00C03526" w:rsidRPr="0077186B">
              <w:rPr>
                <w:rFonts w:ascii="Verdana" w:hAnsi="Verdana"/>
                <w:bCs/>
                <w:sz w:val="20"/>
                <w:szCs w:val="20"/>
              </w:rPr>
              <w:t>scheduled</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ingest</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live</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ingest</w:t>
            </w:r>
            <w:proofErr w:type="spellEnd"/>
            <w:r w:rsidR="00C03526" w:rsidRPr="0077186B">
              <w:rPr>
                <w:rFonts w:ascii="Verdana" w:hAnsi="Verdana"/>
                <w:bCs/>
                <w:sz w:val="20"/>
                <w:szCs w:val="20"/>
              </w:rPr>
              <w:t xml:space="preserve">, matricų perjungimus, DSK/CG/subtitrų veikimą, </w:t>
            </w:r>
            <w:proofErr w:type="spellStart"/>
            <w:r w:rsidR="00C03526" w:rsidRPr="0077186B">
              <w:rPr>
                <w:rFonts w:ascii="Verdana" w:hAnsi="Verdana"/>
                <w:bCs/>
                <w:sz w:val="20"/>
                <w:szCs w:val="20"/>
              </w:rPr>
              <w:t>as-run</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log</w:t>
            </w:r>
            <w:proofErr w:type="spellEnd"/>
            <w:r w:rsidR="00C03526" w:rsidRPr="0077186B">
              <w:rPr>
                <w:rFonts w:ascii="Verdana" w:hAnsi="Verdana"/>
                <w:bCs/>
                <w:sz w:val="20"/>
                <w:szCs w:val="20"/>
              </w:rPr>
              <w:t xml:space="preserve">, </w:t>
            </w:r>
            <w:proofErr w:type="spellStart"/>
            <w:r w:rsidR="00C03526" w:rsidRPr="0077186B">
              <w:rPr>
                <w:rFonts w:ascii="Verdana" w:hAnsi="Verdana"/>
                <w:bCs/>
                <w:sz w:val="20"/>
                <w:szCs w:val="20"/>
              </w:rPr>
              <w:t>MisTV</w:t>
            </w:r>
            <w:proofErr w:type="spellEnd"/>
            <w:r w:rsidR="00C03526" w:rsidRPr="0077186B">
              <w:rPr>
                <w:rFonts w:ascii="Verdana" w:hAnsi="Verdana"/>
                <w:bCs/>
                <w:sz w:val="20"/>
                <w:szCs w:val="20"/>
              </w:rPr>
              <w:t xml:space="preserve"> importą, MAM metaduomenis, rezervavimo/perjungimo scenarijus. Sistemos priėmimas – tik po sėkmingų testų ir dokumentacijos perdavimo.</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E4E6575" w14:textId="31E33A22" w:rsidR="00C03526" w:rsidRPr="0077186B" w:rsidRDefault="00C03526" w:rsidP="00C03526">
            <w:pPr>
              <w:jc w:val="center"/>
              <w:rPr>
                <w:rFonts w:ascii="Verdana" w:hAnsi="Verdana"/>
                <w:snapToGrid w:val="0"/>
                <w:sz w:val="20"/>
                <w:szCs w:val="20"/>
              </w:rPr>
            </w:pPr>
          </w:p>
        </w:tc>
        <w:tc>
          <w:tcPr>
            <w:tcW w:w="2534" w:type="dxa"/>
            <w:tcBorders>
              <w:top w:val="single" w:sz="4" w:space="0" w:color="auto"/>
              <w:left w:val="single" w:sz="4" w:space="0" w:color="auto"/>
              <w:bottom w:val="single" w:sz="4" w:space="0" w:color="auto"/>
              <w:right w:val="single" w:sz="4" w:space="0" w:color="auto"/>
              <w:tl2br w:val="nil"/>
              <w:tr2bl w:val="nil"/>
            </w:tcBorders>
          </w:tcPr>
          <w:p w14:paraId="20974852" w14:textId="72BFD2B9" w:rsidR="00C03526" w:rsidRPr="0077186B" w:rsidRDefault="007424A2" w:rsidP="00C0352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C03526" w:rsidRPr="0077186B" w14:paraId="421E9EDB" w14:textId="77777777" w:rsidTr="00291A0A">
        <w:tc>
          <w:tcPr>
            <w:tcW w:w="846" w:type="dxa"/>
            <w:tcBorders>
              <w:top w:val="single" w:sz="4" w:space="0" w:color="auto"/>
              <w:left w:val="single" w:sz="4" w:space="0" w:color="auto"/>
              <w:bottom w:val="single" w:sz="4" w:space="0" w:color="auto"/>
              <w:right w:val="single" w:sz="4" w:space="0" w:color="auto"/>
            </w:tcBorders>
            <w:vAlign w:val="center"/>
          </w:tcPr>
          <w:p w14:paraId="28DEE569"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0A13AF76" w14:textId="3885CCEA" w:rsidR="00C03526" w:rsidRPr="0077186B" w:rsidRDefault="00C03526" w:rsidP="00F87E5E">
            <w:pPr>
              <w:jc w:val="both"/>
              <w:rPr>
                <w:rFonts w:ascii="Verdana" w:hAnsi="Verdana"/>
                <w:bCs/>
                <w:sz w:val="20"/>
                <w:szCs w:val="20"/>
              </w:rPr>
            </w:pPr>
            <w:r w:rsidRPr="0077186B">
              <w:rPr>
                <w:rFonts w:ascii="Verdana" w:hAnsi="Verdana"/>
                <w:sz w:val="20"/>
                <w:szCs w:val="20"/>
              </w:rPr>
              <w:t xml:space="preserve">Tiekėjas privalo pateikti pilną dokumentaciją (architektūra, sujungimo schemos, konfigūracijos </w:t>
            </w:r>
            <w:proofErr w:type="spellStart"/>
            <w:r w:rsidRPr="0077186B">
              <w:rPr>
                <w:rFonts w:ascii="Verdana" w:hAnsi="Verdana"/>
                <w:sz w:val="20"/>
                <w:szCs w:val="20"/>
              </w:rPr>
              <w:t>backup</w:t>
            </w:r>
            <w:proofErr w:type="spellEnd"/>
            <w:r w:rsidRPr="0077186B">
              <w:rPr>
                <w:rFonts w:ascii="Verdana" w:hAnsi="Verdana"/>
                <w:sz w:val="20"/>
                <w:szCs w:val="20"/>
              </w:rPr>
              <w:t>, licencijų sąraš</w:t>
            </w:r>
            <w:r w:rsidR="00177E7B" w:rsidRPr="0077186B">
              <w:rPr>
                <w:rFonts w:ascii="Verdana" w:hAnsi="Verdana"/>
                <w:sz w:val="20"/>
                <w:szCs w:val="20"/>
              </w:rPr>
              <w:t>ą</w:t>
            </w:r>
            <w:r w:rsidRPr="0077186B">
              <w:rPr>
                <w:rFonts w:ascii="Verdana" w:hAnsi="Verdana"/>
                <w:sz w:val="20"/>
                <w:szCs w:val="20"/>
              </w:rPr>
              <w:t>, eksploatavimo instrukcij</w:t>
            </w:r>
            <w:r w:rsidR="00177E7B" w:rsidRPr="0077186B">
              <w:rPr>
                <w:rFonts w:ascii="Verdana" w:hAnsi="Verdana"/>
                <w:sz w:val="20"/>
                <w:szCs w:val="20"/>
              </w:rPr>
              <w:t>a</w:t>
            </w:r>
            <w:r w:rsidRPr="0077186B">
              <w:rPr>
                <w:rFonts w:ascii="Verdana" w:hAnsi="Verdana"/>
                <w:sz w:val="20"/>
                <w:szCs w:val="20"/>
              </w:rPr>
              <w:t>s)</w:t>
            </w:r>
            <w:r w:rsidR="00177E7B" w:rsidRPr="0077186B">
              <w:rPr>
                <w:rFonts w:ascii="Verdana" w:hAnsi="Verdana"/>
                <w:sz w:val="20"/>
                <w:szCs w:val="20"/>
              </w:rPr>
              <w:t>.</w:t>
            </w:r>
          </w:p>
        </w:tc>
        <w:tc>
          <w:tcPr>
            <w:tcW w:w="2940" w:type="dxa"/>
            <w:tcBorders>
              <w:top w:val="single" w:sz="4" w:space="0" w:color="auto"/>
              <w:left w:val="single" w:sz="4" w:space="0" w:color="auto"/>
              <w:bottom w:val="single" w:sz="4" w:space="0" w:color="auto"/>
              <w:right w:val="single" w:sz="4" w:space="0" w:color="auto"/>
              <w:tl2br w:val="nil"/>
              <w:tr2bl w:val="nil"/>
            </w:tcBorders>
          </w:tcPr>
          <w:p w14:paraId="303EEBD4" w14:textId="77777777"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op w:val="single" w:sz="4" w:space="0" w:color="auto"/>
              <w:left w:val="single" w:sz="4" w:space="0" w:color="auto"/>
              <w:bottom w:val="single" w:sz="4" w:space="0" w:color="auto"/>
              <w:right w:val="single" w:sz="4" w:space="0" w:color="auto"/>
              <w:tl2br w:val="nil"/>
              <w:tr2bl w:val="nil"/>
            </w:tcBorders>
          </w:tcPr>
          <w:p w14:paraId="78E9F310" w14:textId="77777777" w:rsidR="00C03526" w:rsidRPr="0077186B" w:rsidRDefault="00C03526" w:rsidP="00C03526">
            <w:pPr>
              <w:jc w:val="center"/>
              <w:rPr>
                <w:rFonts w:ascii="Verdana" w:eastAsia="Times New Roman" w:hAnsi="Verdana"/>
                <w:i/>
                <w:iCs/>
                <w:sz w:val="20"/>
                <w:szCs w:val="20"/>
              </w:rPr>
            </w:pPr>
            <w:r w:rsidRPr="0077186B">
              <w:rPr>
                <w:rFonts w:ascii="Verdana" w:eastAsia="Times New Roman" w:hAnsi="Verdana"/>
                <w:i/>
                <w:iCs/>
                <w:sz w:val="20"/>
                <w:szCs w:val="20"/>
              </w:rPr>
              <w:t>/privaloma pateikti/</w:t>
            </w:r>
          </w:p>
        </w:tc>
      </w:tr>
      <w:tr w:rsidR="00C03526" w:rsidRPr="0077186B" w14:paraId="514B5B21" w14:textId="77777777" w:rsidTr="00291A0A">
        <w:tc>
          <w:tcPr>
            <w:tcW w:w="846" w:type="dxa"/>
            <w:tcBorders>
              <w:top w:val="single" w:sz="4" w:space="0" w:color="auto"/>
              <w:left w:val="single" w:sz="4" w:space="0" w:color="auto"/>
              <w:bottom w:val="single" w:sz="4" w:space="0" w:color="auto"/>
              <w:right w:val="single" w:sz="4" w:space="0" w:color="auto"/>
            </w:tcBorders>
            <w:vAlign w:val="center"/>
          </w:tcPr>
          <w:p w14:paraId="2BC0FCB8"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25ABEB6C" w14:textId="66B13D87"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Įranga privalo būti sumontuota, įdiegta vietoje esamos automatizacijos įrangos sistemos dalių,  </w:t>
            </w:r>
            <w:r w:rsidR="00177E7B" w:rsidRPr="0077186B">
              <w:rPr>
                <w:rFonts w:ascii="Verdana" w:hAnsi="Verdana"/>
                <w:bCs/>
                <w:sz w:val="20"/>
                <w:szCs w:val="20"/>
              </w:rPr>
              <w:t xml:space="preserve">sukonfigūruota, </w:t>
            </w:r>
            <w:r w:rsidRPr="0077186B">
              <w:rPr>
                <w:rFonts w:ascii="Verdana" w:hAnsi="Verdana"/>
                <w:bCs/>
                <w:sz w:val="20"/>
                <w:szCs w:val="20"/>
              </w:rPr>
              <w:t xml:space="preserve">ištestuota ir priduota pilnai veikianti. </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735A23" w14:textId="77777777" w:rsidR="00C03526" w:rsidRPr="0077186B" w:rsidRDefault="00C03526" w:rsidP="00C03526">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55CAA2" w14:textId="77777777" w:rsidR="00C03526" w:rsidRPr="0077186B" w:rsidRDefault="00C03526" w:rsidP="00C03526">
            <w:pPr>
              <w:jc w:val="center"/>
              <w:rPr>
                <w:rFonts w:ascii="Verdana" w:eastAsia="Times New Roman" w:hAnsi="Verdana"/>
                <w:i/>
                <w:iCs/>
                <w:sz w:val="20"/>
                <w:szCs w:val="20"/>
              </w:rPr>
            </w:pPr>
          </w:p>
        </w:tc>
      </w:tr>
      <w:tr w:rsidR="00C03526" w:rsidRPr="0077186B" w14:paraId="06A1F045" w14:textId="77777777" w:rsidTr="00291A0A">
        <w:tc>
          <w:tcPr>
            <w:tcW w:w="846" w:type="dxa"/>
            <w:tcBorders>
              <w:top w:val="single" w:sz="4" w:space="0" w:color="auto"/>
              <w:left w:val="single" w:sz="4" w:space="0" w:color="auto"/>
              <w:bottom w:val="single" w:sz="4" w:space="0" w:color="auto"/>
              <w:right w:val="single" w:sz="4" w:space="0" w:color="auto"/>
            </w:tcBorders>
            <w:vAlign w:val="center"/>
          </w:tcPr>
          <w:p w14:paraId="52F3D641"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6F6F7093" w14:textId="75091EAE" w:rsidR="00C03526" w:rsidRPr="0077186B" w:rsidRDefault="00177E7B" w:rsidP="00F87E5E">
            <w:pPr>
              <w:jc w:val="both"/>
              <w:rPr>
                <w:rFonts w:ascii="Verdana" w:hAnsi="Verdana"/>
                <w:bCs/>
                <w:sz w:val="20"/>
                <w:szCs w:val="20"/>
              </w:rPr>
            </w:pPr>
            <w:r w:rsidRPr="0077186B">
              <w:rPr>
                <w:rFonts w:ascii="Verdana" w:hAnsi="Verdana"/>
                <w:bCs/>
                <w:sz w:val="20"/>
                <w:szCs w:val="20"/>
              </w:rPr>
              <w:t>Į</w:t>
            </w:r>
            <w:r w:rsidR="00C03526" w:rsidRPr="0077186B">
              <w:rPr>
                <w:rFonts w:ascii="Verdana" w:hAnsi="Verdana"/>
                <w:bCs/>
                <w:sz w:val="20"/>
                <w:szCs w:val="20"/>
              </w:rPr>
              <w:t xml:space="preserve"> pasiūlymą </w:t>
            </w:r>
            <w:r w:rsidRPr="0077186B">
              <w:rPr>
                <w:rFonts w:ascii="Verdana" w:hAnsi="Verdana"/>
                <w:bCs/>
                <w:sz w:val="20"/>
                <w:szCs w:val="20"/>
              </w:rPr>
              <w:t xml:space="preserve">privaloma </w:t>
            </w:r>
            <w:r w:rsidR="00C03526" w:rsidRPr="0077186B">
              <w:rPr>
                <w:rFonts w:ascii="Verdana" w:hAnsi="Verdana"/>
                <w:bCs/>
                <w:sz w:val="20"/>
                <w:szCs w:val="20"/>
              </w:rPr>
              <w:t xml:space="preserve">įtraukti įrangos </w:t>
            </w:r>
            <w:r w:rsidRPr="0077186B">
              <w:rPr>
                <w:rFonts w:ascii="Verdana" w:hAnsi="Verdana"/>
                <w:bCs/>
                <w:sz w:val="20"/>
                <w:szCs w:val="20"/>
              </w:rPr>
              <w:t xml:space="preserve">diegimą, </w:t>
            </w:r>
            <w:r w:rsidR="00C03526" w:rsidRPr="0077186B">
              <w:rPr>
                <w:rFonts w:ascii="Verdana" w:hAnsi="Verdana"/>
                <w:bCs/>
                <w:sz w:val="20"/>
                <w:szCs w:val="20"/>
              </w:rPr>
              <w:t>montavimą</w:t>
            </w:r>
            <w:r w:rsidRPr="0077186B">
              <w:rPr>
                <w:rFonts w:ascii="Verdana" w:hAnsi="Verdana"/>
                <w:bCs/>
                <w:sz w:val="20"/>
                <w:szCs w:val="20"/>
              </w:rPr>
              <w:t>, konfigūravimą, testavimą</w:t>
            </w:r>
            <w:r w:rsidR="00C03526" w:rsidRPr="0077186B">
              <w:rPr>
                <w:rFonts w:ascii="Verdana" w:hAnsi="Verdana"/>
                <w:bCs/>
                <w:sz w:val="20"/>
                <w:szCs w:val="20"/>
              </w:rPr>
              <w:t xml:space="preserve"> bei</w:t>
            </w:r>
            <w:r w:rsidR="003C0673" w:rsidRPr="0077186B">
              <w:rPr>
                <w:rFonts w:ascii="Verdana" w:hAnsi="Verdana"/>
                <w:bCs/>
                <w:sz w:val="20"/>
                <w:szCs w:val="20"/>
              </w:rPr>
              <w:t xml:space="preserve"> visas</w:t>
            </w:r>
            <w:r w:rsidR="00C03526" w:rsidRPr="0077186B">
              <w:rPr>
                <w:rFonts w:ascii="Verdana" w:hAnsi="Verdana"/>
                <w:bCs/>
                <w:sz w:val="20"/>
                <w:szCs w:val="20"/>
              </w:rPr>
              <w:t xml:space="preserve"> priemones (kabelius, jungtis,</w:t>
            </w:r>
            <w:r w:rsidR="003C0673" w:rsidRPr="0077186B">
              <w:rPr>
                <w:rFonts w:ascii="Verdana" w:hAnsi="Verdana"/>
                <w:bCs/>
                <w:sz w:val="20"/>
                <w:szCs w:val="20"/>
              </w:rPr>
              <w:t xml:space="preserve"> papildomą aparatinę įrangą</w:t>
            </w:r>
            <w:r w:rsidR="00C03526" w:rsidRPr="0077186B">
              <w:rPr>
                <w:rFonts w:ascii="Verdana" w:hAnsi="Verdana"/>
                <w:bCs/>
                <w:sz w:val="20"/>
                <w:szCs w:val="20"/>
              </w:rPr>
              <w:t xml:space="preserve"> t.t.) siūlomos įrangos sujungimui tarpusavyje ir su trečiųjų šalių</w:t>
            </w:r>
            <w:r w:rsidR="003C0673" w:rsidRPr="0077186B">
              <w:rPr>
                <w:rFonts w:ascii="Verdana" w:hAnsi="Verdana"/>
                <w:bCs/>
                <w:sz w:val="20"/>
                <w:szCs w:val="20"/>
              </w:rPr>
              <w:t xml:space="preserve"> LRT</w:t>
            </w:r>
            <w:r w:rsidR="00C03526" w:rsidRPr="0077186B">
              <w:rPr>
                <w:rFonts w:ascii="Verdana" w:hAnsi="Verdana"/>
                <w:bCs/>
                <w:sz w:val="20"/>
                <w:szCs w:val="20"/>
              </w:rPr>
              <w:t xml:space="preserve"> įranga su kuria esamoje sistemoje yra integracija (</w:t>
            </w:r>
            <w:r w:rsidR="001B0373" w:rsidRPr="0077186B">
              <w:rPr>
                <w:rFonts w:ascii="Verdana" w:hAnsi="Verdana"/>
                <w:bCs/>
                <w:sz w:val="20"/>
                <w:szCs w:val="20"/>
              </w:rPr>
              <w:t xml:space="preserve">šios lentelės </w:t>
            </w:r>
            <w:r w:rsidR="00C03526" w:rsidRPr="0077186B">
              <w:rPr>
                <w:rFonts w:ascii="Verdana" w:hAnsi="Verdana"/>
                <w:sz w:val="20"/>
                <w:szCs w:val="20"/>
              </w:rPr>
              <w:t>1.</w:t>
            </w:r>
            <w:r w:rsidR="00C7189C" w:rsidRPr="0077186B">
              <w:rPr>
                <w:rFonts w:ascii="Verdana" w:hAnsi="Verdana"/>
                <w:sz w:val="20"/>
                <w:szCs w:val="20"/>
              </w:rPr>
              <w:t>8</w:t>
            </w:r>
            <w:r w:rsidR="00C03526" w:rsidRPr="0077186B">
              <w:rPr>
                <w:rFonts w:ascii="Verdana" w:hAnsi="Verdana"/>
                <w:bCs/>
                <w:sz w:val="20"/>
                <w:szCs w:val="20"/>
              </w:rPr>
              <w:t xml:space="preserve"> punktas ir papunkčiai).</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13EA600" w14:textId="77777777" w:rsidR="00C03526" w:rsidRPr="0077186B" w:rsidRDefault="00C03526" w:rsidP="00C03526">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B73055E" w14:textId="77777777" w:rsidR="00C03526" w:rsidRPr="0077186B" w:rsidRDefault="00C03526" w:rsidP="00C03526">
            <w:pPr>
              <w:jc w:val="center"/>
              <w:rPr>
                <w:rFonts w:ascii="Verdana" w:eastAsia="Times New Roman" w:hAnsi="Verdana"/>
                <w:i/>
                <w:iCs/>
                <w:sz w:val="20"/>
                <w:szCs w:val="20"/>
              </w:rPr>
            </w:pPr>
          </w:p>
        </w:tc>
      </w:tr>
      <w:tr w:rsidR="00C03526" w:rsidRPr="0077186B" w14:paraId="351C03EE" w14:textId="77777777" w:rsidTr="00291A0A">
        <w:tc>
          <w:tcPr>
            <w:tcW w:w="846" w:type="dxa"/>
            <w:tcBorders>
              <w:top w:val="single" w:sz="4" w:space="0" w:color="auto"/>
              <w:left w:val="single" w:sz="4" w:space="0" w:color="auto"/>
              <w:bottom w:val="single" w:sz="4" w:space="0" w:color="auto"/>
              <w:right w:val="single" w:sz="4" w:space="0" w:color="auto"/>
            </w:tcBorders>
            <w:vAlign w:val="center"/>
          </w:tcPr>
          <w:p w14:paraId="0D8B4A21"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Borders>
              <w:top w:val="single" w:sz="4" w:space="0" w:color="auto"/>
              <w:left w:val="single" w:sz="4" w:space="0" w:color="auto"/>
              <w:bottom w:val="single" w:sz="4" w:space="0" w:color="auto"/>
              <w:right w:val="single" w:sz="4" w:space="0" w:color="auto"/>
            </w:tcBorders>
          </w:tcPr>
          <w:p w14:paraId="33A79D45" w14:textId="7985AA08" w:rsidR="00C03526" w:rsidRPr="0077186B" w:rsidRDefault="00C03526" w:rsidP="00F87E5E">
            <w:pPr>
              <w:jc w:val="both"/>
              <w:rPr>
                <w:rFonts w:ascii="Verdana" w:hAnsi="Verdana"/>
                <w:bCs/>
                <w:sz w:val="20"/>
                <w:szCs w:val="20"/>
              </w:rPr>
            </w:pPr>
            <w:r w:rsidRPr="0077186B">
              <w:rPr>
                <w:rFonts w:ascii="Verdana" w:hAnsi="Verdana"/>
                <w:bCs/>
                <w:sz w:val="20"/>
                <w:szCs w:val="20"/>
              </w:rPr>
              <w:t xml:space="preserve">Visos gamintojo standartiškai komplektuojamos dalys turi būti </w:t>
            </w:r>
            <w:r w:rsidR="00FC1706" w:rsidRPr="0077186B">
              <w:rPr>
                <w:rFonts w:ascii="Verdana" w:hAnsi="Verdana"/>
                <w:bCs/>
                <w:sz w:val="20"/>
                <w:szCs w:val="20"/>
              </w:rPr>
              <w:t xml:space="preserve">įtrauktos į pasiūlymą ir </w:t>
            </w:r>
            <w:r w:rsidRPr="0077186B">
              <w:rPr>
                <w:rFonts w:ascii="Verdana" w:hAnsi="Verdana"/>
                <w:bCs/>
                <w:sz w:val="20"/>
                <w:szCs w:val="20"/>
              </w:rPr>
              <w:t xml:space="preserve">pateiktos kartu su pagrindinėmis prekėmis. Taip pat visa papildoma įranga ar aksesuarai, </w:t>
            </w:r>
            <w:r w:rsidR="00177E7B" w:rsidRPr="0077186B">
              <w:rPr>
                <w:rFonts w:ascii="Verdana" w:hAnsi="Verdana"/>
                <w:bCs/>
                <w:sz w:val="20"/>
                <w:szCs w:val="20"/>
              </w:rPr>
              <w:t xml:space="preserve">turi būti </w:t>
            </w:r>
            <w:r w:rsidRPr="0077186B">
              <w:rPr>
                <w:rFonts w:ascii="Verdana" w:hAnsi="Verdana"/>
                <w:bCs/>
                <w:sz w:val="20"/>
                <w:szCs w:val="20"/>
              </w:rPr>
              <w:t xml:space="preserve">skirti </w:t>
            </w:r>
            <w:r w:rsidRPr="0077186B">
              <w:rPr>
                <w:rFonts w:ascii="Verdana" w:hAnsi="Verdana"/>
                <w:bCs/>
                <w:sz w:val="20"/>
                <w:szCs w:val="20"/>
              </w:rPr>
              <w:lastRenderedPageBreak/>
              <w:t xml:space="preserve">montuoti siūlomą įrangą į </w:t>
            </w:r>
            <w:proofErr w:type="spellStart"/>
            <w:r w:rsidRPr="0077186B">
              <w:rPr>
                <w:rFonts w:ascii="Verdana" w:hAnsi="Verdana"/>
                <w:bCs/>
                <w:sz w:val="20"/>
                <w:szCs w:val="20"/>
              </w:rPr>
              <w:t>rack</w:t>
            </w:r>
            <w:proofErr w:type="spellEnd"/>
            <w:r w:rsidRPr="0077186B">
              <w:rPr>
                <w:rFonts w:ascii="Verdana" w:hAnsi="Verdana"/>
                <w:bCs/>
                <w:sz w:val="20"/>
                <w:szCs w:val="20"/>
              </w:rPr>
              <w:t xml:space="preserve"> tipo spintas.</w:t>
            </w:r>
          </w:p>
        </w:tc>
        <w:tc>
          <w:tcPr>
            <w:tcW w:w="294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0492C45" w14:textId="77777777" w:rsidR="00C03526" w:rsidRPr="0077186B" w:rsidRDefault="00C03526" w:rsidP="00C03526">
            <w:pPr>
              <w:jc w:val="center"/>
              <w:rPr>
                <w:rFonts w:ascii="Verdana" w:hAnsi="Verdana"/>
                <w:i/>
                <w:iCs/>
                <w:snapToGrid w:val="0"/>
                <w:sz w:val="20"/>
                <w:szCs w:val="20"/>
              </w:rPr>
            </w:pPr>
          </w:p>
        </w:tc>
        <w:tc>
          <w:tcPr>
            <w:tcW w:w="253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34227D" w14:textId="77777777" w:rsidR="00C03526" w:rsidRPr="0077186B" w:rsidRDefault="00C03526" w:rsidP="00C03526">
            <w:pPr>
              <w:jc w:val="center"/>
              <w:rPr>
                <w:rFonts w:ascii="Verdana" w:eastAsia="Times New Roman" w:hAnsi="Verdana"/>
                <w:i/>
                <w:iCs/>
                <w:sz w:val="20"/>
                <w:szCs w:val="20"/>
              </w:rPr>
            </w:pPr>
          </w:p>
        </w:tc>
      </w:tr>
      <w:tr w:rsidR="00C03526" w:rsidRPr="0077186B" w14:paraId="77AB9581" w14:textId="77777777" w:rsidTr="00291A0A">
        <w:tc>
          <w:tcPr>
            <w:tcW w:w="846" w:type="dxa"/>
            <w:vAlign w:val="center"/>
          </w:tcPr>
          <w:p w14:paraId="0ECF983B" w14:textId="77777777" w:rsidR="00C03526" w:rsidRPr="0077186B" w:rsidRDefault="00C03526" w:rsidP="00C03526">
            <w:pPr>
              <w:pStyle w:val="ListParagraph"/>
              <w:numPr>
                <w:ilvl w:val="1"/>
                <w:numId w:val="3"/>
              </w:numPr>
              <w:tabs>
                <w:tab w:val="left" w:pos="204"/>
              </w:tabs>
              <w:rPr>
                <w:rFonts w:ascii="Verdana" w:hAnsi="Verdana"/>
                <w:color w:val="000000"/>
                <w:sz w:val="20"/>
                <w:szCs w:val="20"/>
              </w:rPr>
            </w:pPr>
          </w:p>
        </w:tc>
        <w:tc>
          <w:tcPr>
            <w:tcW w:w="3302" w:type="dxa"/>
          </w:tcPr>
          <w:p w14:paraId="4D0FCFF2" w14:textId="77777777" w:rsidR="00C03526" w:rsidRPr="0077186B" w:rsidRDefault="00C03526" w:rsidP="00F87E5E">
            <w:pPr>
              <w:jc w:val="both"/>
              <w:rPr>
                <w:rFonts w:ascii="Verdana" w:hAnsi="Verdana"/>
                <w:bCs/>
                <w:color w:val="0070C0"/>
                <w:sz w:val="20"/>
                <w:szCs w:val="20"/>
              </w:rPr>
            </w:pPr>
            <w:r w:rsidRPr="0077186B">
              <w:rPr>
                <w:rFonts w:ascii="Verdana" w:hAnsi="Verdana"/>
                <w:bCs/>
                <w:sz w:val="20"/>
                <w:szCs w:val="20"/>
              </w:rPr>
              <w:t>Siūlomų prekių garantija ir sistemos palaikymas (įskaitant prekių programinės įrangos atnaujinimus) – ne trumpiau 36 mėn. nuo pilno sistemos įdiegimo.</w:t>
            </w:r>
          </w:p>
        </w:tc>
        <w:tc>
          <w:tcPr>
            <w:tcW w:w="2940" w:type="dxa"/>
          </w:tcPr>
          <w:p w14:paraId="72A95FD0" w14:textId="03E4BA0A" w:rsidR="00C03526" w:rsidRPr="0077186B" w:rsidRDefault="00C03526" w:rsidP="00C03526">
            <w:pPr>
              <w:jc w:val="center"/>
              <w:rPr>
                <w:rFonts w:ascii="Verdana" w:hAnsi="Verdana"/>
                <w:i/>
                <w:iCs/>
                <w:snapToGrid w:val="0"/>
                <w:sz w:val="20"/>
                <w:szCs w:val="20"/>
              </w:rPr>
            </w:pPr>
            <w:r w:rsidRPr="0077186B">
              <w:rPr>
                <w:rFonts w:ascii="Verdana" w:hAnsi="Verdana"/>
                <w:i/>
                <w:iCs/>
                <w:snapToGrid w:val="0"/>
                <w:sz w:val="20"/>
                <w:szCs w:val="20"/>
              </w:rPr>
              <w:t>/įrašyti</w:t>
            </w:r>
            <w:r w:rsidR="007424A2" w:rsidRPr="0077186B">
              <w:rPr>
                <w:rFonts w:ascii="Verdana" w:hAnsi="Verdana"/>
                <w:i/>
                <w:iCs/>
                <w:snapToGrid w:val="0"/>
                <w:sz w:val="20"/>
                <w:szCs w:val="20"/>
              </w:rPr>
              <w:t xml:space="preserve"> </w:t>
            </w:r>
            <w:r w:rsidRPr="0077186B">
              <w:rPr>
                <w:rFonts w:ascii="Verdana" w:hAnsi="Verdana"/>
                <w:i/>
                <w:iCs/>
                <w:snapToGrid w:val="0"/>
                <w:sz w:val="20"/>
                <w:szCs w:val="20"/>
              </w:rPr>
              <w:t>siūlomą garantiją/ /įrašyti palaikymą teikiančio(-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juridinio(-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asmens(-ų) pavadinimą bei įmonės kodą/ </w:t>
            </w:r>
          </w:p>
        </w:tc>
        <w:tc>
          <w:tcPr>
            <w:tcW w:w="2534" w:type="dxa"/>
            <w:tcBorders>
              <w:tl2br w:val="single" w:sz="4" w:space="0" w:color="auto"/>
              <w:tr2bl w:val="single" w:sz="4" w:space="0" w:color="auto"/>
            </w:tcBorders>
          </w:tcPr>
          <w:p w14:paraId="66CD93CA" w14:textId="77777777" w:rsidR="00C03526" w:rsidRPr="0077186B" w:rsidRDefault="00C03526" w:rsidP="00C03526">
            <w:pPr>
              <w:jc w:val="center"/>
              <w:rPr>
                <w:rFonts w:ascii="Verdana" w:eastAsia="Times New Roman" w:hAnsi="Verdana"/>
                <w:i/>
                <w:iCs/>
                <w:sz w:val="20"/>
                <w:szCs w:val="20"/>
              </w:rPr>
            </w:pPr>
          </w:p>
        </w:tc>
      </w:tr>
    </w:tbl>
    <w:bookmarkEnd w:id="7"/>
    <w:p w14:paraId="0C937000" w14:textId="64CA399A" w:rsidR="00940854" w:rsidRPr="0077186B" w:rsidRDefault="00291A0A" w:rsidP="006D73A0">
      <w:pPr>
        <w:pStyle w:val="ListParagraph"/>
        <w:spacing w:after="120"/>
        <w:ind w:left="0"/>
        <w:contextualSpacing w:val="0"/>
        <w:jc w:val="right"/>
        <w:rPr>
          <w:rFonts w:ascii="Verdana" w:hAnsi="Verdana"/>
          <w:sz w:val="20"/>
          <w:szCs w:val="20"/>
        </w:rPr>
      </w:pPr>
      <w:r w:rsidRPr="0077186B">
        <w:rPr>
          <w:rFonts w:ascii="Verdana" w:hAnsi="Verdana"/>
          <w:sz w:val="20"/>
          <w:szCs w:val="20"/>
        </w:rPr>
        <w:br w:type="textWrapping" w:clear="all"/>
      </w:r>
      <w:r w:rsidR="006D73A0" w:rsidRPr="0077186B">
        <w:rPr>
          <w:rFonts w:ascii="Verdana" w:hAnsi="Verdana" w:cs="Times New Roman"/>
          <w:bCs/>
          <w:i/>
          <w:sz w:val="20"/>
          <w:szCs w:val="20"/>
        </w:rPr>
        <w:t>3 Lentelė.</w:t>
      </w:r>
      <w:r w:rsidR="007424A2" w:rsidRPr="0077186B">
        <w:rPr>
          <w:rFonts w:ascii="Verdana" w:hAnsi="Verdana" w:cs="Times New Roman"/>
          <w:bCs/>
          <w:i/>
          <w:sz w:val="20"/>
          <w:szCs w:val="20"/>
        </w:rPr>
        <w:t xml:space="preserve"> </w:t>
      </w:r>
      <w:r w:rsidR="006D73A0" w:rsidRPr="0077186B">
        <w:rPr>
          <w:rFonts w:ascii="Verdana" w:hAnsi="Verdana" w:cs="Times New Roman"/>
          <w:bCs/>
          <w:i/>
          <w:sz w:val="20"/>
          <w:szCs w:val="20"/>
        </w:rPr>
        <w:t xml:space="preserve">Reikalavimai IP </w:t>
      </w:r>
      <w:proofErr w:type="spellStart"/>
      <w:r w:rsidR="006D73A0" w:rsidRPr="0077186B">
        <w:rPr>
          <w:rFonts w:ascii="Verdana" w:hAnsi="Verdana" w:cs="Times New Roman"/>
          <w:bCs/>
          <w:i/>
          <w:sz w:val="20"/>
          <w:szCs w:val="20"/>
        </w:rPr>
        <w:t>video</w:t>
      </w:r>
      <w:proofErr w:type="spellEnd"/>
      <w:r w:rsidR="006D73A0" w:rsidRPr="0077186B">
        <w:rPr>
          <w:rFonts w:ascii="Verdana" w:hAnsi="Verdana" w:cs="Times New Roman"/>
          <w:bCs/>
          <w:i/>
          <w:sz w:val="20"/>
          <w:szCs w:val="20"/>
        </w:rPr>
        <w:t xml:space="preserve"> matricos integracijai </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116"/>
        <w:gridCol w:w="2978"/>
        <w:gridCol w:w="2682"/>
        <w:gridCol w:w="10"/>
      </w:tblGrid>
      <w:tr w:rsidR="00940854" w:rsidRPr="0077186B" w14:paraId="1B340BD2" w14:textId="77777777" w:rsidTr="00513017">
        <w:trPr>
          <w:gridAfter w:val="1"/>
          <w:wAfter w:w="10" w:type="dxa"/>
          <w:trHeight w:val="314"/>
        </w:trPr>
        <w:tc>
          <w:tcPr>
            <w:tcW w:w="9622" w:type="dxa"/>
            <w:gridSpan w:val="4"/>
          </w:tcPr>
          <w:p w14:paraId="0F3C667A" w14:textId="421A0A50" w:rsidR="00940854" w:rsidRPr="0077186B" w:rsidRDefault="007424A2" w:rsidP="007424A2">
            <w:pPr>
              <w:pStyle w:val="BodyText"/>
              <w:ind w:left="-90"/>
              <w:rPr>
                <w:rFonts w:ascii="Verdana" w:hAnsi="Verdana"/>
                <w:b/>
                <w:bCs/>
                <w:color w:val="000000"/>
                <w:sz w:val="20"/>
                <w:szCs w:val="20"/>
              </w:rPr>
            </w:pPr>
            <w:r w:rsidRPr="0077186B">
              <w:rPr>
                <w:rFonts w:ascii="Verdana" w:hAnsi="Verdana"/>
                <w:b/>
                <w:bCs/>
                <w:color w:val="000000"/>
                <w:sz w:val="20"/>
                <w:szCs w:val="20"/>
              </w:rPr>
              <w:t xml:space="preserve">2. </w:t>
            </w:r>
            <w:r w:rsidR="00940854" w:rsidRPr="0077186B">
              <w:rPr>
                <w:rFonts w:ascii="Verdana" w:hAnsi="Verdana"/>
                <w:b/>
                <w:bCs/>
                <w:color w:val="000000"/>
                <w:sz w:val="20"/>
                <w:szCs w:val="20"/>
              </w:rPr>
              <w:t>IP</w:t>
            </w:r>
            <w:r w:rsidRPr="0077186B">
              <w:rPr>
                <w:rFonts w:ascii="Verdana" w:hAnsi="Verdana"/>
                <w:b/>
                <w:bCs/>
                <w:color w:val="000000"/>
                <w:sz w:val="20"/>
                <w:szCs w:val="20"/>
              </w:rPr>
              <w:t xml:space="preserve"> </w:t>
            </w:r>
            <w:proofErr w:type="spellStart"/>
            <w:r w:rsidR="00940854" w:rsidRPr="0077186B">
              <w:rPr>
                <w:rFonts w:ascii="Verdana" w:hAnsi="Verdana"/>
                <w:b/>
                <w:bCs/>
                <w:color w:val="000000"/>
                <w:sz w:val="20"/>
                <w:szCs w:val="20"/>
              </w:rPr>
              <w:t>video</w:t>
            </w:r>
            <w:proofErr w:type="spellEnd"/>
            <w:r w:rsidR="00940854" w:rsidRPr="0077186B">
              <w:rPr>
                <w:rFonts w:ascii="Verdana" w:hAnsi="Verdana"/>
                <w:b/>
                <w:bCs/>
                <w:color w:val="000000"/>
                <w:sz w:val="20"/>
                <w:szCs w:val="20"/>
              </w:rPr>
              <w:t xml:space="preserve"> matricos integracija</w:t>
            </w:r>
            <w:r w:rsidR="00391A91" w:rsidRPr="0077186B">
              <w:rPr>
                <w:rFonts w:ascii="Verdana" w:hAnsi="Verdana"/>
                <w:b/>
                <w:bCs/>
                <w:color w:val="000000"/>
                <w:sz w:val="20"/>
                <w:szCs w:val="20"/>
              </w:rPr>
              <w:t xml:space="preserve"> </w:t>
            </w:r>
            <w:r w:rsidR="00940854" w:rsidRPr="0077186B">
              <w:rPr>
                <w:rFonts w:ascii="Verdana" w:hAnsi="Verdana"/>
                <w:b/>
                <w:bCs/>
                <w:color w:val="000000"/>
                <w:sz w:val="20"/>
                <w:szCs w:val="20"/>
              </w:rPr>
              <w:t xml:space="preserve">– 1 </w:t>
            </w:r>
            <w:proofErr w:type="spellStart"/>
            <w:r w:rsidR="00940854" w:rsidRPr="0077186B">
              <w:rPr>
                <w:rFonts w:ascii="Verdana" w:hAnsi="Verdana"/>
                <w:b/>
                <w:bCs/>
                <w:color w:val="000000"/>
                <w:sz w:val="20"/>
                <w:szCs w:val="20"/>
              </w:rPr>
              <w:t>kompl</w:t>
            </w:r>
            <w:proofErr w:type="spellEnd"/>
            <w:r w:rsidR="00940854" w:rsidRPr="0077186B">
              <w:rPr>
                <w:rFonts w:ascii="Verdana" w:hAnsi="Verdana"/>
                <w:b/>
                <w:bCs/>
                <w:color w:val="000000"/>
                <w:sz w:val="20"/>
                <w:szCs w:val="20"/>
              </w:rPr>
              <w:t>.</w:t>
            </w:r>
          </w:p>
        </w:tc>
      </w:tr>
      <w:tr w:rsidR="00940854" w:rsidRPr="0077186B" w14:paraId="5B2BE557" w14:textId="77777777" w:rsidTr="00513017">
        <w:trPr>
          <w:gridAfter w:val="1"/>
          <w:wAfter w:w="10" w:type="dxa"/>
        </w:trPr>
        <w:tc>
          <w:tcPr>
            <w:tcW w:w="846" w:type="dxa"/>
            <w:vAlign w:val="center"/>
          </w:tcPr>
          <w:p w14:paraId="36B6454A" w14:textId="77777777" w:rsidR="00940854" w:rsidRPr="0077186B" w:rsidRDefault="00940854" w:rsidP="00513017">
            <w:pPr>
              <w:pStyle w:val="BodyText"/>
              <w:spacing w:after="0" w:line="240" w:lineRule="auto"/>
              <w:jc w:val="center"/>
              <w:rPr>
                <w:rFonts w:ascii="Verdana" w:hAnsi="Verdana" w:cs="Times New Roman"/>
                <w:b/>
                <w:bCs/>
                <w:snapToGrid w:val="0"/>
                <w:color w:val="000000"/>
                <w:sz w:val="20"/>
                <w:szCs w:val="20"/>
              </w:rPr>
            </w:pPr>
            <w:r w:rsidRPr="0077186B">
              <w:rPr>
                <w:rFonts w:ascii="Verdana" w:hAnsi="Verdana" w:cs="Times New Roman"/>
                <w:b/>
                <w:bCs/>
                <w:snapToGrid w:val="0"/>
                <w:color w:val="000000"/>
                <w:sz w:val="20"/>
                <w:szCs w:val="20"/>
              </w:rPr>
              <w:t>Eil. Nr.</w:t>
            </w:r>
          </w:p>
        </w:tc>
        <w:tc>
          <w:tcPr>
            <w:tcW w:w="3116" w:type="dxa"/>
            <w:vAlign w:val="center"/>
          </w:tcPr>
          <w:p w14:paraId="098D0519" w14:textId="77777777" w:rsidR="00940854" w:rsidRPr="0077186B" w:rsidRDefault="00940854" w:rsidP="00513017">
            <w:pPr>
              <w:jc w:val="center"/>
              <w:rPr>
                <w:rFonts w:ascii="Verdana" w:hAnsi="Verdana"/>
                <w:b/>
                <w:bCs/>
                <w:color w:val="000000"/>
                <w:sz w:val="20"/>
                <w:szCs w:val="20"/>
              </w:rPr>
            </w:pPr>
            <w:r w:rsidRPr="0077186B">
              <w:rPr>
                <w:rFonts w:ascii="Verdana" w:hAnsi="Verdana"/>
                <w:b/>
                <w:bCs/>
                <w:color w:val="000000"/>
                <w:sz w:val="20"/>
                <w:szCs w:val="20"/>
              </w:rPr>
              <w:t>Reikalavimai</w:t>
            </w:r>
          </w:p>
        </w:tc>
        <w:tc>
          <w:tcPr>
            <w:tcW w:w="2978" w:type="dxa"/>
            <w:vAlign w:val="center"/>
          </w:tcPr>
          <w:p w14:paraId="02094210" w14:textId="77777777" w:rsidR="00940854" w:rsidRPr="0077186B" w:rsidRDefault="00940854" w:rsidP="00513017">
            <w:pPr>
              <w:pStyle w:val="BodyText"/>
              <w:spacing w:after="0" w:line="240" w:lineRule="auto"/>
              <w:jc w:val="center"/>
              <w:rPr>
                <w:rFonts w:ascii="Verdana" w:hAnsi="Verdana" w:cs="Times New Roman"/>
                <w:b/>
                <w:bCs/>
                <w:color w:val="000000"/>
                <w:sz w:val="20"/>
                <w:szCs w:val="20"/>
              </w:rPr>
            </w:pPr>
            <w:r w:rsidRPr="0077186B">
              <w:rPr>
                <w:rFonts w:ascii="Verdana" w:hAnsi="Verdana" w:cs="Times New Roman"/>
                <w:b/>
                <w:bCs/>
                <w:color w:val="000000"/>
                <w:sz w:val="20"/>
                <w:szCs w:val="20"/>
              </w:rPr>
              <w:t>Siūlomi parametrai</w:t>
            </w:r>
          </w:p>
        </w:tc>
        <w:tc>
          <w:tcPr>
            <w:tcW w:w="2682" w:type="dxa"/>
            <w:tcBorders>
              <w:bottom w:val="single" w:sz="4" w:space="0" w:color="auto"/>
            </w:tcBorders>
          </w:tcPr>
          <w:p w14:paraId="38381935" w14:textId="77777777" w:rsidR="00940854" w:rsidRPr="0077186B" w:rsidRDefault="00940854" w:rsidP="00513017">
            <w:pPr>
              <w:pStyle w:val="BodyText"/>
              <w:spacing w:after="0" w:line="240" w:lineRule="auto"/>
              <w:jc w:val="center"/>
              <w:rPr>
                <w:rFonts w:ascii="Verdana" w:hAnsi="Verdana" w:cs="Times New Roman"/>
                <w:b/>
                <w:bCs/>
                <w:color w:val="000000"/>
                <w:sz w:val="20"/>
                <w:szCs w:val="20"/>
              </w:rPr>
            </w:pPr>
            <w:r w:rsidRPr="0077186B">
              <w:rPr>
                <w:rFonts w:ascii="Verdana" w:eastAsia="Times New Roman" w:hAnsi="Verdana" w:cs="Times New Roman"/>
                <w:b/>
                <w:bCs/>
                <w:sz w:val="20"/>
                <w:szCs w:val="20"/>
              </w:rPr>
              <w:t>Siūlomus parametrus patvirtinantys dokumentai</w:t>
            </w:r>
          </w:p>
        </w:tc>
      </w:tr>
      <w:tr w:rsidR="00940854" w:rsidRPr="0077186B" w14:paraId="24B49CF5" w14:textId="77777777" w:rsidTr="00513017">
        <w:trPr>
          <w:gridAfter w:val="1"/>
          <w:wAfter w:w="10" w:type="dxa"/>
        </w:trPr>
        <w:tc>
          <w:tcPr>
            <w:tcW w:w="846" w:type="dxa"/>
          </w:tcPr>
          <w:p w14:paraId="3E0A1857" w14:textId="7513B1F1" w:rsidR="00940854" w:rsidRPr="0077186B" w:rsidRDefault="007424A2" w:rsidP="007424A2">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 xml:space="preserve">2.1. </w:t>
            </w:r>
          </w:p>
        </w:tc>
        <w:tc>
          <w:tcPr>
            <w:tcW w:w="3116" w:type="dxa"/>
          </w:tcPr>
          <w:p w14:paraId="58E021A6" w14:textId="77777777" w:rsidR="00940854" w:rsidRPr="0077186B" w:rsidRDefault="00940854" w:rsidP="00F87E5E">
            <w:pPr>
              <w:jc w:val="both"/>
              <w:rPr>
                <w:rFonts w:ascii="Verdana" w:hAnsi="Verdana"/>
                <w:bCs/>
                <w:sz w:val="20"/>
                <w:szCs w:val="20"/>
              </w:rPr>
            </w:pPr>
            <w:r w:rsidRPr="0077186B">
              <w:rPr>
                <w:rFonts w:ascii="Verdana" w:hAnsi="Verdana"/>
                <w:bCs/>
                <w:sz w:val="20"/>
                <w:szCs w:val="20"/>
              </w:rPr>
              <w:t>Licencijos reikalingos LRT naudojamai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w:t>
            </w:r>
            <w:proofErr w:type="spellStart"/>
            <w:r w:rsidRPr="0077186B">
              <w:rPr>
                <w:rFonts w:ascii="Verdana" w:hAnsi="Verdana"/>
                <w:bCs/>
                <w:sz w:val="20"/>
                <w:szCs w:val="20"/>
              </w:rPr>
              <w:t>Automation</w:t>
            </w:r>
            <w:proofErr w:type="spellEnd"/>
            <w:r w:rsidRPr="0077186B">
              <w:rPr>
                <w:rFonts w:ascii="Verdana" w:hAnsi="Verdana"/>
                <w:bCs/>
                <w:sz w:val="20"/>
                <w:szCs w:val="20"/>
              </w:rPr>
              <w:t>“ valdyti LRT turimą „</w:t>
            </w:r>
            <w:proofErr w:type="spellStart"/>
            <w:r w:rsidRPr="0077186B">
              <w:rPr>
                <w:rFonts w:ascii="Verdana" w:hAnsi="Verdana"/>
                <w:bCs/>
                <w:sz w:val="20"/>
                <w:szCs w:val="20"/>
              </w:rPr>
              <w:t>Arcona</w:t>
            </w:r>
            <w:proofErr w:type="spellEnd"/>
            <w:r w:rsidRPr="0077186B">
              <w:rPr>
                <w:rFonts w:ascii="Verdana" w:hAnsi="Verdana"/>
                <w:bCs/>
                <w:sz w:val="20"/>
                <w:szCs w:val="20"/>
              </w:rPr>
              <w:t xml:space="preserve"> BLADE//</w:t>
            </w:r>
            <w:proofErr w:type="spellStart"/>
            <w:r w:rsidRPr="0077186B">
              <w:rPr>
                <w:rFonts w:ascii="Verdana" w:hAnsi="Verdana"/>
                <w:bCs/>
                <w:sz w:val="20"/>
                <w:szCs w:val="20"/>
              </w:rPr>
              <w:t>runner</w:t>
            </w:r>
            <w:proofErr w:type="spellEnd"/>
            <w:r w:rsidRPr="0077186B">
              <w:rPr>
                <w:rFonts w:ascii="Verdana" w:hAnsi="Verdana"/>
                <w:bCs/>
                <w:sz w:val="20"/>
                <w:szCs w:val="20"/>
              </w:rPr>
              <w:t xml:space="preserve">” 128x128 dydžio IP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matricą.</w:t>
            </w:r>
          </w:p>
          <w:p w14:paraId="09A1606A" w14:textId="77777777" w:rsidR="007424A2" w:rsidRPr="0077186B" w:rsidRDefault="007424A2" w:rsidP="00F87E5E">
            <w:pPr>
              <w:jc w:val="both"/>
              <w:rPr>
                <w:rFonts w:ascii="Verdana" w:hAnsi="Verdana"/>
                <w:bCs/>
                <w:sz w:val="20"/>
                <w:szCs w:val="20"/>
              </w:rPr>
            </w:pPr>
          </w:p>
          <w:p w14:paraId="2454A45D" w14:textId="1E41EEC9" w:rsidR="007424A2" w:rsidRPr="0077186B" w:rsidRDefault="007424A2" w:rsidP="00F87E5E">
            <w:pPr>
              <w:jc w:val="both"/>
              <w:rPr>
                <w:rFonts w:ascii="Verdana" w:hAnsi="Verdana"/>
                <w:bCs/>
                <w:sz w:val="20"/>
                <w:szCs w:val="20"/>
              </w:rPr>
            </w:pPr>
            <w:r w:rsidRPr="0077186B">
              <w:rPr>
                <w:rFonts w:ascii="Verdana" w:hAnsi="Verdana"/>
                <w:b/>
                <w:i/>
                <w:iCs/>
                <w:sz w:val="20"/>
                <w:szCs w:val="20"/>
              </w:rPr>
              <w:t xml:space="preserve">Pastaba: </w:t>
            </w:r>
            <w:r w:rsidRPr="0077186B">
              <w:rPr>
                <w:rFonts w:ascii="Verdana" w:hAnsi="Verdana"/>
                <w:bCs/>
                <w:i/>
                <w:iCs/>
                <w:sz w:val="20"/>
                <w:szCs w:val="20"/>
              </w:rPr>
              <w:t>Tiekėjas reikalavimo atitikimui nurodo siūlomų licencijų sąrašą.</w:t>
            </w:r>
          </w:p>
        </w:tc>
        <w:tc>
          <w:tcPr>
            <w:tcW w:w="2978" w:type="dxa"/>
          </w:tcPr>
          <w:p w14:paraId="5E3246B2" w14:textId="77777777" w:rsidR="00940854" w:rsidRPr="0077186B" w:rsidRDefault="0094085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bottom w:val="single" w:sz="4" w:space="0" w:color="auto"/>
              <w:tl2br w:val="nil"/>
              <w:tr2bl w:val="nil"/>
            </w:tcBorders>
          </w:tcPr>
          <w:p w14:paraId="49CEFC5F" w14:textId="77777777" w:rsidR="00940854" w:rsidRPr="0077186B" w:rsidRDefault="00940854" w:rsidP="00513017">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7424A2" w:rsidRPr="0077186B" w14:paraId="15BC33A9" w14:textId="77777777" w:rsidTr="00513017">
        <w:trPr>
          <w:gridAfter w:val="1"/>
          <w:wAfter w:w="10" w:type="dxa"/>
        </w:trPr>
        <w:tc>
          <w:tcPr>
            <w:tcW w:w="846" w:type="dxa"/>
          </w:tcPr>
          <w:p w14:paraId="1465E867" w14:textId="05DD6053" w:rsidR="007424A2" w:rsidRPr="0077186B" w:rsidRDefault="007424A2" w:rsidP="007424A2">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2.2.</w:t>
            </w:r>
          </w:p>
        </w:tc>
        <w:tc>
          <w:tcPr>
            <w:tcW w:w="3116" w:type="dxa"/>
          </w:tcPr>
          <w:p w14:paraId="2491687F" w14:textId="7E4E6ADE" w:rsidR="007424A2" w:rsidRPr="0077186B" w:rsidRDefault="007424A2" w:rsidP="00F87E5E">
            <w:pPr>
              <w:jc w:val="both"/>
              <w:rPr>
                <w:rFonts w:ascii="Verdana" w:hAnsi="Verdana"/>
                <w:bCs/>
                <w:sz w:val="20"/>
                <w:szCs w:val="20"/>
              </w:rPr>
            </w:pPr>
            <w:r w:rsidRPr="0077186B">
              <w:rPr>
                <w:rFonts w:ascii="Verdana" w:hAnsi="Verdana"/>
                <w:bCs/>
                <w:sz w:val="20"/>
                <w:szCs w:val="20"/>
              </w:rPr>
              <w:t xml:space="preserve">Valdymo funkcionalumas – vaizdo šaltinių/krypčių (angl. </w:t>
            </w:r>
            <w:proofErr w:type="spellStart"/>
            <w:r w:rsidRPr="0077186B">
              <w:rPr>
                <w:rFonts w:ascii="Verdana" w:hAnsi="Verdana"/>
                <w:bCs/>
                <w:i/>
                <w:iCs/>
                <w:sz w:val="20"/>
                <w:szCs w:val="20"/>
              </w:rPr>
              <w:t>sources</w:t>
            </w:r>
            <w:proofErr w:type="spellEnd"/>
            <w:r w:rsidRPr="0077186B">
              <w:rPr>
                <w:rFonts w:ascii="Verdana" w:hAnsi="Verdana"/>
                <w:bCs/>
                <w:i/>
                <w:iCs/>
                <w:sz w:val="20"/>
                <w:szCs w:val="20"/>
              </w:rPr>
              <w:t>/</w:t>
            </w:r>
            <w:proofErr w:type="spellStart"/>
            <w:r w:rsidRPr="0077186B">
              <w:rPr>
                <w:rFonts w:ascii="Verdana" w:hAnsi="Verdana"/>
                <w:bCs/>
                <w:i/>
                <w:iCs/>
                <w:sz w:val="20"/>
                <w:szCs w:val="20"/>
              </w:rPr>
              <w:t>destinations</w:t>
            </w:r>
            <w:proofErr w:type="spellEnd"/>
            <w:r w:rsidRPr="0077186B">
              <w:rPr>
                <w:rFonts w:ascii="Verdana" w:hAnsi="Verdana"/>
                <w:bCs/>
                <w:sz w:val="20"/>
                <w:szCs w:val="20"/>
              </w:rPr>
              <w:t>) komutavimas per automatizacijos valdymo sąsają.</w:t>
            </w:r>
          </w:p>
        </w:tc>
        <w:tc>
          <w:tcPr>
            <w:tcW w:w="2978" w:type="dxa"/>
          </w:tcPr>
          <w:p w14:paraId="7962A900" w14:textId="08180450" w:rsidR="007424A2" w:rsidRPr="0077186B" w:rsidRDefault="007424A2" w:rsidP="007424A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bottom w:val="single" w:sz="4" w:space="0" w:color="auto"/>
              <w:tl2br w:val="nil"/>
              <w:tr2bl w:val="nil"/>
            </w:tcBorders>
          </w:tcPr>
          <w:p w14:paraId="58FA4F2C" w14:textId="1C6A358D" w:rsidR="007424A2" w:rsidRPr="0077186B" w:rsidRDefault="007424A2" w:rsidP="007424A2">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7424A2" w:rsidRPr="0077186B" w14:paraId="021F7565" w14:textId="77777777" w:rsidTr="00513017">
        <w:trPr>
          <w:gridAfter w:val="1"/>
          <w:wAfter w:w="10" w:type="dxa"/>
        </w:trPr>
        <w:tc>
          <w:tcPr>
            <w:tcW w:w="846" w:type="dxa"/>
          </w:tcPr>
          <w:p w14:paraId="12D374FE" w14:textId="7BC28D8B" w:rsidR="007424A2" w:rsidRPr="0077186B" w:rsidRDefault="007424A2" w:rsidP="007424A2">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2.3.</w:t>
            </w:r>
          </w:p>
        </w:tc>
        <w:tc>
          <w:tcPr>
            <w:tcW w:w="3116" w:type="dxa"/>
          </w:tcPr>
          <w:p w14:paraId="553BE8DF" w14:textId="69584429" w:rsidR="007424A2" w:rsidRPr="0077186B" w:rsidRDefault="007424A2" w:rsidP="00F87E5E">
            <w:pPr>
              <w:jc w:val="both"/>
              <w:rPr>
                <w:rFonts w:ascii="Verdana" w:hAnsi="Verdana"/>
                <w:bCs/>
                <w:sz w:val="20"/>
                <w:szCs w:val="20"/>
              </w:rPr>
            </w:pPr>
            <w:r w:rsidRPr="0077186B">
              <w:rPr>
                <w:rFonts w:ascii="Verdana" w:hAnsi="Verdana"/>
                <w:bCs/>
                <w:sz w:val="20"/>
                <w:szCs w:val="20"/>
              </w:rPr>
              <w:t>Automatinė PGM1,2,3,4 programų eterio šaltinių komutacija pagal programų grojaraščius.</w:t>
            </w:r>
          </w:p>
        </w:tc>
        <w:tc>
          <w:tcPr>
            <w:tcW w:w="2978" w:type="dxa"/>
          </w:tcPr>
          <w:p w14:paraId="7661A07B" w14:textId="6FCC7E03" w:rsidR="007424A2" w:rsidRPr="0077186B" w:rsidRDefault="007424A2" w:rsidP="007424A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bottom w:val="single" w:sz="4" w:space="0" w:color="auto"/>
              <w:tl2br w:val="nil"/>
              <w:tr2bl w:val="nil"/>
            </w:tcBorders>
          </w:tcPr>
          <w:p w14:paraId="1A5676FD" w14:textId="130B3A92" w:rsidR="007424A2" w:rsidRPr="0077186B" w:rsidRDefault="007424A2" w:rsidP="007424A2">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7424A2" w:rsidRPr="0077186B" w14:paraId="5639890F" w14:textId="77777777" w:rsidTr="006A1DB4">
        <w:trPr>
          <w:gridAfter w:val="1"/>
          <w:wAfter w:w="10" w:type="dxa"/>
        </w:trPr>
        <w:tc>
          <w:tcPr>
            <w:tcW w:w="846" w:type="dxa"/>
            <w:tcBorders>
              <w:top w:val="single" w:sz="4" w:space="0" w:color="auto"/>
              <w:left w:val="single" w:sz="4" w:space="0" w:color="auto"/>
              <w:bottom w:val="single" w:sz="4" w:space="0" w:color="auto"/>
              <w:right w:val="single" w:sz="4" w:space="0" w:color="auto"/>
            </w:tcBorders>
          </w:tcPr>
          <w:p w14:paraId="3FF631AE" w14:textId="0F4087FB" w:rsidR="007424A2" w:rsidRPr="0077186B" w:rsidRDefault="007424A2" w:rsidP="007424A2">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2.4.</w:t>
            </w:r>
          </w:p>
        </w:tc>
        <w:tc>
          <w:tcPr>
            <w:tcW w:w="3116" w:type="dxa"/>
            <w:tcBorders>
              <w:top w:val="single" w:sz="4" w:space="0" w:color="auto"/>
              <w:left w:val="single" w:sz="4" w:space="0" w:color="auto"/>
              <w:bottom w:val="single" w:sz="4" w:space="0" w:color="auto"/>
              <w:right w:val="single" w:sz="4" w:space="0" w:color="auto"/>
            </w:tcBorders>
          </w:tcPr>
          <w:p w14:paraId="0F23BA46" w14:textId="41201B02" w:rsidR="007424A2" w:rsidRPr="0077186B" w:rsidRDefault="007424A2" w:rsidP="00F87E5E">
            <w:pPr>
              <w:jc w:val="both"/>
              <w:rPr>
                <w:rFonts w:ascii="Verdana" w:hAnsi="Verdana"/>
                <w:bCs/>
                <w:sz w:val="20"/>
                <w:szCs w:val="20"/>
              </w:rPr>
            </w:pPr>
            <w:r w:rsidRPr="0077186B">
              <w:rPr>
                <w:rFonts w:ascii="Verdana" w:hAnsi="Verdana"/>
                <w:bCs/>
                <w:sz w:val="20"/>
                <w:szCs w:val="20"/>
              </w:rPr>
              <w:t>Matricos valdymas iš „</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w:t>
            </w:r>
            <w:proofErr w:type="spellStart"/>
            <w:r w:rsidR="031D6DCB" w:rsidRPr="0077186B">
              <w:rPr>
                <w:rFonts w:ascii="Verdana" w:hAnsi="Verdana"/>
                <w:sz w:val="20"/>
                <w:szCs w:val="20"/>
              </w:rPr>
              <w:t>A</w:t>
            </w:r>
            <w:r w:rsidRPr="0077186B">
              <w:rPr>
                <w:rFonts w:ascii="Verdana" w:hAnsi="Verdana"/>
                <w:sz w:val="20"/>
                <w:szCs w:val="20"/>
              </w:rPr>
              <w:t>utomation</w:t>
            </w:r>
            <w:proofErr w:type="spellEnd"/>
            <w:r w:rsidRPr="0077186B">
              <w:rPr>
                <w:rFonts w:ascii="Verdana" w:hAnsi="Verdana"/>
                <w:bCs/>
                <w:sz w:val="20"/>
                <w:szCs w:val="20"/>
              </w:rPr>
              <w:t xml:space="preserve">“ automatizacijos atliekamas naudojant SW-P-8 protokolą per TCP/IP tinklo </w:t>
            </w:r>
            <w:proofErr w:type="spellStart"/>
            <w:r w:rsidRPr="0077186B">
              <w:rPr>
                <w:rFonts w:ascii="Verdana" w:hAnsi="Verdana"/>
                <w:bCs/>
                <w:sz w:val="20"/>
                <w:szCs w:val="20"/>
              </w:rPr>
              <w:t>tinklo</w:t>
            </w:r>
            <w:proofErr w:type="spellEnd"/>
            <w:r w:rsidRPr="0077186B">
              <w:rPr>
                <w:rFonts w:ascii="Verdana" w:hAnsi="Verdana"/>
                <w:bCs/>
                <w:sz w:val="20"/>
                <w:szCs w:val="20"/>
              </w:rPr>
              <w:t xml:space="preserve"> komutatoriuje. </w:t>
            </w:r>
          </w:p>
          <w:p w14:paraId="7EA1D7A3" w14:textId="77777777" w:rsidR="007424A2" w:rsidRPr="0077186B" w:rsidRDefault="007424A2" w:rsidP="00F87E5E">
            <w:pPr>
              <w:jc w:val="both"/>
              <w:rPr>
                <w:rFonts w:ascii="Verdana" w:hAnsi="Verdana"/>
                <w:bCs/>
                <w:sz w:val="20"/>
                <w:szCs w:val="20"/>
              </w:rPr>
            </w:pPr>
          </w:p>
          <w:p w14:paraId="62DCAF69" w14:textId="5E47871C" w:rsidR="007424A2" w:rsidRPr="0077186B" w:rsidRDefault="007424A2" w:rsidP="00F87E5E">
            <w:pPr>
              <w:jc w:val="both"/>
              <w:rPr>
                <w:rFonts w:ascii="Verdana" w:hAnsi="Verdana"/>
                <w:bCs/>
                <w:i/>
                <w:iCs/>
                <w:sz w:val="20"/>
                <w:szCs w:val="20"/>
              </w:rPr>
            </w:pPr>
            <w:r w:rsidRPr="0077186B">
              <w:rPr>
                <w:rFonts w:ascii="Verdana" w:hAnsi="Verdana"/>
                <w:b/>
                <w:i/>
                <w:iCs/>
                <w:sz w:val="20"/>
                <w:szCs w:val="20"/>
              </w:rPr>
              <w:t>Pastaba:</w:t>
            </w:r>
            <w:r w:rsidRPr="0077186B">
              <w:rPr>
                <w:rFonts w:ascii="Verdana" w:hAnsi="Verdana"/>
                <w:bCs/>
                <w:i/>
                <w:iCs/>
                <w:sz w:val="20"/>
                <w:szCs w:val="20"/>
              </w:rPr>
              <w:t xml:space="preserve"> Visa reikalinga papildoma programinė ar aparatinė įranga, komunikacijai tarp automatizacijos ir matricos turi būti įtraukti į pasiūlymą.</w:t>
            </w:r>
          </w:p>
        </w:tc>
        <w:tc>
          <w:tcPr>
            <w:tcW w:w="2978" w:type="dxa"/>
            <w:tcBorders>
              <w:top w:val="single" w:sz="4" w:space="0" w:color="auto"/>
              <w:left w:val="single" w:sz="4" w:space="0" w:color="auto"/>
              <w:bottom w:val="single" w:sz="4" w:space="0" w:color="auto"/>
              <w:right w:val="single" w:sz="4" w:space="0" w:color="auto"/>
            </w:tcBorders>
          </w:tcPr>
          <w:p w14:paraId="474228C2" w14:textId="77777777" w:rsidR="007424A2" w:rsidRPr="0077186B" w:rsidRDefault="007424A2" w:rsidP="007424A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top w:val="single" w:sz="4" w:space="0" w:color="auto"/>
              <w:left w:val="single" w:sz="4" w:space="0" w:color="auto"/>
              <w:bottom w:val="single" w:sz="4" w:space="0" w:color="auto"/>
              <w:right w:val="single" w:sz="4" w:space="0" w:color="auto"/>
              <w:tl2br w:val="nil"/>
              <w:tr2bl w:val="nil"/>
            </w:tcBorders>
          </w:tcPr>
          <w:p w14:paraId="50227D9B" w14:textId="77777777" w:rsidR="007424A2" w:rsidRPr="0077186B" w:rsidRDefault="007424A2" w:rsidP="007424A2">
            <w:pPr>
              <w:jc w:val="center"/>
              <w:rPr>
                <w:rFonts w:ascii="Verdana" w:hAnsi="Verdana"/>
                <w:i/>
                <w:iCs/>
                <w:snapToGrid w:val="0"/>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7424A2" w:rsidRPr="0077186B" w14:paraId="15D44750" w14:textId="77777777" w:rsidTr="006A1DB4">
        <w:trPr>
          <w:gridAfter w:val="1"/>
          <w:wAfter w:w="10" w:type="dxa"/>
        </w:trPr>
        <w:tc>
          <w:tcPr>
            <w:tcW w:w="846" w:type="dxa"/>
            <w:tcBorders>
              <w:top w:val="single" w:sz="4" w:space="0" w:color="auto"/>
              <w:left w:val="single" w:sz="4" w:space="0" w:color="auto"/>
              <w:bottom w:val="single" w:sz="4" w:space="0" w:color="auto"/>
              <w:right w:val="single" w:sz="4" w:space="0" w:color="auto"/>
            </w:tcBorders>
          </w:tcPr>
          <w:p w14:paraId="784BF7E9" w14:textId="508A6FB9" w:rsidR="007424A2" w:rsidRPr="0077186B" w:rsidRDefault="007424A2" w:rsidP="007424A2">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2.5.</w:t>
            </w:r>
          </w:p>
        </w:tc>
        <w:tc>
          <w:tcPr>
            <w:tcW w:w="3116" w:type="dxa"/>
            <w:tcBorders>
              <w:top w:val="single" w:sz="4" w:space="0" w:color="auto"/>
              <w:left w:val="single" w:sz="4" w:space="0" w:color="auto"/>
              <w:bottom w:val="single" w:sz="4" w:space="0" w:color="auto"/>
              <w:right w:val="single" w:sz="4" w:space="0" w:color="auto"/>
            </w:tcBorders>
          </w:tcPr>
          <w:p w14:paraId="1572A254" w14:textId="0F4F1D72" w:rsidR="007424A2" w:rsidRPr="0077186B" w:rsidRDefault="007424A2" w:rsidP="00F87E5E">
            <w:pPr>
              <w:jc w:val="both"/>
              <w:rPr>
                <w:rFonts w:ascii="Verdana" w:hAnsi="Verdana"/>
                <w:bCs/>
                <w:sz w:val="20"/>
                <w:szCs w:val="20"/>
              </w:rPr>
            </w:pPr>
            <w:r w:rsidRPr="0077186B">
              <w:rPr>
                <w:rFonts w:ascii="Verdana" w:hAnsi="Verdana"/>
                <w:bCs/>
                <w:sz w:val="20"/>
                <w:szCs w:val="20"/>
              </w:rPr>
              <w:t>„</w:t>
            </w:r>
            <w:proofErr w:type="spellStart"/>
            <w:r w:rsidRPr="0077186B">
              <w:rPr>
                <w:rFonts w:ascii="Verdana" w:hAnsi="Verdana"/>
                <w:bCs/>
                <w:sz w:val="20"/>
                <w:szCs w:val="20"/>
              </w:rPr>
              <w:t>Pebble</w:t>
            </w:r>
            <w:proofErr w:type="spellEnd"/>
            <w:r w:rsidRPr="0077186B">
              <w:rPr>
                <w:rFonts w:ascii="Verdana" w:hAnsi="Verdana"/>
                <w:bCs/>
                <w:sz w:val="20"/>
                <w:szCs w:val="20"/>
              </w:rPr>
              <w:t xml:space="preserve"> </w:t>
            </w:r>
            <w:proofErr w:type="spellStart"/>
            <w:r w:rsidRPr="0077186B">
              <w:rPr>
                <w:rFonts w:ascii="Verdana" w:hAnsi="Verdana"/>
                <w:bCs/>
                <w:sz w:val="20"/>
                <w:szCs w:val="20"/>
              </w:rPr>
              <w:t>Automation</w:t>
            </w:r>
            <w:proofErr w:type="spellEnd"/>
            <w:r w:rsidRPr="0077186B">
              <w:rPr>
                <w:rFonts w:ascii="Verdana" w:hAnsi="Verdana"/>
                <w:bCs/>
                <w:sz w:val="20"/>
                <w:szCs w:val="20"/>
              </w:rPr>
              <w:t xml:space="preserve">“ konfigūravimo darbai, skirti automatizacijoje pridėti lygiagretų naujos IP matricos valdymą eterio </w:t>
            </w:r>
            <w:r w:rsidRPr="0077186B">
              <w:rPr>
                <w:rFonts w:ascii="Verdana" w:hAnsi="Verdana"/>
                <w:bCs/>
                <w:sz w:val="20"/>
                <w:szCs w:val="20"/>
              </w:rPr>
              <w:lastRenderedPageBreak/>
              <w:t xml:space="preserve">metu kartu su turimomis pagrindine ir rezervine matricomis. </w:t>
            </w:r>
          </w:p>
        </w:tc>
        <w:tc>
          <w:tcPr>
            <w:tcW w:w="2978" w:type="dxa"/>
            <w:tcBorders>
              <w:top w:val="single" w:sz="4" w:space="0" w:color="auto"/>
              <w:left w:val="single" w:sz="4" w:space="0" w:color="auto"/>
              <w:bottom w:val="single" w:sz="4" w:space="0" w:color="auto"/>
              <w:right w:val="single" w:sz="4" w:space="0" w:color="auto"/>
            </w:tcBorders>
          </w:tcPr>
          <w:p w14:paraId="69CA2D94" w14:textId="77777777" w:rsidR="007424A2" w:rsidRPr="0077186B" w:rsidRDefault="007424A2" w:rsidP="007424A2">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682"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C438865" w14:textId="0B8D52A5" w:rsidR="007424A2" w:rsidRPr="0077186B" w:rsidRDefault="007424A2" w:rsidP="007424A2">
            <w:pPr>
              <w:jc w:val="center"/>
              <w:rPr>
                <w:rFonts w:ascii="Verdana" w:eastAsia="Times New Roman" w:hAnsi="Verdana"/>
                <w:i/>
                <w:iCs/>
                <w:sz w:val="20"/>
                <w:szCs w:val="20"/>
              </w:rPr>
            </w:pPr>
          </w:p>
        </w:tc>
      </w:tr>
      <w:tr w:rsidR="00FC1706" w:rsidRPr="0077186B" w14:paraId="6E9DFAC4" w14:textId="77777777" w:rsidTr="00513017">
        <w:trPr>
          <w:gridAfter w:val="1"/>
          <w:wAfter w:w="10" w:type="dxa"/>
        </w:trPr>
        <w:tc>
          <w:tcPr>
            <w:tcW w:w="846" w:type="dxa"/>
          </w:tcPr>
          <w:p w14:paraId="168ECA50" w14:textId="413865C3" w:rsidR="00FC1706" w:rsidRPr="0077186B" w:rsidRDefault="00FC1706" w:rsidP="00FC1706">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2.6</w:t>
            </w:r>
          </w:p>
        </w:tc>
        <w:tc>
          <w:tcPr>
            <w:tcW w:w="3116" w:type="dxa"/>
          </w:tcPr>
          <w:p w14:paraId="7EF4196E" w14:textId="25F7EDE7" w:rsidR="00FC1706" w:rsidRPr="0077186B" w:rsidRDefault="00FC1706" w:rsidP="00F87E5E">
            <w:pPr>
              <w:jc w:val="both"/>
              <w:rPr>
                <w:rFonts w:ascii="Verdana" w:hAnsi="Verdana"/>
                <w:bCs/>
                <w:sz w:val="20"/>
                <w:szCs w:val="20"/>
              </w:rPr>
            </w:pPr>
            <w:r w:rsidRPr="0077186B">
              <w:rPr>
                <w:rFonts w:ascii="Verdana" w:hAnsi="Verdana"/>
                <w:bCs/>
                <w:sz w:val="20"/>
                <w:szCs w:val="20"/>
              </w:rPr>
              <w:t xml:space="preserve">Naujos matricos valdymo funkcionalumas turi atitikti esamos pagrindinės ir rezervinės matricos valdymo funkcionalumą. Tačiau šaltinių išdėstymas (angl. </w:t>
            </w:r>
            <w:proofErr w:type="spellStart"/>
            <w:r w:rsidRPr="0077186B">
              <w:rPr>
                <w:rFonts w:ascii="Verdana" w:hAnsi="Verdana"/>
                <w:bCs/>
                <w:i/>
                <w:iCs/>
                <w:sz w:val="20"/>
                <w:szCs w:val="20"/>
              </w:rPr>
              <w:t>mapping</w:t>
            </w:r>
            <w:proofErr w:type="spellEnd"/>
            <w:r w:rsidRPr="0077186B">
              <w:rPr>
                <w:rFonts w:ascii="Verdana" w:hAnsi="Verdana"/>
                <w:bCs/>
                <w:sz w:val="20"/>
                <w:szCs w:val="20"/>
              </w:rPr>
              <w:t>) skirsis.</w:t>
            </w:r>
          </w:p>
        </w:tc>
        <w:tc>
          <w:tcPr>
            <w:tcW w:w="2978" w:type="dxa"/>
          </w:tcPr>
          <w:p w14:paraId="75807DE7" w14:textId="74B5B9B4"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bottom w:val="single" w:sz="4" w:space="0" w:color="auto"/>
              <w:tl2br w:val="nil"/>
              <w:tr2bl w:val="nil"/>
            </w:tcBorders>
          </w:tcPr>
          <w:p w14:paraId="5D6B0B51" w14:textId="7AA23376" w:rsidR="00FC1706" w:rsidRPr="0077186B" w:rsidRDefault="00FC1706" w:rsidP="00FC170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FC1706" w:rsidRPr="0077186B" w14:paraId="1D7CB925" w14:textId="77777777" w:rsidTr="00513017">
        <w:trPr>
          <w:gridAfter w:val="1"/>
          <w:wAfter w:w="10" w:type="dxa"/>
        </w:trPr>
        <w:tc>
          <w:tcPr>
            <w:tcW w:w="846" w:type="dxa"/>
          </w:tcPr>
          <w:p w14:paraId="0BC07985" w14:textId="77777777" w:rsidR="00FC1706" w:rsidRPr="0077186B" w:rsidRDefault="00FC1706" w:rsidP="00FC1706">
            <w:pPr>
              <w:pStyle w:val="ListParagraph"/>
              <w:numPr>
                <w:ilvl w:val="1"/>
                <w:numId w:val="3"/>
              </w:numPr>
              <w:tabs>
                <w:tab w:val="left" w:pos="204"/>
              </w:tabs>
              <w:rPr>
                <w:rFonts w:ascii="Verdana" w:hAnsi="Verdana"/>
                <w:color w:val="000000"/>
                <w:sz w:val="20"/>
                <w:szCs w:val="20"/>
              </w:rPr>
            </w:pPr>
          </w:p>
        </w:tc>
        <w:tc>
          <w:tcPr>
            <w:tcW w:w="3116" w:type="dxa"/>
          </w:tcPr>
          <w:p w14:paraId="3F4051C9" w14:textId="19466DDC" w:rsidR="00FC1706" w:rsidRPr="0077186B" w:rsidRDefault="00FC1706" w:rsidP="00F87E5E">
            <w:pPr>
              <w:jc w:val="both"/>
              <w:rPr>
                <w:rFonts w:ascii="Verdana" w:hAnsi="Verdana"/>
                <w:bCs/>
                <w:sz w:val="20"/>
                <w:szCs w:val="20"/>
              </w:rPr>
            </w:pPr>
            <w:r w:rsidRPr="0077186B">
              <w:rPr>
                <w:rFonts w:ascii="Verdana" w:hAnsi="Verdana"/>
                <w:bCs/>
                <w:sz w:val="20"/>
                <w:szCs w:val="20"/>
              </w:rPr>
              <w:t xml:space="preserve">Į pasiūlymą privalo būti įtraukta visa reikiama papildoma aparatinė arba programinė įranga, reikalinga automatizacijai valdyti IP </w:t>
            </w:r>
            <w:proofErr w:type="spellStart"/>
            <w:r w:rsidRPr="0077186B">
              <w:rPr>
                <w:rFonts w:ascii="Verdana" w:hAnsi="Verdana"/>
                <w:bCs/>
                <w:sz w:val="20"/>
                <w:szCs w:val="20"/>
              </w:rPr>
              <w:t>video</w:t>
            </w:r>
            <w:proofErr w:type="spellEnd"/>
            <w:r w:rsidRPr="0077186B">
              <w:rPr>
                <w:rFonts w:ascii="Verdana" w:hAnsi="Verdana"/>
                <w:bCs/>
                <w:sz w:val="20"/>
                <w:szCs w:val="20"/>
              </w:rPr>
              <w:t xml:space="preserve"> matricą aprašytą </w:t>
            </w:r>
            <w:r w:rsidR="009E37AB" w:rsidRPr="0077186B">
              <w:rPr>
                <w:rFonts w:ascii="Verdana" w:hAnsi="Verdana"/>
                <w:bCs/>
                <w:sz w:val="20"/>
                <w:szCs w:val="20"/>
              </w:rPr>
              <w:t>3</w:t>
            </w:r>
            <w:r w:rsidRPr="0077186B">
              <w:rPr>
                <w:rFonts w:ascii="Verdana" w:hAnsi="Verdana"/>
                <w:bCs/>
                <w:sz w:val="20"/>
                <w:szCs w:val="20"/>
              </w:rPr>
              <w:t xml:space="preserve"> lentelės </w:t>
            </w:r>
            <w:r w:rsidR="009E37AB" w:rsidRPr="0077186B">
              <w:rPr>
                <w:rFonts w:ascii="Verdana" w:hAnsi="Verdana"/>
                <w:bCs/>
                <w:sz w:val="20"/>
                <w:szCs w:val="20"/>
              </w:rPr>
              <w:t>2</w:t>
            </w:r>
            <w:r w:rsidRPr="0077186B">
              <w:rPr>
                <w:rFonts w:ascii="Verdana" w:hAnsi="Verdana"/>
                <w:bCs/>
                <w:sz w:val="20"/>
                <w:szCs w:val="20"/>
              </w:rPr>
              <w:t>.1 punkte.</w:t>
            </w:r>
          </w:p>
          <w:p w14:paraId="364F77E9" w14:textId="77777777" w:rsidR="00FC1706" w:rsidRPr="0077186B" w:rsidRDefault="00FC1706" w:rsidP="00F87E5E">
            <w:pPr>
              <w:jc w:val="both"/>
              <w:rPr>
                <w:rFonts w:ascii="Verdana" w:hAnsi="Verdana"/>
                <w:bCs/>
                <w:sz w:val="20"/>
                <w:szCs w:val="20"/>
              </w:rPr>
            </w:pPr>
          </w:p>
          <w:p w14:paraId="7202924B" w14:textId="3DF14B71" w:rsidR="00FC1706" w:rsidRPr="0077186B" w:rsidRDefault="00FC1706" w:rsidP="00F87E5E">
            <w:pPr>
              <w:jc w:val="both"/>
              <w:rPr>
                <w:rFonts w:ascii="Verdana" w:hAnsi="Verdana"/>
                <w:b/>
                <w:sz w:val="20"/>
                <w:szCs w:val="20"/>
              </w:rPr>
            </w:pPr>
            <w:r w:rsidRPr="0077186B">
              <w:rPr>
                <w:rFonts w:ascii="Verdana" w:hAnsi="Verdana"/>
                <w:b/>
                <w:sz w:val="20"/>
                <w:szCs w:val="20"/>
              </w:rPr>
              <w:t xml:space="preserve">Pastaba: </w:t>
            </w:r>
            <w:r w:rsidRPr="0077186B">
              <w:rPr>
                <w:rFonts w:ascii="Verdana" w:hAnsi="Verdana"/>
                <w:bCs/>
                <w:i/>
                <w:iCs/>
                <w:sz w:val="20"/>
                <w:szCs w:val="20"/>
              </w:rPr>
              <w:t xml:space="preserve">Tiekėjas reikalavimo atitikimui nurodo siūlomos įrangos sąrašą, bei pateikia Dokumentaciją su siūlomos įrangos specifikacija patvirtinta </w:t>
            </w:r>
            <w:r w:rsidR="00D9AD08" w:rsidRPr="0077186B">
              <w:rPr>
                <w:rFonts w:ascii="Verdana" w:hAnsi="Verdana"/>
                <w:i/>
                <w:iCs/>
                <w:sz w:val="20"/>
                <w:szCs w:val="20"/>
              </w:rPr>
              <w:t>“</w:t>
            </w:r>
            <w:proofErr w:type="spellStart"/>
            <w:r w:rsidRPr="0077186B">
              <w:rPr>
                <w:rFonts w:ascii="Verdana" w:hAnsi="Verdana"/>
                <w:bCs/>
                <w:i/>
                <w:iCs/>
                <w:sz w:val="20"/>
                <w:szCs w:val="20"/>
              </w:rPr>
              <w:t>Pebble</w:t>
            </w:r>
            <w:proofErr w:type="spellEnd"/>
            <w:r w:rsidR="16EB33B1" w:rsidRPr="0077186B">
              <w:rPr>
                <w:rFonts w:ascii="Verdana" w:hAnsi="Verdana"/>
                <w:i/>
                <w:iCs/>
                <w:sz w:val="20"/>
                <w:szCs w:val="20"/>
              </w:rPr>
              <w:t>”</w:t>
            </w:r>
            <w:r w:rsidRPr="0077186B">
              <w:rPr>
                <w:rFonts w:ascii="Verdana" w:hAnsi="Verdana"/>
                <w:bCs/>
                <w:i/>
                <w:iCs/>
                <w:sz w:val="20"/>
                <w:szCs w:val="20"/>
              </w:rPr>
              <w:t xml:space="preserve"> inžinieriaus.</w:t>
            </w:r>
          </w:p>
        </w:tc>
        <w:tc>
          <w:tcPr>
            <w:tcW w:w="2978" w:type="dxa"/>
            <w:tcBorders>
              <w:bottom w:val="single" w:sz="4" w:space="0" w:color="auto"/>
            </w:tcBorders>
          </w:tcPr>
          <w:p w14:paraId="67B3432D" w14:textId="77777777"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682" w:type="dxa"/>
            <w:tcBorders>
              <w:bottom w:val="single" w:sz="4" w:space="0" w:color="auto"/>
              <w:tl2br w:val="nil"/>
              <w:tr2bl w:val="nil"/>
            </w:tcBorders>
          </w:tcPr>
          <w:p w14:paraId="6324FFF8" w14:textId="77777777" w:rsidR="00FC1706" w:rsidRPr="0077186B" w:rsidRDefault="00FC1706" w:rsidP="00FC170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FC1706" w:rsidRPr="0077186B" w14:paraId="12DD8689" w14:textId="77777777" w:rsidTr="00513017">
        <w:trPr>
          <w:gridAfter w:val="1"/>
          <w:wAfter w:w="10" w:type="dxa"/>
        </w:trPr>
        <w:tc>
          <w:tcPr>
            <w:tcW w:w="846" w:type="dxa"/>
          </w:tcPr>
          <w:p w14:paraId="54D77112" w14:textId="77777777" w:rsidR="00FC1706" w:rsidRPr="0077186B" w:rsidRDefault="00FC1706" w:rsidP="00FC1706">
            <w:pPr>
              <w:pStyle w:val="ListParagraph"/>
              <w:numPr>
                <w:ilvl w:val="1"/>
                <w:numId w:val="3"/>
              </w:numPr>
              <w:tabs>
                <w:tab w:val="left" w:pos="204"/>
              </w:tabs>
              <w:rPr>
                <w:rFonts w:ascii="Verdana" w:hAnsi="Verdana"/>
                <w:color w:val="000000"/>
                <w:sz w:val="20"/>
                <w:szCs w:val="20"/>
              </w:rPr>
            </w:pPr>
          </w:p>
        </w:tc>
        <w:tc>
          <w:tcPr>
            <w:tcW w:w="3116" w:type="dxa"/>
          </w:tcPr>
          <w:p w14:paraId="681994F5" w14:textId="77777777" w:rsidR="00FC1706" w:rsidRPr="0077186B" w:rsidRDefault="00FC1706" w:rsidP="00F87E5E">
            <w:pPr>
              <w:jc w:val="both"/>
              <w:rPr>
                <w:rFonts w:ascii="Verdana" w:hAnsi="Verdana"/>
                <w:bCs/>
                <w:sz w:val="20"/>
                <w:szCs w:val="20"/>
              </w:rPr>
            </w:pPr>
            <w:r w:rsidRPr="0077186B">
              <w:rPr>
                <w:rFonts w:ascii="Verdana" w:hAnsi="Verdana"/>
                <w:bCs/>
                <w:sz w:val="20"/>
                <w:szCs w:val="20"/>
              </w:rPr>
              <w:t>Valdymo sujungimui skirti kabeliai, jungtys, tvirtinimai bei montavimo darbai privalo būti įtraukti į pasiūlymą.</w:t>
            </w:r>
          </w:p>
        </w:tc>
        <w:tc>
          <w:tcPr>
            <w:tcW w:w="2978" w:type="dxa"/>
            <w:tcBorders>
              <w:tl2br w:val="single" w:sz="4" w:space="0" w:color="auto"/>
              <w:tr2bl w:val="single" w:sz="4" w:space="0" w:color="auto"/>
            </w:tcBorders>
          </w:tcPr>
          <w:p w14:paraId="3874578B" w14:textId="77777777" w:rsidR="00FC1706" w:rsidRPr="0077186B" w:rsidRDefault="00FC1706" w:rsidP="00FC1706">
            <w:pPr>
              <w:jc w:val="center"/>
              <w:rPr>
                <w:rFonts w:ascii="Verdana" w:hAnsi="Verdana"/>
                <w:i/>
                <w:iCs/>
                <w:snapToGrid w:val="0"/>
                <w:sz w:val="20"/>
                <w:szCs w:val="20"/>
              </w:rPr>
            </w:pPr>
          </w:p>
        </w:tc>
        <w:tc>
          <w:tcPr>
            <w:tcW w:w="2682" w:type="dxa"/>
            <w:tcBorders>
              <w:bottom w:val="single" w:sz="4" w:space="0" w:color="auto"/>
              <w:tl2br w:val="nil"/>
              <w:tr2bl w:val="nil"/>
            </w:tcBorders>
          </w:tcPr>
          <w:p w14:paraId="624F2F7C" w14:textId="77777777" w:rsidR="00FC1706" w:rsidRPr="0077186B" w:rsidRDefault="00FC1706" w:rsidP="00FC1706">
            <w:pPr>
              <w:jc w:val="center"/>
              <w:rPr>
                <w:rFonts w:ascii="Verdana" w:eastAsia="Times New Roman" w:hAnsi="Verdana"/>
                <w:i/>
                <w:iCs/>
                <w:sz w:val="20"/>
                <w:szCs w:val="20"/>
              </w:rPr>
            </w:pPr>
            <w:r w:rsidRPr="0077186B">
              <w:rPr>
                <w:rFonts w:ascii="Verdana" w:eastAsia="Times New Roman" w:hAnsi="Verdana"/>
                <w:i/>
                <w:iCs/>
                <w:sz w:val="20"/>
                <w:szCs w:val="20"/>
              </w:rPr>
              <w:t>/</w:t>
            </w:r>
            <w:r w:rsidRPr="0077186B">
              <w:rPr>
                <w:rFonts w:ascii="Verdana" w:hAnsi="Verdana" w:cstheme="majorBidi"/>
                <w:i/>
                <w:iCs/>
                <w:sz w:val="20"/>
                <w:szCs w:val="20"/>
              </w:rPr>
              <w:t>privaloma pateikti</w:t>
            </w:r>
            <w:r w:rsidRPr="0077186B">
              <w:rPr>
                <w:rFonts w:ascii="Verdana" w:eastAsia="Times New Roman" w:hAnsi="Verdana"/>
                <w:i/>
                <w:iCs/>
                <w:sz w:val="20"/>
                <w:szCs w:val="20"/>
              </w:rPr>
              <w:t>/</w:t>
            </w:r>
          </w:p>
        </w:tc>
      </w:tr>
      <w:tr w:rsidR="00FC1706" w:rsidRPr="0077186B" w14:paraId="3B0EC453" w14:textId="77777777" w:rsidTr="00513017">
        <w:tc>
          <w:tcPr>
            <w:tcW w:w="9632" w:type="dxa"/>
            <w:gridSpan w:val="5"/>
          </w:tcPr>
          <w:p w14:paraId="577EEB1E" w14:textId="77777777" w:rsidR="00FC1706" w:rsidRPr="0077186B" w:rsidRDefault="00FC1706" w:rsidP="00FC1706">
            <w:pPr>
              <w:pStyle w:val="ListParagraph"/>
              <w:numPr>
                <w:ilvl w:val="0"/>
                <w:numId w:val="3"/>
              </w:numPr>
              <w:tabs>
                <w:tab w:val="left" w:pos="318"/>
              </w:tabs>
              <w:jc w:val="both"/>
              <w:rPr>
                <w:rFonts w:ascii="Verdana" w:hAnsi="Verdana"/>
                <w:b/>
                <w:color w:val="000000"/>
                <w:sz w:val="20"/>
                <w:szCs w:val="20"/>
              </w:rPr>
            </w:pPr>
            <w:r w:rsidRPr="0077186B">
              <w:rPr>
                <w:rFonts w:ascii="Verdana" w:hAnsi="Verdana"/>
                <w:b/>
                <w:color w:val="000000"/>
                <w:sz w:val="20"/>
                <w:szCs w:val="20"/>
              </w:rPr>
              <w:t xml:space="preserve"> Bendri reikalavimai</w:t>
            </w:r>
          </w:p>
        </w:tc>
      </w:tr>
      <w:tr w:rsidR="00FC1706" w:rsidRPr="0077186B" w14:paraId="3B7CC356" w14:textId="77777777" w:rsidTr="00513017">
        <w:trPr>
          <w:gridAfter w:val="1"/>
          <w:wAfter w:w="10" w:type="dxa"/>
        </w:trPr>
        <w:tc>
          <w:tcPr>
            <w:tcW w:w="846" w:type="dxa"/>
            <w:vAlign w:val="center"/>
          </w:tcPr>
          <w:p w14:paraId="408E899B" w14:textId="77777777" w:rsidR="00FC1706" w:rsidRPr="0077186B" w:rsidRDefault="00FC1706" w:rsidP="00FC1706">
            <w:pPr>
              <w:pStyle w:val="ListParagraph"/>
              <w:numPr>
                <w:ilvl w:val="1"/>
                <w:numId w:val="3"/>
              </w:numPr>
              <w:tabs>
                <w:tab w:val="left" w:pos="204"/>
              </w:tabs>
              <w:rPr>
                <w:rFonts w:ascii="Verdana" w:hAnsi="Verdana"/>
                <w:color w:val="000000"/>
                <w:sz w:val="20"/>
                <w:szCs w:val="20"/>
              </w:rPr>
            </w:pPr>
          </w:p>
        </w:tc>
        <w:tc>
          <w:tcPr>
            <w:tcW w:w="3116" w:type="dxa"/>
          </w:tcPr>
          <w:p w14:paraId="3741D6E7" w14:textId="6B158DDF" w:rsidR="00FC1706" w:rsidRPr="0077186B" w:rsidRDefault="00FC1706" w:rsidP="00F87E5E">
            <w:pPr>
              <w:jc w:val="both"/>
              <w:rPr>
                <w:rFonts w:ascii="Verdana" w:hAnsi="Verdana"/>
                <w:bCs/>
                <w:sz w:val="20"/>
                <w:szCs w:val="20"/>
              </w:rPr>
            </w:pPr>
            <w:r w:rsidRPr="0077186B">
              <w:rPr>
                <w:rFonts w:ascii="Verdana" w:hAnsi="Verdana"/>
                <w:bCs/>
                <w:sz w:val="20"/>
                <w:szCs w:val="20"/>
              </w:rPr>
              <w:t xml:space="preserve">Visos gamintojo standartiškai komplektuojamos dalys turi būti pateiktos kartu su pagrindinėmis prekėmis. </w:t>
            </w:r>
          </w:p>
        </w:tc>
        <w:tc>
          <w:tcPr>
            <w:tcW w:w="2978" w:type="dxa"/>
            <w:tcBorders>
              <w:tl2br w:val="single" w:sz="4" w:space="0" w:color="auto"/>
              <w:tr2bl w:val="single" w:sz="4" w:space="0" w:color="auto"/>
            </w:tcBorders>
          </w:tcPr>
          <w:p w14:paraId="73DE1C5A" w14:textId="77777777" w:rsidR="00FC1706" w:rsidRPr="0077186B" w:rsidRDefault="00FC1706" w:rsidP="00FC1706">
            <w:pPr>
              <w:jc w:val="center"/>
              <w:rPr>
                <w:rFonts w:ascii="Verdana" w:hAnsi="Verdana"/>
                <w:i/>
                <w:iCs/>
                <w:snapToGrid w:val="0"/>
                <w:sz w:val="20"/>
                <w:szCs w:val="20"/>
              </w:rPr>
            </w:pPr>
          </w:p>
        </w:tc>
        <w:tc>
          <w:tcPr>
            <w:tcW w:w="2682" w:type="dxa"/>
            <w:tcBorders>
              <w:tl2br w:val="single" w:sz="4" w:space="0" w:color="auto"/>
              <w:tr2bl w:val="single" w:sz="4" w:space="0" w:color="auto"/>
            </w:tcBorders>
          </w:tcPr>
          <w:p w14:paraId="2AF2B0FE" w14:textId="77777777" w:rsidR="00FC1706" w:rsidRPr="0077186B" w:rsidRDefault="00FC1706" w:rsidP="00FC1706">
            <w:pPr>
              <w:jc w:val="center"/>
              <w:rPr>
                <w:rFonts w:ascii="Verdana" w:eastAsia="Times New Roman" w:hAnsi="Verdana"/>
                <w:i/>
                <w:iCs/>
                <w:sz w:val="20"/>
                <w:szCs w:val="20"/>
              </w:rPr>
            </w:pPr>
          </w:p>
        </w:tc>
      </w:tr>
      <w:tr w:rsidR="00FC1706" w:rsidRPr="0077186B" w14:paraId="13ED8AD5" w14:textId="77777777" w:rsidTr="00513017">
        <w:trPr>
          <w:gridAfter w:val="1"/>
          <w:wAfter w:w="10" w:type="dxa"/>
        </w:trPr>
        <w:tc>
          <w:tcPr>
            <w:tcW w:w="846" w:type="dxa"/>
            <w:vAlign w:val="center"/>
          </w:tcPr>
          <w:p w14:paraId="32B3F5C4" w14:textId="77777777" w:rsidR="00FC1706" w:rsidRPr="0077186B" w:rsidRDefault="00FC1706" w:rsidP="00FC1706">
            <w:pPr>
              <w:pStyle w:val="ListParagraph"/>
              <w:numPr>
                <w:ilvl w:val="1"/>
                <w:numId w:val="3"/>
              </w:numPr>
              <w:tabs>
                <w:tab w:val="left" w:pos="204"/>
              </w:tabs>
              <w:rPr>
                <w:rFonts w:ascii="Verdana" w:hAnsi="Verdana"/>
                <w:color w:val="000000"/>
                <w:sz w:val="20"/>
                <w:szCs w:val="20"/>
              </w:rPr>
            </w:pPr>
          </w:p>
        </w:tc>
        <w:tc>
          <w:tcPr>
            <w:tcW w:w="3116" w:type="dxa"/>
          </w:tcPr>
          <w:p w14:paraId="3CE82A28" w14:textId="2F1DB347" w:rsidR="00FC1706" w:rsidRPr="0077186B" w:rsidRDefault="00FC1706" w:rsidP="00F87E5E">
            <w:pPr>
              <w:jc w:val="both"/>
              <w:rPr>
                <w:rFonts w:ascii="Verdana" w:hAnsi="Verdana"/>
                <w:bCs/>
                <w:sz w:val="20"/>
                <w:szCs w:val="20"/>
              </w:rPr>
            </w:pPr>
            <w:r w:rsidRPr="0077186B">
              <w:rPr>
                <w:rFonts w:ascii="Verdana" w:hAnsi="Verdana"/>
                <w:bCs/>
                <w:sz w:val="20"/>
                <w:szCs w:val="20"/>
              </w:rPr>
              <w:t xml:space="preserve">Į pasiūlymą turi būti įtraukta visa papildoma įranga ar aksesuarai, skirti montuoti siūlomą įrangą į </w:t>
            </w:r>
            <w:proofErr w:type="spellStart"/>
            <w:r w:rsidRPr="0077186B">
              <w:rPr>
                <w:rFonts w:ascii="Verdana" w:hAnsi="Verdana"/>
                <w:bCs/>
                <w:sz w:val="20"/>
                <w:szCs w:val="20"/>
              </w:rPr>
              <w:t>rack</w:t>
            </w:r>
            <w:proofErr w:type="spellEnd"/>
            <w:r w:rsidRPr="0077186B">
              <w:rPr>
                <w:rFonts w:ascii="Verdana" w:hAnsi="Verdana"/>
                <w:bCs/>
                <w:sz w:val="20"/>
                <w:szCs w:val="20"/>
              </w:rPr>
              <w:t xml:space="preserve"> tipo spintas LRT nurodytoje vietoje.</w:t>
            </w:r>
          </w:p>
        </w:tc>
        <w:tc>
          <w:tcPr>
            <w:tcW w:w="2978" w:type="dxa"/>
            <w:tcBorders>
              <w:tl2br w:val="single" w:sz="4" w:space="0" w:color="auto"/>
              <w:tr2bl w:val="single" w:sz="4" w:space="0" w:color="auto"/>
            </w:tcBorders>
          </w:tcPr>
          <w:p w14:paraId="31A62516" w14:textId="77777777" w:rsidR="00FC1706" w:rsidRPr="0077186B" w:rsidRDefault="00FC1706" w:rsidP="00FC1706">
            <w:pPr>
              <w:jc w:val="center"/>
              <w:rPr>
                <w:rFonts w:ascii="Verdana" w:hAnsi="Verdana"/>
                <w:i/>
                <w:iCs/>
                <w:snapToGrid w:val="0"/>
                <w:sz w:val="20"/>
                <w:szCs w:val="20"/>
              </w:rPr>
            </w:pPr>
          </w:p>
        </w:tc>
        <w:tc>
          <w:tcPr>
            <w:tcW w:w="2682" w:type="dxa"/>
            <w:tcBorders>
              <w:tl2br w:val="single" w:sz="4" w:space="0" w:color="auto"/>
              <w:tr2bl w:val="single" w:sz="4" w:space="0" w:color="auto"/>
            </w:tcBorders>
          </w:tcPr>
          <w:p w14:paraId="4DE98DB0" w14:textId="77777777" w:rsidR="00FC1706" w:rsidRPr="0077186B" w:rsidRDefault="00FC1706" w:rsidP="00FC1706">
            <w:pPr>
              <w:jc w:val="center"/>
              <w:rPr>
                <w:rFonts w:ascii="Verdana" w:eastAsia="Times New Roman" w:hAnsi="Verdana"/>
                <w:i/>
                <w:iCs/>
                <w:sz w:val="20"/>
                <w:szCs w:val="20"/>
              </w:rPr>
            </w:pPr>
          </w:p>
        </w:tc>
      </w:tr>
      <w:tr w:rsidR="00FC1706" w:rsidRPr="0077186B" w14:paraId="4365BA4B" w14:textId="77777777" w:rsidTr="00513017">
        <w:trPr>
          <w:gridAfter w:val="1"/>
          <w:wAfter w:w="10" w:type="dxa"/>
        </w:trPr>
        <w:tc>
          <w:tcPr>
            <w:tcW w:w="846" w:type="dxa"/>
            <w:vAlign w:val="center"/>
          </w:tcPr>
          <w:p w14:paraId="3C5E8386" w14:textId="77777777" w:rsidR="00FC1706" w:rsidRPr="0077186B" w:rsidRDefault="00FC1706" w:rsidP="00FC1706">
            <w:pPr>
              <w:pStyle w:val="ListParagraph"/>
              <w:numPr>
                <w:ilvl w:val="1"/>
                <w:numId w:val="3"/>
              </w:numPr>
              <w:tabs>
                <w:tab w:val="left" w:pos="204"/>
              </w:tabs>
              <w:rPr>
                <w:rFonts w:ascii="Verdana" w:hAnsi="Verdana"/>
                <w:color w:val="000000"/>
                <w:sz w:val="20"/>
                <w:szCs w:val="20"/>
              </w:rPr>
            </w:pPr>
          </w:p>
        </w:tc>
        <w:tc>
          <w:tcPr>
            <w:tcW w:w="3116" w:type="dxa"/>
          </w:tcPr>
          <w:p w14:paraId="10E877E3" w14:textId="6CE80291" w:rsidR="00FC1706" w:rsidRPr="0077186B" w:rsidRDefault="00FC1706" w:rsidP="00F87E5E">
            <w:pPr>
              <w:jc w:val="both"/>
              <w:rPr>
                <w:rFonts w:ascii="Verdana" w:hAnsi="Verdana"/>
                <w:bCs/>
                <w:sz w:val="20"/>
                <w:szCs w:val="20"/>
              </w:rPr>
            </w:pPr>
            <w:r w:rsidRPr="0077186B">
              <w:rPr>
                <w:rFonts w:ascii="Verdana" w:hAnsi="Verdana"/>
                <w:bCs/>
                <w:sz w:val="20"/>
                <w:szCs w:val="20"/>
              </w:rPr>
              <w:t xml:space="preserve">Siūlomų prekių garantija ir palaikymas (įskaitant prekių programinės įrangos atnaujinimus) – ne trumpiau </w:t>
            </w:r>
            <w:r w:rsidR="38A61C95" w:rsidRPr="0077186B">
              <w:rPr>
                <w:rFonts w:ascii="Verdana" w:hAnsi="Verdana"/>
                <w:sz w:val="20"/>
                <w:szCs w:val="20"/>
              </w:rPr>
              <w:t>36</w:t>
            </w:r>
            <w:r w:rsidRPr="0077186B">
              <w:rPr>
                <w:rFonts w:ascii="Verdana" w:hAnsi="Verdana"/>
                <w:bCs/>
                <w:sz w:val="20"/>
                <w:szCs w:val="20"/>
              </w:rPr>
              <w:t xml:space="preserve"> mėn. nuo pilno sistemos įdiegimo.</w:t>
            </w:r>
          </w:p>
        </w:tc>
        <w:tc>
          <w:tcPr>
            <w:tcW w:w="2978" w:type="dxa"/>
          </w:tcPr>
          <w:p w14:paraId="414BE887" w14:textId="40912CB0" w:rsidR="00FC1706" w:rsidRPr="0077186B" w:rsidRDefault="00FC1706" w:rsidP="00FC1706">
            <w:pPr>
              <w:jc w:val="center"/>
              <w:rPr>
                <w:rFonts w:ascii="Verdana" w:hAnsi="Verdana"/>
                <w:i/>
                <w:iCs/>
                <w:snapToGrid w:val="0"/>
                <w:sz w:val="20"/>
                <w:szCs w:val="20"/>
              </w:rPr>
            </w:pPr>
            <w:r w:rsidRPr="0077186B">
              <w:rPr>
                <w:rFonts w:ascii="Verdana" w:hAnsi="Verdana"/>
                <w:i/>
                <w:iCs/>
                <w:snapToGrid w:val="0"/>
                <w:sz w:val="20"/>
                <w:szCs w:val="20"/>
              </w:rPr>
              <w:t>/įrašyti siūlomą garantiją/ /įrašyti palaikymą teikiančio(-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juridinio(-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asmens(-ų) pavadinimą bei įmonės kodą/ </w:t>
            </w:r>
          </w:p>
        </w:tc>
        <w:tc>
          <w:tcPr>
            <w:tcW w:w="2682" w:type="dxa"/>
            <w:tcBorders>
              <w:tl2br w:val="single" w:sz="4" w:space="0" w:color="auto"/>
              <w:tr2bl w:val="single" w:sz="4" w:space="0" w:color="auto"/>
            </w:tcBorders>
          </w:tcPr>
          <w:p w14:paraId="18244B34" w14:textId="77777777" w:rsidR="00FC1706" w:rsidRPr="0077186B" w:rsidRDefault="00FC1706" w:rsidP="00FC1706">
            <w:pPr>
              <w:jc w:val="center"/>
              <w:rPr>
                <w:rFonts w:ascii="Verdana" w:eastAsia="Times New Roman" w:hAnsi="Verdana"/>
                <w:i/>
                <w:iCs/>
                <w:sz w:val="20"/>
                <w:szCs w:val="20"/>
              </w:rPr>
            </w:pPr>
          </w:p>
        </w:tc>
      </w:tr>
    </w:tbl>
    <w:p w14:paraId="30A8B620" w14:textId="77777777" w:rsidR="00940854" w:rsidRPr="0077186B" w:rsidRDefault="00940854" w:rsidP="00940854">
      <w:pPr>
        <w:contextualSpacing/>
        <w:rPr>
          <w:rFonts w:ascii="Verdana" w:eastAsiaTheme="minorEastAsia" w:hAnsi="Verdana"/>
          <w:sz w:val="20"/>
          <w:szCs w:val="20"/>
          <w:lang w:eastAsia="en-US"/>
        </w:rPr>
      </w:pPr>
    </w:p>
    <w:p w14:paraId="0D5E4459" w14:textId="77777777" w:rsidR="00940854" w:rsidRPr="0077186B" w:rsidRDefault="00940854" w:rsidP="00B658AF">
      <w:pPr>
        <w:contextualSpacing/>
        <w:rPr>
          <w:rFonts w:ascii="Verdana" w:eastAsiaTheme="minorEastAsia" w:hAnsi="Verdana"/>
          <w:sz w:val="20"/>
          <w:szCs w:val="20"/>
          <w:lang w:eastAsia="en-US"/>
        </w:rPr>
      </w:pPr>
    </w:p>
    <w:p w14:paraId="761D7940" w14:textId="3B292EDB" w:rsidR="00F031DD" w:rsidRPr="0077186B" w:rsidRDefault="00F031DD" w:rsidP="00B658AF">
      <w:pPr>
        <w:contextualSpacing/>
        <w:rPr>
          <w:rFonts w:ascii="Verdana" w:eastAsiaTheme="minorEastAsia" w:hAnsi="Verdana"/>
          <w:b/>
          <w:bCs/>
          <w:sz w:val="20"/>
          <w:szCs w:val="20"/>
          <w:lang w:eastAsia="en-US"/>
        </w:rPr>
      </w:pPr>
      <w:r w:rsidRPr="0077186B">
        <w:rPr>
          <w:rFonts w:ascii="Verdana" w:eastAsiaTheme="minorEastAsia" w:hAnsi="Verdana"/>
          <w:b/>
          <w:bCs/>
          <w:sz w:val="20"/>
          <w:szCs w:val="20"/>
          <w:lang w:eastAsia="en-US"/>
        </w:rPr>
        <w:t>II alternatyva</w:t>
      </w:r>
    </w:p>
    <w:p w14:paraId="6EA8347E" w14:textId="77777777" w:rsidR="00F031DD" w:rsidRPr="0077186B" w:rsidRDefault="00F031DD" w:rsidP="00B658AF">
      <w:pPr>
        <w:contextualSpacing/>
        <w:rPr>
          <w:rFonts w:ascii="Verdana" w:eastAsiaTheme="minorEastAsia" w:hAnsi="Verdana"/>
          <w:b/>
          <w:bCs/>
          <w:sz w:val="20"/>
          <w:szCs w:val="20"/>
          <w:lang w:eastAsia="en-US"/>
        </w:rPr>
      </w:pPr>
    </w:p>
    <w:p w14:paraId="722812DE" w14:textId="1BE53510" w:rsidR="00630BCD" w:rsidRPr="0077186B" w:rsidRDefault="00630BCD" w:rsidP="00BE5809">
      <w:pPr>
        <w:pStyle w:val="ListParagraph"/>
        <w:numPr>
          <w:ilvl w:val="0"/>
          <w:numId w:val="16"/>
        </w:numPr>
        <w:tabs>
          <w:tab w:val="left" w:pos="993"/>
        </w:tabs>
        <w:jc w:val="both"/>
        <w:rPr>
          <w:rFonts w:ascii="Verdana" w:hAnsi="Verdana"/>
          <w:b/>
          <w:bCs/>
          <w:sz w:val="20"/>
          <w:szCs w:val="20"/>
        </w:rPr>
      </w:pPr>
      <w:r w:rsidRPr="0077186B">
        <w:rPr>
          <w:rFonts w:ascii="Verdana" w:hAnsi="Verdana"/>
          <w:b/>
          <w:bCs/>
          <w:sz w:val="20"/>
          <w:szCs w:val="20"/>
        </w:rPr>
        <w:t>Konkretūs reikalavimai įrangai</w:t>
      </w:r>
    </w:p>
    <w:p w14:paraId="0668D107" w14:textId="1BB770AF" w:rsidR="00630BCD" w:rsidRPr="0077186B" w:rsidRDefault="00BE5809" w:rsidP="00BE5809">
      <w:pPr>
        <w:ind w:left="-90" w:firstLine="657"/>
        <w:jc w:val="both"/>
        <w:rPr>
          <w:rFonts w:ascii="Verdana" w:hAnsi="Verdana"/>
          <w:sz w:val="20"/>
          <w:szCs w:val="20"/>
          <w:highlight w:val="yellow"/>
        </w:rPr>
      </w:pPr>
      <w:r w:rsidRPr="0077186B">
        <w:rPr>
          <w:rFonts w:ascii="Verdana" w:hAnsi="Verdana"/>
          <w:iCs/>
          <w:sz w:val="20"/>
          <w:szCs w:val="20"/>
        </w:rPr>
        <w:t>15.</w:t>
      </w:r>
      <w:r w:rsidRPr="0077186B">
        <w:rPr>
          <w:rFonts w:ascii="Verdana" w:hAnsi="Verdana"/>
          <w:b/>
          <w:bCs/>
          <w:iCs/>
          <w:sz w:val="20"/>
          <w:szCs w:val="20"/>
        </w:rPr>
        <w:t xml:space="preserve"> </w:t>
      </w:r>
      <w:r w:rsidR="005E14AA" w:rsidRPr="0077186B">
        <w:rPr>
          <w:rFonts w:ascii="Verdana" w:hAnsi="Verdana"/>
          <w:b/>
          <w:bCs/>
          <w:iCs/>
          <w:sz w:val="20"/>
          <w:szCs w:val="20"/>
        </w:rPr>
        <w:t>II alternatyva</w:t>
      </w:r>
      <w:r w:rsidRPr="0077186B">
        <w:rPr>
          <w:rFonts w:ascii="Verdana" w:hAnsi="Verdana"/>
          <w:b/>
          <w:bCs/>
          <w:iCs/>
          <w:sz w:val="20"/>
          <w:szCs w:val="20"/>
        </w:rPr>
        <w:t xml:space="preserve"> </w:t>
      </w:r>
      <w:r w:rsidR="005E14AA" w:rsidRPr="0077186B">
        <w:rPr>
          <w:rFonts w:ascii="Verdana" w:hAnsi="Verdana"/>
          <w:b/>
          <w:bCs/>
          <w:iCs/>
          <w:sz w:val="20"/>
          <w:szCs w:val="20"/>
        </w:rPr>
        <w:t>-</w:t>
      </w:r>
      <w:r w:rsidRPr="0077186B">
        <w:rPr>
          <w:rFonts w:ascii="Verdana" w:hAnsi="Verdana"/>
          <w:b/>
          <w:bCs/>
          <w:iCs/>
          <w:sz w:val="20"/>
          <w:szCs w:val="20"/>
        </w:rPr>
        <w:t xml:space="preserve"> </w:t>
      </w:r>
      <w:r w:rsidR="00630BCD" w:rsidRPr="0077186B">
        <w:rPr>
          <w:rFonts w:ascii="Verdana" w:hAnsi="Verdana"/>
          <w:b/>
          <w:bCs/>
          <w:iCs/>
          <w:sz w:val="20"/>
          <w:szCs w:val="20"/>
        </w:rPr>
        <w:t xml:space="preserve">TV programų išleidimo automatizacijos </w:t>
      </w:r>
      <w:r w:rsidR="0045274F" w:rsidRPr="0077186B">
        <w:rPr>
          <w:rFonts w:ascii="Verdana" w:hAnsi="Verdana"/>
          <w:b/>
          <w:bCs/>
          <w:iCs/>
          <w:sz w:val="20"/>
          <w:szCs w:val="20"/>
        </w:rPr>
        <w:t>sistema</w:t>
      </w:r>
      <w:r w:rsidR="00A14940" w:rsidRPr="0077186B">
        <w:rPr>
          <w:rFonts w:ascii="Verdana" w:hAnsi="Verdana"/>
          <w:b/>
          <w:bCs/>
          <w:iCs/>
          <w:sz w:val="20"/>
          <w:szCs w:val="20"/>
        </w:rPr>
        <w:t xml:space="preserve"> </w:t>
      </w:r>
      <w:r w:rsidR="00630BCD" w:rsidRPr="0077186B">
        <w:rPr>
          <w:rFonts w:ascii="Verdana" w:hAnsi="Verdana"/>
          <w:b/>
          <w:sz w:val="20"/>
          <w:szCs w:val="20"/>
        </w:rPr>
        <w:t xml:space="preserve">- 1 </w:t>
      </w:r>
      <w:proofErr w:type="spellStart"/>
      <w:r w:rsidR="00630BCD" w:rsidRPr="0077186B">
        <w:rPr>
          <w:rFonts w:ascii="Verdana" w:hAnsi="Verdana"/>
          <w:b/>
          <w:sz w:val="20"/>
          <w:szCs w:val="20"/>
        </w:rPr>
        <w:t>kompl</w:t>
      </w:r>
      <w:proofErr w:type="spellEnd"/>
      <w:r w:rsidR="00630BCD" w:rsidRPr="0077186B">
        <w:rPr>
          <w:rFonts w:ascii="Verdana" w:hAnsi="Verdana"/>
          <w:b/>
          <w:sz w:val="20"/>
          <w:szCs w:val="20"/>
        </w:rPr>
        <w:t xml:space="preserve">. </w:t>
      </w:r>
      <w:r w:rsidR="00630BCD" w:rsidRPr="0077186B">
        <w:rPr>
          <w:rFonts w:ascii="Verdana" w:hAnsi="Verdana"/>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w:t>
      </w:r>
      <w:r w:rsidR="00630BCD" w:rsidRPr="0077186B">
        <w:rPr>
          <w:rFonts w:ascii="Verdana" w:hAnsi="Verdana"/>
          <w:bCs/>
          <w:sz w:val="20"/>
          <w:szCs w:val="20"/>
        </w:rPr>
        <w:lastRenderedPageBreak/>
        <w:t xml:space="preserve">aprašyme šioje lentelėje nurodyta, kad gali būti ir neteikiama, tiekėjas šioje lentelėje nurodo, kad nereikalinga. Jeigu tiekėjo siūlomam komplektui reikalinga </w:t>
      </w:r>
      <w:r w:rsidR="00630BCD" w:rsidRPr="0077186B">
        <w:rPr>
          <w:rFonts w:ascii="Verdana" w:hAnsi="Verdana"/>
          <w:bCs/>
          <w:color w:val="000000" w:themeColor="text1"/>
          <w:sz w:val="20"/>
          <w:szCs w:val="20"/>
        </w:rPr>
        <w:t xml:space="preserve">papildoma įranga, kuri nenurodyti šioje lentelėje, tiekėjas atitinkamai papildo šią lentelę. Iš viso Eur be PVM turi sutapti su pasiūlymo formos lentelėje nurodyta suma. Reikalavimai Prekėms nurodyti </w:t>
      </w:r>
      <w:r w:rsidR="00413CF7" w:rsidRPr="0077186B">
        <w:rPr>
          <w:rFonts w:ascii="Verdana" w:hAnsi="Verdana"/>
          <w:bCs/>
          <w:color w:val="000000" w:themeColor="text1"/>
          <w:sz w:val="20"/>
          <w:szCs w:val="20"/>
        </w:rPr>
        <w:t>5</w:t>
      </w:r>
      <w:r w:rsidR="00630BCD" w:rsidRPr="0077186B">
        <w:rPr>
          <w:rFonts w:ascii="Verdana" w:hAnsi="Verdana"/>
          <w:bCs/>
          <w:color w:val="000000" w:themeColor="text1"/>
          <w:sz w:val="20"/>
          <w:szCs w:val="20"/>
        </w:rPr>
        <w:t xml:space="preserve"> lentelėje.</w:t>
      </w:r>
    </w:p>
    <w:p w14:paraId="7E27AF1D" w14:textId="77777777" w:rsidR="00630BCD" w:rsidRPr="0077186B" w:rsidRDefault="00630BCD" w:rsidP="00630BCD">
      <w:pPr>
        <w:pStyle w:val="ListParagraph"/>
        <w:jc w:val="both"/>
        <w:rPr>
          <w:rFonts w:ascii="Verdana" w:hAnsi="Verdana" w:cs="Times New Roman"/>
          <w:sz w:val="20"/>
          <w:szCs w:val="20"/>
        </w:rPr>
      </w:pPr>
    </w:p>
    <w:p w14:paraId="793DEE21" w14:textId="676AB4BA" w:rsidR="00B101C4" w:rsidRPr="0077186B" w:rsidRDefault="00413CF7" w:rsidP="00B101C4">
      <w:pPr>
        <w:pStyle w:val="ListParagraph"/>
        <w:jc w:val="right"/>
        <w:rPr>
          <w:rFonts w:ascii="Verdana" w:hAnsi="Verdana" w:cs="Times New Roman"/>
          <w:i/>
          <w:sz w:val="20"/>
          <w:szCs w:val="20"/>
        </w:rPr>
      </w:pPr>
      <w:r w:rsidRPr="0077186B">
        <w:rPr>
          <w:rFonts w:ascii="Verdana" w:hAnsi="Verdana" w:cs="Times New Roman"/>
          <w:i/>
          <w:iCs/>
          <w:sz w:val="20"/>
          <w:szCs w:val="20"/>
        </w:rPr>
        <w:t>4</w:t>
      </w:r>
      <w:r w:rsidR="00630BCD" w:rsidRPr="0077186B">
        <w:rPr>
          <w:rFonts w:ascii="Verdana" w:hAnsi="Verdana" w:cs="Times New Roman"/>
          <w:i/>
          <w:iCs/>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5"/>
        <w:gridCol w:w="1849"/>
        <w:gridCol w:w="1496"/>
        <w:gridCol w:w="1450"/>
        <w:gridCol w:w="1586"/>
        <w:gridCol w:w="1274"/>
        <w:gridCol w:w="1372"/>
      </w:tblGrid>
      <w:tr w:rsidR="003C0673" w:rsidRPr="0077186B" w14:paraId="23E4C7A6" w14:textId="77777777" w:rsidTr="00513017">
        <w:tc>
          <w:tcPr>
            <w:tcW w:w="595" w:type="dxa"/>
            <w:tcBorders>
              <w:top w:val="single" w:sz="4" w:space="0" w:color="auto"/>
              <w:left w:val="single" w:sz="4" w:space="0" w:color="auto"/>
              <w:bottom w:val="single" w:sz="4" w:space="0" w:color="auto"/>
              <w:right w:val="single" w:sz="4" w:space="0" w:color="auto"/>
            </w:tcBorders>
            <w:vAlign w:val="center"/>
            <w:hideMark/>
          </w:tcPr>
          <w:p w14:paraId="57E5712E"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Eil.</w:t>
            </w:r>
          </w:p>
          <w:p w14:paraId="1833E208"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Nr.</w:t>
            </w:r>
          </w:p>
        </w:tc>
        <w:tc>
          <w:tcPr>
            <w:tcW w:w="1849" w:type="dxa"/>
            <w:tcBorders>
              <w:top w:val="single" w:sz="4" w:space="0" w:color="auto"/>
              <w:left w:val="single" w:sz="4" w:space="0" w:color="auto"/>
              <w:bottom w:val="single" w:sz="4" w:space="0" w:color="auto"/>
              <w:right w:val="single" w:sz="4" w:space="0" w:color="auto"/>
            </w:tcBorders>
            <w:vAlign w:val="center"/>
          </w:tcPr>
          <w:p w14:paraId="19730B19" w14:textId="77777777" w:rsidR="00B101C4" w:rsidRPr="0077186B" w:rsidRDefault="00B101C4" w:rsidP="00513017">
            <w:pPr>
              <w:jc w:val="center"/>
              <w:rPr>
                <w:rFonts w:ascii="Verdana" w:hAnsi="Verdana"/>
                <w:b/>
                <w:bCs/>
                <w:snapToGrid w:val="0"/>
                <w:sz w:val="20"/>
                <w:szCs w:val="20"/>
              </w:rPr>
            </w:pPr>
            <w:r w:rsidRPr="0077186B">
              <w:rPr>
                <w:rFonts w:ascii="Verdana" w:hAnsi="Verdana"/>
                <w:b/>
                <w:bCs/>
                <w:snapToGrid w:val="0"/>
                <w:sz w:val="20"/>
                <w:szCs w:val="20"/>
              </w:rPr>
              <w:t>Įranga</w:t>
            </w:r>
          </w:p>
        </w:tc>
        <w:tc>
          <w:tcPr>
            <w:tcW w:w="1496" w:type="dxa"/>
            <w:tcBorders>
              <w:top w:val="single" w:sz="4" w:space="0" w:color="auto"/>
              <w:left w:val="single" w:sz="4" w:space="0" w:color="auto"/>
              <w:bottom w:val="single" w:sz="4" w:space="0" w:color="auto"/>
              <w:right w:val="single" w:sz="4" w:space="0" w:color="auto"/>
            </w:tcBorders>
            <w:vAlign w:val="center"/>
            <w:hideMark/>
          </w:tcPr>
          <w:p w14:paraId="6D7D8EC7"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Gamintojas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04DB5A30"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Modelis</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E1F9A82"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Kiekis, vnt.</w:t>
            </w:r>
          </w:p>
        </w:tc>
        <w:tc>
          <w:tcPr>
            <w:tcW w:w="1274" w:type="dxa"/>
            <w:tcBorders>
              <w:top w:val="single" w:sz="4" w:space="0" w:color="auto"/>
              <w:left w:val="single" w:sz="4" w:space="0" w:color="auto"/>
              <w:bottom w:val="single" w:sz="4" w:space="0" w:color="auto"/>
              <w:right w:val="single" w:sz="4" w:space="0" w:color="auto"/>
            </w:tcBorders>
            <w:vAlign w:val="center"/>
            <w:hideMark/>
          </w:tcPr>
          <w:p w14:paraId="4D775A79"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Vnt. kaina (Eur be PVM)</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6D6A780" w14:textId="77777777" w:rsidR="00B101C4" w:rsidRPr="0077186B" w:rsidRDefault="00B101C4" w:rsidP="00513017">
            <w:pPr>
              <w:jc w:val="center"/>
              <w:rPr>
                <w:rFonts w:ascii="Verdana" w:hAnsi="Verdana"/>
                <w:b/>
                <w:snapToGrid w:val="0"/>
                <w:sz w:val="20"/>
                <w:szCs w:val="20"/>
              </w:rPr>
            </w:pPr>
            <w:r w:rsidRPr="0077186B">
              <w:rPr>
                <w:rFonts w:ascii="Verdana" w:hAnsi="Verdana"/>
                <w:b/>
                <w:snapToGrid w:val="0"/>
                <w:sz w:val="20"/>
                <w:szCs w:val="20"/>
              </w:rPr>
              <w:t>Iš viso (Eur be PVM)</w:t>
            </w:r>
          </w:p>
        </w:tc>
      </w:tr>
      <w:tr w:rsidR="003C0673" w:rsidRPr="0077186B" w14:paraId="3AE69333" w14:textId="77777777" w:rsidTr="00513017">
        <w:tc>
          <w:tcPr>
            <w:tcW w:w="595" w:type="dxa"/>
            <w:tcBorders>
              <w:top w:val="single" w:sz="4" w:space="0" w:color="auto"/>
              <w:left w:val="single" w:sz="4" w:space="0" w:color="auto"/>
              <w:bottom w:val="single" w:sz="4" w:space="0" w:color="auto"/>
              <w:right w:val="single" w:sz="4" w:space="0" w:color="auto"/>
            </w:tcBorders>
            <w:hideMark/>
          </w:tcPr>
          <w:p w14:paraId="1ACBDF62"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1</w:t>
            </w:r>
          </w:p>
        </w:tc>
        <w:tc>
          <w:tcPr>
            <w:tcW w:w="1849" w:type="dxa"/>
            <w:tcBorders>
              <w:top w:val="single" w:sz="4" w:space="0" w:color="auto"/>
              <w:left w:val="single" w:sz="4" w:space="0" w:color="auto"/>
              <w:bottom w:val="single" w:sz="4" w:space="0" w:color="auto"/>
              <w:right w:val="single" w:sz="4" w:space="0" w:color="auto"/>
            </w:tcBorders>
          </w:tcPr>
          <w:p w14:paraId="1A456F4C"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2</w:t>
            </w:r>
          </w:p>
        </w:tc>
        <w:tc>
          <w:tcPr>
            <w:tcW w:w="1496" w:type="dxa"/>
            <w:tcBorders>
              <w:top w:val="single" w:sz="4" w:space="0" w:color="auto"/>
              <w:left w:val="single" w:sz="4" w:space="0" w:color="auto"/>
              <w:bottom w:val="single" w:sz="4" w:space="0" w:color="auto"/>
              <w:right w:val="single" w:sz="4" w:space="0" w:color="auto"/>
            </w:tcBorders>
          </w:tcPr>
          <w:p w14:paraId="74CB6F07"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3</w:t>
            </w:r>
          </w:p>
        </w:tc>
        <w:tc>
          <w:tcPr>
            <w:tcW w:w="1450" w:type="dxa"/>
            <w:tcBorders>
              <w:top w:val="single" w:sz="4" w:space="0" w:color="auto"/>
              <w:left w:val="single" w:sz="4" w:space="0" w:color="auto"/>
              <w:bottom w:val="single" w:sz="4" w:space="0" w:color="auto"/>
              <w:right w:val="single" w:sz="4" w:space="0" w:color="auto"/>
            </w:tcBorders>
          </w:tcPr>
          <w:p w14:paraId="3B6F5721"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4</w:t>
            </w:r>
          </w:p>
        </w:tc>
        <w:tc>
          <w:tcPr>
            <w:tcW w:w="1586" w:type="dxa"/>
            <w:tcBorders>
              <w:top w:val="single" w:sz="4" w:space="0" w:color="auto"/>
              <w:left w:val="single" w:sz="4" w:space="0" w:color="auto"/>
              <w:bottom w:val="single" w:sz="4" w:space="0" w:color="auto"/>
              <w:right w:val="single" w:sz="4" w:space="0" w:color="auto"/>
            </w:tcBorders>
          </w:tcPr>
          <w:p w14:paraId="396E62EF"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5</w:t>
            </w:r>
          </w:p>
        </w:tc>
        <w:tc>
          <w:tcPr>
            <w:tcW w:w="1274" w:type="dxa"/>
            <w:tcBorders>
              <w:top w:val="single" w:sz="4" w:space="0" w:color="auto"/>
              <w:left w:val="single" w:sz="4" w:space="0" w:color="auto"/>
              <w:bottom w:val="single" w:sz="4" w:space="0" w:color="auto"/>
              <w:right w:val="single" w:sz="4" w:space="0" w:color="auto"/>
            </w:tcBorders>
          </w:tcPr>
          <w:p w14:paraId="5AD62B69"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6</w:t>
            </w:r>
          </w:p>
        </w:tc>
        <w:tc>
          <w:tcPr>
            <w:tcW w:w="1372" w:type="dxa"/>
            <w:tcBorders>
              <w:top w:val="single" w:sz="4" w:space="0" w:color="auto"/>
              <w:left w:val="single" w:sz="4" w:space="0" w:color="auto"/>
              <w:bottom w:val="single" w:sz="4" w:space="0" w:color="auto"/>
              <w:right w:val="single" w:sz="4" w:space="0" w:color="auto"/>
            </w:tcBorders>
          </w:tcPr>
          <w:p w14:paraId="654C4B03" w14:textId="77777777" w:rsidR="00B101C4" w:rsidRPr="0077186B" w:rsidRDefault="00B101C4" w:rsidP="00513017">
            <w:pPr>
              <w:jc w:val="center"/>
              <w:rPr>
                <w:rFonts w:ascii="Verdana" w:hAnsi="Verdana"/>
                <w:i/>
                <w:snapToGrid w:val="0"/>
                <w:sz w:val="20"/>
                <w:szCs w:val="20"/>
              </w:rPr>
            </w:pPr>
            <w:r w:rsidRPr="0077186B">
              <w:rPr>
                <w:rFonts w:ascii="Verdana" w:hAnsi="Verdana"/>
                <w:i/>
                <w:snapToGrid w:val="0"/>
                <w:sz w:val="20"/>
                <w:szCs w:val="20"/>
              </w:rPr>
              <w:t>7 (5×6)</w:t>
            </w:r>
          </w:p>
        </w:tc>
      </w:tr>
      <w:tr w:rsidR="003C0673" w:rsidRPr="0077186B" w14:paraId="320AA77F" w14:textId="77777777" w:rsidTr="00653D64">
        <w:tc>
          <w:tcPr>
            <w:tcW w:w="595" w:type="dxa"/>
            <w:tcBorders>
              <w:top w:val="single" w:sz="4" w:space="0" w:color="auto"/>
              <w:left w:val="single" w:sz="4" w:space="0" w:color="auto"/>
              <w:bottom w:val="single" w:sz="4" w:space="0" w:color="auto"/>
              <w:right w:val="single" w:sz="4" w:space="0" w:color="auto"/>
            </w:tcBorders>
            <w:hideMark/>
          </w:tcPr>
          <w:p w14:paraId="3AA9CE97" w14:textId="77777777" w:rsidR="00B101C4" w:rsidRPr="0077186B" w:rsidRDefault="00B101C4" w:rsidP="00513017">
            <w:pPr>
              <w:jc w:val="right"/>
              <w:rPr>
                <w:rFonts w:ascii="Verdana" w:hAnsi="Verdana"/>
                <w:snapToGrid w:val="0"/>
                <w:sz w:val="20"/>
                <w:szCs w:val="20"/>
              </w:rPr>
            </w:pPr>
            <w:r w:rsidRPr="0077186B">
              <w:rPr>
                <w:rFonts w:ascii="Verdana" w:hAnsi="Verdana"/>
                <w:snapToGrid w:val="0"/>
                <w:sz w:val="20"/>
                <w:szCs w:val="20"/>
              </w:rPr>
              <w:t>1.</w:t>
            </w:r>
          </w:p>
        </w:tc>
        <w:tc>
          <w:tcPr>
            <w:tcW w:w="1849" w:type="dxa"/>
            <w:tcBorders>
              <w:top w:val="single" w:sz="4" w:space="0" w:color="auto"/>
              <w:left w:val="single" w:sz="4" w:space="0" w:color="auto"/>
              <w:bottom w:val="single" w:sz="4" w:space="0" w:color="auto"/>
              <w:right w:val="single" w:sz="4" w:space="0" w:color="auto"/>
            </w:tcBorders>
          </w:tcPr>
          <w:p w14:paraId="1F674023" w14:textId="2847B8E3" w:rsidR="00B101C4" w:rsidRPr="0077186B" w:rsidRDefault="00B101C4" w:rsidP="00513017">
            <w:pPr>
              <w:jc w:val="both"/>
              <w:rPr>
                <w:rFonts w:ascii="Verdana" w:hAnsi="Verdana"/>
                <w:snapToGrid w:val="0"/>
                <w:sz w:val="20"/>
                <w:szCs w:val="20"/>
              </w:rPr>
            </w:pPr>
            <w:r w:rsidRPr="0077186B">
              <w:rPr>
                <w:rFonts w:ascii="Verdana" w:hAnsi="Verdana"/>
                <w:snapToGrid w:val="0"/>
                <w:sz w:val="20"/>
                <w:szCs w:val="20"/>
              </w:rPr>
              <w:t xml:space="preserve">TV programų išleidimo  automatizacijos </w:t>
            </w:r>
            <w:r w:rsidR="00D62736" w:rsidRPr="0077186B">
              <w:rPr>
                <w:rFonts w:ascii="Verdana" w:hAnsi="Verdana"/>
                <w:snapToGrid w:val="0"/>
                <w:sz w:val="20"/>
                <w:szCs w:val="20"/>
              </w:rPr>
              <w:t>sistema</w:t>
            </w:r>
          </w:p>
        </w:tc>
        <w:tc>
          <w:tcPr>
            <w:tcW w:w="1496" w:type="dxa"/>
            <w:tcBorders>
              <w:top w:val="single" w:sz="4" w:space="0" w:color="auto"/>
              <w:left w:val="single" w:sz="4" w:space="0" w:color="auto"/>
              <w:bottom w:val="single" w:sz="4" w:space="0" w:color="auto"/>
              <w:right w:val="single" w:sz="4" w:space="0" w:color="auto"/>
            </w:tcBorders>
          </w:tcPr>
          <w:p w14:paraId="57144AEA" w14:textId="77777777" w:rsidR="00B101C4" w:rsidRPr="0077186B" w:rsidRDefault="00B101C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450" w:type="dxa"/>
            <w:tcBorders>
              <w:top w:val="single" w:sz="4" w:space="0" w:color="auto"/>
              <w:left w:val="single" w:sz="4" w:space="0" w:color="auto"/>
              <w:bottom w:val="single" w:sz="4" w:space="0" w:color="auto"/>
              <w:right w:val="single" w:sz="4" w:space="0" w:color="auto"/>
            </w:tcBorders>
          </w:tcPr>
          <w:p w14:paraId="408AE8CC" w14:textId="77777777" w:rsidR="00B101C4" w:rsidRPr="0077186B" w:rsidRDefault="00B101C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586" w:type="dxa"/>
            <w:tcBorders>
              <w:top w:val="single" w:sz="4" w:space="0" w:color="auto"/>
              <w:left w:val="single" w:sz="4" w:space="0" w:color="auto"/>
              <w:bottom w:val="single" w:sz="4" w:space="0" w:color="auto"/>
              <w:right w:val="single" w:sz="4" w:space="0" w:color="auto"/>
            </w:tcBorders>
          </w:tcPr>
          <w:p w14:paraId="2C11A244" w14:textId="77777777" w:rsidR="00B101C4" w:rsidRPr="0077186B" w:rsidRDefault="00B101C4" w:rsidP="00513017">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3B8AE178" w14:textId="77777777" w:rsidR="00B101C4" w:rsidRPr="0077186B" w:rsidRDefault="00B101C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59F89F78" w14:textId="77777777" w:rsidR="00B101C4" w:rsidRPr="0077186B" w:rsidRDefault="00B101C4" w:rsidP="00513017">
            <w:pPr>
              <w:jc w:val="center"/>
              <w:rPr>
                <w:rFonts w:ascii="Verdana" w:hAnsi="Verdana"/>
                <w:i/>
                <w:iCs/>
                <w:snapToGrid w:val="0"/>
                <w:sz w:val="20"/>
                <w:szCs w:val="20"/>
              </w:rPr>
            </w:pPr>
            <w:r w:rsidRPr="0077186B">
              <w:rPr>
                <w:rFonts w:ascii="Verdana" w:hAnsi="Verdana"/>
                <w:i/>
                <w:iCs/>
                <w:snapToGrid w:val="0"/>
                <w:sz w:val="20"/>
                <w:szCs w:val="20"/>
              </w:rPr>
              <w:t>/įrašyti/</w:t>
            </w:r>
          </w:p>
        </w:tc>
      </w:tr>
      <w:tr w:rsidR="00653D64" w:rsidRPr="0077186B" w14:paraId="27C0F0C3" w14:textId="77777777" w:rsidTr="00653D64">
        <w:tc>
          <w:tcPr>
            <w:tcW w:w="595" w:type="dxa"/>
            <w:tcBorders>
              <w:top w:val="single" w:sz="4" w:space="0" w:color="auto"/>
              <w:left w:val="single" w:sz="4" w:space="0" w:color="auto"/>
              <w:bottom w:val="single" w:sz="4" w:space="0" w:color="auto"/>
              <w:right w:val="single" w:sz="4" w:space="0" w:color="auto"/>
            </w:tcBorders>
          </w:tcPr>
          <w:p w14:paraId="05C88F2D" w14:textId="2A619184" w:rsidR="00653D64" w:rsidRPr="0077186B" w:rsidRDefault="00653D64" w:rsidP="00653D64">
            <w:pPr>
              <w:jc w:val="right"/>
              <w:rPr>
                <w:rFonts w:ascii="Verdana" w:hAnsi="Verdana"/>
                <w:snapToGrid w:val="0"/>
                <w:sz w:val="20"/>
                <w:szCs w:val="20"/>
              </w:rPr>
            </w:pPr>
            <w:r w:rsidRPr="0077186B">
              <w:rPr>
                <w:rFonts w:ascii="Verdana" w:hAnsi="Verdana"/>
                <w:snapToGrid w:val="0"/>
                <w:sz w:val="20"/>
                <w:szCs w:val="20"/>
              </w:rPr>
              <w:t>2.</w:t>
            </w:r>
          </w:p>
        </w:tc>
        <w:tc>
          <w:tcPr>
            <w:tcW w:w="1849" w:type="dxa"/>
            <w:tcBorders>
              <w:top w:val="single" w:sz="4" w:space="0" w:color="auto"/>
              <w:left w:val="single" w:sz="4" w:space="0" w:color="auto"/>
              <w:bottom w:val="single" w:sz="4" w:space="0" w:color="auto"/>
              <w:right w:val="single" w:sz="4" w:space="0" w:color="auto"/>
            </w:tcBorders>
          </w:tcPr>
          <w:p w14:paraId="7A296D36" w14:textId="20174358" w:rsidR="00653D64" w:rsidRPr="0077186B" w:rsidRDefault="00653D64" w:rsidP="00653D64">
            <w:pPr>
              <w:jc w:val="both"/>
              <w:rPr>
                <w:rFonts w:ascii="Verdana" w:hAnsi="Verdana"/>
                <w:snapToGrid w:val="0"/>
                <w:sz w:val="20"/>
                <w:szCs w:val="20"/>
              </w:rPr>
            </w:pPr>
            <w:r w:rsidRPr="0077186B">
              <w:rPr>
                <w:rFonts w:ascii="Verdana" w:hAnsi="Verdana"/>
                <w:snapToGrid w:val="0"/>
                <w:sz w:val="20"/>
                <w:szCs w:val="20"/>
              </w:rPr>
              <w:t>TV programų išleidimo  automatizacijos sistemos diegimas, montavimas, konfigūravimas, testavimas bei visos priemones (kabeliai, jungtys, papildoma aparatinė įrangą  ir visos kitos montavimo medžiagos reikalingos tinkamam įrangos veikimui)</w:t>
            </w:r>
          </w:p>
        </w:tc>
        <w:tc>
          <w:tcPr>
            <w:tcW w:w="1496"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24FB5D8" w14:textId="77777777" w:rsidR="00653D64" w:rsidRPr="0077186B" w:rsidRDefault="00653D64" w:rsidP="00653D64">
            <w:pPr>
              <w:jc w:val="center"/>
              <w:rPr>
                <w:rFonts w:ascii="Verdana" w:hAnsi="Verdana"/>
                <w:i/>
                <w:iCs/>
                <w:snapToGrid w:val="0"/>
                <w:sz w:val="20"/>
                <w:szCs w:val="20"/>
              </w:rPr>
            </w:pPr>
          </w:p>
        </w:tc>
        <w:tc>
          <w:tcPr>
            <w:tcW w:w="145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6FFD172" w14:textId="77777777" w:rsidR="00653D64" w:rsidRPr="0077186B" w:rsidRDefault="00653D64" w:rsidP="00653D64">
            <w:pPr>
              <w:jc w:val="center"/>
              <w:rPr>
                <w:rFonts w:ascii="Verdana" w:hAnsi="Verdana"/>
                <w:i/>
                <w:iCs/>
                <w:snapToGrid w:val="0"/>
                <w:sz w:val="20"/>
                <w:szCs w:val="20"/>
              </w:rPr>
            </w:pPr>
          </w:p>
        </w:tc>
        <w:tc>
          <w:tcPr>
            <w:tcW w:w="1586" w:type="dxa"/>
            <w:tcBorders>
              <w:top w:val="single" w:sz="4" w:space="0" w:color="auto"/>
              <w:left w:val="single" w:sz="4" w:space="0" w:color="auto"/>
              <w:bottom w:val="single" w:sz="4" w:space="0" w:color="auto"/>
              <w:right w:val="single" w:sz="4" w:space="0" w:color="auto"/>
            </w:tcBorders>
          </w:tcPr>
          <w:p w14:paraId="7F12E22B" w14:textId="1090F7ED"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1</w:t>
            </w:r>
          </w:p>
        </w:tc>
        <w:tc>
          <w:tcPr>
            <w:tcW w:w="1274" w:type="dxa"/>
            <w:tcBorders>
              <w:top w:val="single" w:sz="4" w:space="0" w:color="auto"/>
              <w:left w:val="single" w:sz="4" w:space="0" w:color="auto"/>
              <w:bottom w:val="single" w:sz="4" w:space="0" w:color="auto"/>
              <w:right w:val="single" w:sz="4" w:space="0" w:color="auto"/>
            </w:tcBorders>
          </w:tcPr>
          <w:p w14:paraId="127B9112" w14:textId="2483EA69"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29792659" w14:textId="73C4712B"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r>
      <w:tr w:rsidR="00653D64" w:rsidRPr="0077186B" w14:paraId="0DC7860E" w14:textId="77777777" w:rsidTr="00513017">
        <w:tc>
          <w:tcPr>
            <w:tcW w:w="595" w:type="dxa"/>
            <w:tcBorders>
              <w:top w:val="single" w:sz="4" w:space="0" w:color="auto"/>
              <w:left w:val="single" w:sz="4" w:space="0" w:color="auto"/>
              <w:bottom w:val="single" w:sz="4" w:space="0" w:color="auto"/>
              <w:right w:val="single" w:sz="4" w:space="0" w:color="auto"/>
            </w:tcBorders>
          </w:tcPr>
          <w:p w14:paraId="704981D4" w14:textId="77777777" w:rsidR="00653D64" w:rsidRPr="0077186B" w:rsidRDefault="00653D64" w:rsidP="00653D64">
            <w:pPr>
              <w:jc w:val="right"/>
              <w:rPr>
                <w:rFonts w:ascii="Verdana" w:hAnsi="Verdana"/>
                <w:snapToGrid w:val="0"/>
                <w:sz w:val="20"/>
                <w:szCs w:val="20"/>
              </w:rPr>
            </w:pPr>
            <w:r w:rsidRPr="0077186B">
              <w:rPr>
                <w:rFonts w:ascii="Verdana" w:hAnsi="Verdana"/>
                <w:snapToGrid w:val="0"/>
                <w:sz w:val="20"/>
                <w:szCs w:val="20"/>
              </w:rPr>
              <w:t>...</w:t>
            </w:r>
          </w:p>
        </w:tc>
        <w:tc>
          <w:tcPr>
            <w:tcW w:w="1849" w:type="dxa"/>
            <w:tcBorders>
              <w:top w:val="single" w:sz="4" w:space="0" w:color="auto"/>
              <w:left w:val="single" w:sz="4" w:space="0" w:color="auto"/>
              <w:bottom w:val="single" w:sz="4" w:space="0" w:color="auto"/>
              <w:right w:val="single" w:sz="4" w:space="0" w:color="auto"/>
            </w:tcBorders>
          </w:tcPr>
          <w:p w14:paraId="4F06A07E" w14:textId="77777777" w:rsidR="00653D64" w:rsidRPr="0077186B" w:rsidRDefault="00653D64" w:rsidP="00653D64">
            <w:pPr>
              <w:jc w:val="both"/>
              <w:rPr>
                <w:rFonts w:ascii="Verdana" w:hAnsi="Verdana"/>
                <w:snapToGrid w:val="0"/>
                <w:sz w:val="20"/>
                <w:szCs w:val="20"/>
              </w:rPr>
            </w:pPr>
            <w:r w:rsidRPr="0077186B">
              <w:rPr>
                <w:rFonts w:ascii="Verdana" w:hAnsi="Verdana"/>
                <w:snapToGrid w:val="0"/>
                <w:sz w:val="20"/>
                <w:szCs w:val="20"/>
              </w:rPr>
              <w:t>[papildyti, kiek reikia naujomis eilutėmis, arba ištrinti]</w:t>
            </w:r>
          </w:p>
        </w:tc>
        <w:tc>
          <w:tcPr>
            <w:tcW w:w="1496" w:type="dxa"/>
            <w:tcBorders>
              <w:top w:val="single" w:sz="4" w:space="0" w:color="auto"/>
              <w:left w:val="single" w:sz="4" w:space="0" w:color="auto"/>
              <w:bottom w:val="single" w:sz="4" w:space="0" w:color="auto"/>
              <w:right w:val="single" w:sz="4" w:space="0" w:color="auto"/>
            </w:tcBorders>
          </w:tcPr>
          <w:p w14:paraId="4C47F2FD"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450" w:type="dxa"/>
            <w:tcBorders>
              <w:top w:val="single" w:sz="4" w:space="0" w:color="auto"/>
              <w:left w:val="single" w:sz="4" w:space="0" w:color="auto"/>
              <w:bottom w:val="single" w:sz="4" w:space="0" w:color="auto"/>
              <w:right w:val="single" w:sz="4" w:space="0" w:color="auto"/>
            </w:tcBorders>
          </w:tcPr>
          <w:p w14:paraId="7F41BF5B"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586" w:type="dxa"/>
            <w:tcBorders>
              <w:top w:val="single" w:sz="4" w:space="0" w:color="auto"/>
              <w:left w:val="single" w:sz="4" w:space="0" w:color="auto"/>
              <w:bottom w:val="single" w:sz="4" w:space="0" w:color="auto"/>
              <w:right w:val="single" w:sz="4" w:space="0" w:color="auto"/>
            </w:tcBorders>
          </w:tcPr>
          <w:p w14:paraId="1856F208"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274" w:type="dxa"/>
            <w:tcBorders>
              <w:top w:val="single" w:sz="4" w:space="0" w:color="auto"/>
              <w:left w:val="single" w:sz="4" w:space="0" w:color="auto"/>
              <w:bottom w:val="single" w:sz="4" w:space="0" w:color="auto"/>
              <w:right w:val="single" w:sz="4" w:space="0" w:color="auto"/>
            </w:tcBorders>
          </w:tcPr>
          <w:p w14:paraId="5A8FED01"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c>
          <w:tcPr>
            <w:tcW w:w="1372" w:type="dxa"/>
            <w:tcBorders>
              <w:top w:val="single" w:sz="4" w:space="0" w:color="auto"/>
              <w:left w:val="single" w:sz="4" w:space="0" w:color="auto"/>
              <w:bottom w:val="single" w:sz="4" w:space="0" w:color="auto"/>
              <w:right w:val="single" w:sz="4" w:space="0" w:color="auto"/>
            </w:tcBorders>
          </w:tcPr>
          <w:p w14:paraId="5E841FDF"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r>
      <w:tr w:rsidR="00653D64" w:rsidRPr="0077186B" w14:paraId="5EBBADFD" w14:textId="77777777" w:rsidTr="00513017">
        <w:tc>
          <w:tcPr>
            <w:tcW w:w="8250" w:type="dxa"/>
            <w:gridSpan w:val="6"/>
            <w:tcBorders>
              <w:top w:val="single" w:sz="4" w:space="0" w:color="auto"/>
              <w:left w:val="single" w:sz="4" w:space="0" w:color="auto"/>
              <w:bottom w:val="single" w:sz="4" w:space="0" w:color="auto"/>
              <w:right w:val="single" w:sz="4" w:space="0" w:color="auto"/>
            </w:tcBorders>
          </w:tcPr>
          <w:p w14:paraId="3A6E8AF9" w14:textId="77777777" w:rsidR="00653D64" w:rsidRPr="0077186B" w:rsidRDefault="00653D64" w:rsidP="00653D64">
            <w:pPr>
              <w:jc w:val="right"/>
              <w:rPr>
                <w:rFonts w:ascii="Verdana" w:hAnsi="Verdana"/>
                <w:b/>
                <w:bCs/>
                <w:snapToGrid w:val="0"/>
                <w:sz w:val="20"/>
                <w:szCs w:val="20"/>
              </w:rPr>
            </w:pPr>
            <w:r w:rsidRPr="0077186B">
              <w:rPr>
                <w:rFonts w:ascii="Verdana" w:hAnsi="Verdana"/>
                <w:b/>
                <w:bCs/>
                <w:snapToGrid w:val="0"/>
                <w:sz w:val="20"/>
                <w:szCs w:val="20"/>
              </w:rPr>
              <w:t>Iš viso EUR be PVM:</w:t>
            </w:r>
          </w:p>
        </w:tc>
        <w:tc>
          <w:tcPr>
            <w:tcW w:w="1372" w:type="dxa"/>
            <w:tcBorders>
              <w:top w:val="single" w:sz="4" w:space="0" w:color="auto"/>
              <w:left w:val="single" w:sz="4" w:space="0" w:color="auto"/>
              <w:bottom w:val="single" w:sz="4" w:space="0" w:color="auto"/>
              <w:right w:val="single" w:sz="4" w:space="0" w:color="auto"/>
            </w:tcBorders>
          </w:tcPr>
          <w:p w14:paraId="3DD63BAA" w14:textId="77777777" w:rsidR="00653D64" w:rsidRPr="0077186B" w:rsidRDefault="00653D64" w:rsidP="00653D64">
            <w:pPr>
              <w:jc w:val="center"/>
              <w:rPr>
                <w:rFonts w:ascii="Verdana" w:hAnsi="Verdana"/>
                <w:i/>
                <w:iCs/>
                <w:snapToGrid w:val="0"/>
                <w:sz w:val="20"/>
                <w:szCs w:val="20"/>
              </w:rPr>
            </w:pPr>
            <w:r w:rsidRPr="0077186B">
              <w:rPr>
                <w:rFonts w:ascii="Verdana" w:hAnsi="Verdana"/>
                <w:i/>
                <w:iCs/>
                <w:snapToGrid w:val="0"/>
                <w:sz w:val="20"/>
                <w:szCs w:val="20"/>
              </w:rPr>
              <w:t>/įrašyti/</w:t>
            </w:r>
          </w:p>
        </w:tc>
      </w:tr>
    </w:tbl>
    <w:p w14:paraId="0D6E8C13" w14:textId="77777777" w:rsidR="00B101C4" w:rsidRPr="0077186B" w:rsidRDefault="00B101C4" w:rsidP="00B101C4">
      <w:pPr>
        <w:spacing w:after="480"/>
        <w:rPr>
          <w:rFonts w:ascii="Verdana" w:eastAsiaTheme="minorEastAsia" w:hAnsi="Verdana" w:cstheme="minorBidi"/>
          <w:b/>
          <w:bCs/>
          <w:sz w:val="20"/>
          <w:szCs w:val="20"/>
          <w:lang w:eastAsia="en-US"/>
        </w:rPr>
      </w:pPr>
    </w:p>
    <w:p w14:paraId="5CBCF36B" w14:textId="03A42488" w:rsidR="00630BCD" w:rsidRPr="0077186B" w:rsidRDefault="00413CF7" w:rsidP="00630BCD">
      <w:pPr>
        <w:pStyle w:val="ListParagraph"/>
        <w:spacing w:after="120"/>
        <w:ind w:left="0"/>
        <w:contextualSpacing w:val="0"/>
        <w:jc w:val="right"/>
        <w:rPr>
          <w:rFonts w:ascii="Verdana" w:hAnsi="Verdana" w:cs="Times New Roman"/>
          <w:bCs/>
          <w:i/>
          <w:sz w:val="20"/>
          <w:szCs w:val="20"/>
        </w:rPr>
      </w:pPr>
      <w:r w:rsidRPr="0077186B">
        <w:rPr>
          <w:rFonts w:ascii="Verdana" w:hAnsi="Verdana" w:cs="Times New Roman"/>
          <w:bCs/>
          <w:i/>
          <w:sz w:val="20"/>
          <w:szCs w:val="20"/>
        </w:rPr>
        <w:t>5</w:t>
      </w:r>
      <w:r w:rsidR="00630BCD" w:rsidRPr="0077186B">
        <w:rPr>
          <w:rFonts w:ascii="Verdana" w:hAnsi="Verdana" w:cs="Times New Roman"/>
          <w:bCs/>
          <w:i/>
          <w:sz w:val="20"/>
          <w:szCs w:val="20"/>
        </w:rPr>
        <w:t xml:space="preserve"> Lentelė.</w:t>
      </w:r>
      <w:r w:rsidR="00D62736" w:rsidRPr="0077186B">
        <w:rPr>
          <w:rFonts w:ascii="Verdana" w:hAnsi="Verdana" w:cs="Times New Roman"/>
          <w:bCs/>
          <w:i/>
          <w:sz w:val="20"/>
          <w:szCs w:val="20"/>
        </w:rPr>
        <w:t xml:space="preserve"> </w:t>
      </w:r>
      <w:r w:rsidR="00630BCD" w:rsidRPr="0077186B">
        <w:rPr>
          <w:rFonts w:ascii="Verdana" w:hAnsi="Verdana" w:cs="Times New Roman"/>
          <w:bCs/>
          <w:i/>
          <w:sz w:val="20"/>
          <w:szCs w:val="20"/>
        </w:rPr>
        <w:t xml:space="preserve">Reikalavimai TV programų išleidimo automatizacijos </w:t>
      </w:r>
      <w:r w:rsidR="004F38C7" w:rsidRPr="0077186B">
        <w:rPr>
          <w:rFonts w:ascii="Verdana" w:hAnsi="Verdana" w:cs="Times New Roman"/>
          <w:bCs/>
          <w:i/>
          <w:sz w:val="20"/>
          <w:szCs w:val="20"/>
        </w:rPr>
        <w:t>sistemai</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8"/>
        <w:gridCol w:w="2890"/>
        <w:gridCol w:w="2940"/>
        <w:gridCol w:w="2534"/>
        <w:gridCol w:w="10"/>
      </w:tblGrid>
      <w:tr w:rsidR="00630BCD" w:rsidRPr="0077186B" w14:paraId="5EA8921C" w14:textId="77777777" w:rsidTr="00EC5058">
        <w:trPr>
          <w:gridAfter w:val="1"/>
          <w:wAfter w:w="10" w:type="dxa"/>
          <w:trHeight w:val="314"/>
        </w:trPr>
        <w:tc>
          <w:tcPr>
            <w:tcW w:w="9622" w:type="dxa"/>
            <w:gridSpan w:val="4"/>
          </w:tcPr>
          <w:p w14:paraId="57D3426F" w14:textId="18BE70DF" w:rsidR="00630BCD" w:rsidRPr="0077186B" w:rsidRDefault="00630BCD" w:rsidP="008B330C">
            <w:pPr>
              <w:pStyle w:val="BodyText"/>
              <w:numPr>
                <w:ilvl w:val="0"/>
                <w:numId w:val="9"/>
              </w:numPr>
              <w:rPr>
                <w:rFonts w:ascii="Verdana" w:hAnsi="Verdana"/>
                <w:b/>
                <w:bCs/>
                <w:color w:val="000000"/>
                <w:sz w:val="20"/>
                <w:szCs w:val="20"/>
              </w:rPr>
            </w:pPr>
            <w:r w:rsidRPr="0077186B">
              <w:rPr>
                <w:rFonts w:ascii="Verdana" w:hAnsi="Verdana"/>
                <w:b/>
                <w:bCs/>
                <w:color w:val="000000"/>
                <w:sz w:val="20"/>
                <w:szCs w:val="20"/>
              </w:rPr>
              <w:t xml:space="preserve"> TV programų išleidimo automatizacijos </w:t>
            </w:r>
            <w:r w:rsidR="00C77498" w:rsidRPr="0077186B">
              <w:rPr>
                <w:rFonts w:ascii="Verdana" w:hAnsi="Verdana"/>
                <w:b/>
                <w:bCs/>
                <w:color w:val="000000"/>
                <w:sz w:val="20"/>
                <w:szCs w:val="20"/>
              </w:rPr>
              <w:t>sistema</w:t>
            </w:r>
            <w:r w:rsidRPr="0077186B">
              <w:rPr>
                <w:rFonts w:ascii="Verdana" w:hAnsi="Verdana"/>
                <w:b/>
                <w:bCs/>
                <w:color w:val="000000"/>
                <w:sz w:val="20"/>
                <w:szCs w:val="20"/>
              </w:rPr>
              <w:t xml:space="preserve"> – 1 </w:t>
            </w:r>
            <w:proofErr w:type="spellStart"/>
            <w:r w:rsidRPr="0077186B">
              <w:rPr>
                <w:rFonts w:ascii="Verdana" w:hAnsi="Verdana"/>
                <w:b/>
                <w:bCs/>
                <w:color w:val="000000"/>
                <w:sz w:val="20"/>
                <w:szCs w:val="20"/>
              </w:rPr>
              <w:t>kompl</w:t>
            </w:r>
            <w:proofErr w:type="spellEnd"/>
            <w:r w:rsidRPr="0077186B">
              <w:rPr>
                <w:rFonts w:ascii="Verdana" w:hAnsi="Verdana"/>
                <w:b/>
                <w:bCs/>
                <w:color w:val="000000"/>
                <w:sz w:val="20"/>
                <w:szCs w:val="20"/>
              </w:rPr>
              <w:t>.</w:t>
            </w:r>
          </w:p>
        </w:tc>
      </w:tr>
      <w:tr w:rsidR="00630BCD" w:rsidRPr="0077186B" w14:paraId="2DA3ADFE" w14:textId="77777777" w:rsidTr="00834471">
        <w:trPr>
          <w:gridAfter w:val="1"/>
          <w:wAfter w:w="10" w:type="dxa"/>
        </w:trPr>
        <w:tc>
          <w:tcPr>
            <w:tcW w:w="1258" w:type="dxa"/>
            <w:tcBorders>
              <w:top w:val="single" w:sz="4" w:space="0" w:color="auto"/>
              <w:left w:val="single" w:sz="4" w:space="0" w:color="auto"/>
              <w:bottom w:val="single" w:sz="4" w:space="0" w:color="auto"/>
              <w:right w:val="single" w:sz="4" w:space="0" w:color="auto"/>
            </w:tcBorders>
            <w:vAlign w:val="center"/>
          </w:tcPr>
          <w:p w14:paraId="03FA2AB2" w14:textId="77777777" w:rsidR="00630BCD" w:rsidRPr="0077186B" w:rsidRDefault="00630BCD" w:rsidP="00513017">
            <w:pPr>
              <w:pStyle w:val="BodyText"/>
              <w:spacing w:after="0" w:line="240" w:lineRule="auto"/>
              <w:jc w:val="center"/>
              <w:rPr>
                <w:rFonts w:ascii="Verdana" w:hAnsi="Verdana" w:cs="Times New Roman"/>
                <w:b/>
                <w:bCs/>
                <w:snapToGrid w:val="0"/>
                <w:color w:val="000000"/>
                <w:sz w:val="20"/>
                <w:szCs w:val="20"/>
              </w:rPr>
            </w:pPr>
            <w:r w:rsidRPr="0077186B">
              <w:rPr>
                <w:rFonts w:ascii="Verdana" w:hAnsi="Verdana" w:cs="Times New Roman"/>
                <w:b/>
                <w:bCs/>
                <w:snapToGrid w:val="0"/>
                <w:color w:val="000000"/>
                <w:sz w:val="20"/>
                <w:szCs w:val="20"/>
              </w:rPr>
              <w:t>Eil. Nr.</w:t>
            </w:r>
          </w:p>
        </w:tc>
        <w:tc>
          <w:tcPr>
            <w:tcW w:w="2890" w:type="dxa"/>
            <w:tcBorders>
              <w:top w:val="single" w:sz="4" w:space="0" w:color="auto"/>
              <w:left w:val="single" w:sz="4" w:space="0" w:color="auto"/>
              <w:bottom w:val="single" w:sz="4" w:space="0" w:color="auto"/>
              <w:right w:val="single" w:sz="4" w:space="0" w:color="auto"/>
            </w:tcBorders>
            <w:vAlign w:val="center"/>
          </w:tcPr>
          <w:p w14:paraId="2F449F12" w14:textId="77777777" w:rsidR="00630BCD" w:rsidRPr="0077186B" w:rsidRDefault="00630BCD" w:rsidP="00513017">
            <w:pPr>
              <w:jc w:val="center"/>
              <w:rPr>
                <w:rFonts w:ascii="Verdana" w:hAnsi="Verdana"/>
                <w:b/>
                <w:bCs/>
                <w:color w:val="000000"/>
                <w:sz w:val="20"/>
                <w:szCs w:val="20"/>
              </w:rPr>
            </w:pPr>
            <w:r w:rsidRPr="0077186B">
              <w:rPr>
                <w:rFonts w:ascii="Verdana" w:hAnsi="Verdana"/>
                <w:b/>
                <w:bCs/>
                <w:color w:val="000000"/>
                <w:sz w:val="20"/>
                <w:szCs w:val="20"/>
              </w:rPr>
              <w:t>Reikalavimai</w:t>
            </w:r>
          </w:p>
        </w:tc>
        <w:tc>
          <w:tcPr>
            <w:tcW w:w="2940" w:type="dxa"/>
            <w:tcBorders>
              <w:top w:val="single" w:sz="4" w:space="0" w:color="auto"/>
              <w:left w:val="single" w:sz="4" w:space="0" w:color="auto"/>
              <w:bottom w:val="single" w:sz="4" w:space="0" w:color="auto"/>
              <w:right w:val="single" w:sz="4" w:space="0" w:color="auto"/>
            </w:tcBorders>
            <w:vAlign w:val="center"/>
          </w:tcPr>
          <w:p w14:paraId="7697360D" w14:textId="77777777" w:rsidR="00630BCD" w:rsidRPr="0077186B" w:rsidRDefault="00630BCD" w:rsidP="00513017">
            <w:pPr>
              <w:pStyle w:val="BodyText"/>
              <w:spacing w:after="0" w:line="240" w:lineRule="auto"/>
              <w:jc w:val="center"/>
              <w:rPr>
                <w:rFonts w:ascii="Verdana" w:hAnsi="Verdana" w:cs="Times New Roman"/>
                <w:b/>
                <w:bCs/>
                <w:color w:val="000000"/>
                <w:sz w:val="20"/>
                <w:szCs w:val="20"/>
              </w:rPr>
            </w:pPr>
            <w:r w:rsidRPr="0077186B">
              <w:rPr>
                <w:rFonts w:ascii="Verdana" w:hAnsi="Verdana" w:cs="Times New Roman"/>
                <w:b/>
                <w:bCs/>
                <w:color w:val="000000"/>
                <w:sz w:val="20"/>
                <w:szCs w:val="20"/>
              </w:rPr>
              <w:t>Siūlomi parametrai</w:t>
            </w:r>
          </w:p>
        </w:tc>
        <w:tc>
          <w:tcPr>
            <w:tcW w:w="2534" w:type="dxa"/>
            <w:tcBorders>
              <w:top w:val="single" w:sz="4" w:space="0" w:color="auto"/>
              <w:left w:val="single" w:sz="4" w:space="0" w:color="auto"/>
              <w:bottom w:val="single" w:sz="4" w:space="0" w:color="auto"/>
              <w:right w:val="single" w:sz="4" w:space="0" w:color="auto"/>
            </w:tcBorders>
          </w:tcPr>
          <w:p w14:paraId="220179A0" w14:textId="77777777" w:rsidR="00630BCD" w:rsidRPr="0077186B" w:rsidRDefault="00630BCD" w:rsidP="00513017">
            <w:pPr>
              <w:pStyle w:val="BodyText"/>
              <w:spacing w:after="0" w:line="240" w:lineRule="auto"/>
              <w:jc w:val="center"/>
              <w:rPr>
                <w:rFonts w:ascii="Verdana" w:hAnsi="Verdana" w:cs="Times New Roman"/>
                <w:b/>
                <w:bCs/>
                <w:color w:val="000000"/>
                <w:sz w:val="20"/>
                <w:szCs w:val="20"/>
              </w:rPr>
            </w:pPr>
            <w:r w:rsidRPr="0077186B">
              <w:rPr>
                <w:rFonts w:ascii="Verdana" w:eastAsia="Times New Roman" w:hAnsi="Verdana" w:cs="Times New Roman"/>
                <w:b/>
                <w:bCs/>
                <w:sz w:val="20"/>
                <w:szCs w:val="20"/>
              </w:rPr>
              <w:t>Siūlomus parametrus patvirtinantys dokumentai</w:t>
            </w:r>
          </w:p>
        </w:tc>
      </w:tr>
      <w:tr w:rsidR="00096F1E" w:rsidRPr="0077186B" w14:paraId="1DFEB50E" w14:textId="77777777" w:rsidTr="00834471">
        <w:trPr>
          <w:gridAfter w:val="1"/>
          <w:wAfter w:w="10" w:type="dxa"/>
        </w:trPr>
        <w:tc>
          <w:tcPr>
            <w:tcW w:w="1258" w:type="dxa"/>
          </w:tcPr>
          <w:p w14:paraId="3004BDEB" w14:textId="77777777" w:rsidR="00096F1E" w:rsidRPr="0077186B" w:rsidRDefault="00096F1E" w:rsidP="008B330C">
            <w:pPr>
              <w:pStyle w:val="ListParagraph"/>
              <w:numPr>
                <w:ilvl w:val="1"/>
                <w:numId w:val="9"/>
              </w:numPr>
              <w:tabs>
                <w:tab w:val="left" w:pos="204"/>
              </w:tabs>
              <w:rPr>
                <w:rFonts w:ascii="Verdana" w:hAnsi="Verdana"/>
                <w:color w:val="000000"/>
                <w:sz w:val="20"/>
                <w:szCs w:val="20"/>
              </w:rPr>
            </w:pPr>
          </w:p>
        </w:tc>
        <w:tc>
          <w:tcPr>
            <w:tcW w:w="2890" w:type="dxa"/>
          </w:tcPr>
          <w:p w14:paraId="1BF1AC16" w14:textId="45DE74EE" w:rsidR="00096F1E" w:rsidRPr="0077186B" w:rsidRDefault="00096F1E" w:rsidP="00096F1E">
            <w:pPr>
              <w:jc w:val="both"/>
              <w:rPr>
                <w:rFonts w:ascii="Verdana" w:hAnsi="Verdana"/>
                <w:color w:val="FF0000"/>
                <w:sz w:val="20"/>
                <w:szCs w:val="20"/>
              </w:rPr>
            </w:pPr>
            <w:r w:rsidRPr="0077186B">
              <w:rPr>
                <w:rFonts w:ascii="Verdana" w:hAnsi="Verdana"/>
                <w:sz w:val="20"/>
                <w:szCs w:val="20"/>
              </w:rPr>
              <w:t>Siūloma nauja TV programų išleidimo automatizacijos sistema. Automatizacija funkcionaliai lygiavert</w:t>
            </w:r>
            <w:r w:rsidR="00A5298C" w:rsidRPr="0077186B">
              <w:rPr>
                <w:rFonts w:ascii="Verdana" w:hAnsi="Verdana"/>
                <w:sz w:val="20"/>
                <w:szCs w:val="20"/>
              </w:rPr>
              <w:t>ė</w:t>
            </w:r>
            <w:r w:rsidRPr="0077186B">
              <w:rPr>
                <w:rFonts w:ascii="Verdana" w:hAnsi="Verdana"/>
                <w:sz w:val="20"/>
                <w:szCs w:val="20"/>
              </w:rPr>
              <w:t xml:space="preserve"> dabar turimai „</w:t>
            </w:r>
            <w:proofErr w:type="spellStart"/>
            <w:r w:rsidRPr="0077186B">
              <w:rPr>
                <w:rFonts w:ascii="Verdana" w:hAnsi="Verdana"/>
                <w:sz w:val="20"/>
                <w:szCs w:val="20"/>
              </w:rPr>
              <w:t>Pebble</w:t>
            </w:r>
            <w:r w:rsidR="3B0C4A23" w:rsidRPr="0077186B">
              <w:rPr>
                <w:rFonts w:ascii="Verdana" w:hAnsi="Verdana"/>
                <w:sz w:val="20"/>
                <w:szCs w:val="20"/>
              </w:rPr>
              <w:t>Automation</w:t>
            </w:r>
            <w:proofErr w:type="spellEnd"/>
            <w:r w:rsidRPr="0077186B">
              <w:rPr>
                <w:rFonts w:ascii="Verdana" w:hAnsi="Verdana"/>
                <w:sz w:val="20"/>
                <w:szCs w:val="20"/>
              </w:rPr>
              <w:t xml:space="preserve">“ automatizacijai po </w:t>
            </w:r>
            <w:r w:rsidRPr="0077186B">
              <w:rPr>
                <w:rFonts w:ascii="Verdana" w:hAnsi="Verdana"/>
                <w:sz w:val="20"/>
                <w:szCs w:val="20"/>
              </w:rPr>
              <w:lastRenderedPageBreak/>
              <w:t>planuojamo atnaujinimo, įskaitant IP matricos integraciją (aprašyta I alternatyvoje). Pasiūlyme privalo būti įtraukta visa reikalinga programinė ir aparatinė įranga, licencijos bei diegimo/konfigūravimo/integravimo</w:t>
            </w:r>
            <w:r w:rsidR="00DD4CA6" w:rsidRPr="0077186B">
              <w:rPr>
                <w:rFonts w:ascii="Verdana" w:hAnsi="Verdana"/>
                <w:sz w:val="20"/>
                <w:szCs w:val="20"/>
              </w:rPr>
              <w:t>/testavimo</w:t>
            </w:r>
            <w:r w:rsidRPr="0077186B">
              <w:rPr>
                <w:rFonts w:ascii="Verdana" w:hAnsi="Verdana"/>
                <w:sz w:val="20"/>
                <w:szCs w:val="20"/>
              </w:rPr>
              <w:t xml:space="preserve"> darbai su visomis sistemomis kurios turi integraciją su dabar LRT naudojama TV automatizacija. Tiekėjas pateikia pilną sistemos sudėtį su gamintojais, modeliais, kiekiais ir licencijomis bei pilnu funkcionalumo aprašu ir schemom, užtikrinančiu jo atitikimą turimai sistemai.</w:t>
            </w:r>
          </w:p>
        </w:tc>
        <w:tc>
          <w:tcPr>
            <w:tcW w:w="2940" w:type="dxa"/>
            <w:tcBorders>
              <w:bottom w:val="single" w:sz="4" w:space="0" w:color="auto"/>
              <w:tl2br w:val="single" w:sz="4" w:space="0" w:color="auto"/>
              <w:tr2bl w:val="single" w:sz="4" w:space="0" w:color="auto"/>
            </w:tcBorders>
          </w:tcPr>
          <w:p w14:paraId="21639911" w14:textId="038D5632" w:rsidR="00096F1E" w:rsidRPr="0077186B" w:rsidRDefault="00096F1E" w:rsidP="00096F1E">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04F3F4B0" w14:textId="3EBEA6A9" w:rsidR="00096F1E" w:rsidRPr="0077186B" w:rsidRDefault="00096F1E" w:rsidP="00096F1E">
            <w:pPr>
              <w:jc w:val="center"/>
              <w:rPr>
                <w:rFonts w:ascii="Verdana" w:hAnsi="Verdana"/>
                <w:i/>
                <w:iCs/>
                <w:snapToGrid w:val="0"/>
                <w:sz w:val="20"/>
                <w:szCs w:val="20"/>
              </w:rPr>
            </w:pPr>
          </w:p>
        </w:tc>
      </w:tr>
      <w:tr w:rsidR="000656DC" w:rsidRPr="0077186B" w14:paraId="34536639" w14:textId="77777777" w:rsidTr="00834471">
        <w:trPr>
          <w:gridAfter w:val="1"/>
          <w:wAfter w:w="10" w:type="dxa"/>
        </w:trPr>
        <w:tc>
          <w:tcPr>
            <w:tcW w:w="1258" w:type="dxa"/>
          </w:tcPr>
          <w:p w14:paraId="14C3F1C1" w14:textId="77777777" w:rsidR="000656DC" w:rsidRPr="0077186B" w:rsidRDefault="000656DC" w:rsidP="008B330C">
            <w:pPr>
              <w:pStyle w:val="ListParagraph"/>
              <w:numPr>
                <w:ilvl w:val="1"/>
                <w:numId w:val="9"/>
              </w:numPr>
              <w:tabs>
                <w:tab w:val="left" w:pos="204"/>
              </w:tabs>
              <w:rPr>
                <w:rFonts w:ascii="Verdana" w:hAnsi="Verdana"/>
                <w:color w:val="000000"/>
                <w:sz w:val="20"/>
                <w:szCs w:val="20"/>
              </w:rPr>
            </w:pPr>
          </w:p>
        </w:tc>
        <w:tc>
          <w:tcPr>
            <w:tcW w:w="2890" w:type="dxa"/>
          </w:tcPr>
          <w:p w14:paraId="3C1E458A" w14:textId="7F580C6A" w:rsidR="000656DC" w:rsidRPr="0077186B" w:rsidRDefault="000656DC" w:rsidP="000656DC">
            <w:pPr>
              <w:jc w:val="both"/>
              <w:rPr>
                <w:rFonts w:ascii="Verdana" w:hAnsi="Verdana"/>
                <w:sz w:val="20"/>
                <w:szCs w:val="20"/>
              </w:rPr>
            </w:pPr>
            <w:r w:rsidRPr="0077186B">
              <w:rPr>
                <w:rFonts w:ascii="Verdana" w:hAnsi="Verdana"/>
                <w:sz w:val="20"/>
                <w:szCs w:val="20"/>
              </w:rPr>
              <w:t xml:space="preserve">Diegimo, </w:t>
            </w:r>
            <w:r w:rsidR="00834471" w:rsidRPr="0077186B">
              <w:rPr>
                <w:rFonts w:ascii="Verdana" w:hAnsi="Verdana"/>
                <w:sz w:val="20"/>
                <w:szCs w:val="20"/>
              </w:rPr>
              <w:t>montavimo, konfigūravimo</w:t>
            </w:r>
            <w:r w:rsidRPr="0077186B">
              <w:rPr>
                <w:rFonts w:ascii="Verdana" w:hAnsi="Verdana"/>
                <w:sz w:val="20"/>
                <w:szCs w:val="20"/>
              </w:rPr>
              <w:t>, testavimo ir perėjimo prie naujos automatizacijos metu turi būti užtikrintas 24/7 nenutrūkstamas visų LRT TV kanalų eterio darbas. Visi sprendimai, laikini apėjimai, papildoma įranga ir darbai, reikalingi eterio nenutrūkstamumui užtikrinti diegimo laikotarpiu, yra tiekėjo atsakomybė ir sąnaudos. Perėjimas nuo esamos automatizacijos prie naujos turi būti suplanuotas ir įgyvendintas taip, kad LRT TV, LRT PLIUS ir LRT LITUANICA eteryje nebūtų pertrūkių, o galimi trumpalaikiai perjungimo darbai būtų vykdomi tik suderintu laiku.</w:t>
            </w:r>
          </w:p>
        </w:tc>
        <w:tc>
          <w:tcPr>
            <w:tcW w:w="2940" w:type="dxa"/>
            <w:tcBorders>
              <w:tl2br w:val="single" w:sz="4" w:space="0" w:color="auto"/>
              <w:tr2bl w:val="single" w:sz="4" w:space="0" w:color="auto"/>
            </w:tcBorders>
          </w:tcPr>
          <w:p w14:paraId="705EA376" w14:textId="3B06BF39" w:rsidR="000656DC" w:rsidRPr="0077186B" w:rsidRDefault="000656DC" w:rsidP="000656DC">
            <w:pPr>
              <w:jc w:val="center"/>
              <w:rPr>
                <w:rFonts w:ascii="Verdana" w:hAnsi="Verdana"/>
                <w:i/>
                <w:iCs/>
                <w:snapToGrid w:val="0"/>
                <w:sz w:val="20"/>
                <w:szCs w:val="20"/>
              </w:rPr>
            </w:pPr>
          </w:p>
        </w:tc>
        <w:tc>
          <w:tcPr>
            <w:tcW w:w="2534" w:type="dxa"/>
            <w:tcBorders>
              <w:tl2br w:val="single" w:sz="4" w:space="0" w:color="auto"/>
              <w:tr2bl w:val="single" w:sz="4" w:space="0" w:color="auto"/>
            </w:tcBorders>
          </w:tcPr>
          <w:p w14:paraId="79B1C805" w14:textId="2CA46D6D" w:rsidR="000656DC" w:rsidRPr="0077186B" w:rsidRDefault="000656DC" w:rsidP="000656DC">
            <w:pPr>
              <w:jc w:val="center"/>
              <w:rPr>
                <w:rFonts w:ascii="Verdana" w:hAnsi="Verdana"/>
                <w:i/>
                <w:iCs/>
                <w:snapToGrid w:val="0"/>
                <w:sz w:val="20"/>
                <w:szCs w:val="20"/>
              </w:rPr>
            </w:pPr>
          </w:p>
        </w:tc>
      </w:tr>
      <w:tr w:rsidR="000656DC" w:rsidRPr="0077186B" w14:paraId="71B65571" w14:textId="77777777" w:rsidTr="00EC5058">
        <w:trPr>
          <w:gridAfter w:val="1"/>
          <w:wAfter w:w="10" w:type="dxa"/>
        </w:trPr>
        <w:tc>
          <w:tcPr>
            <w:tcW w:w="1258" w:type="dxa"/>
          </w:tcPr>
          <w:p w14:paraId="34FC3B82" w14:textId="77777777" w:rsidR="000656DC" w:rsidRPr="0077186B" w:rsidRDefault="000656DC" w:rsidP="008B330C">
            <w:pPr>
              <w:pStyle w:val="ListParagraph"/>
              <w:numPr>
                <w:ilvl w:val="1"/>
                <w:numId w:val="9"/>
              </w:numPr>
              <w:tabs>
                <w:tab w:val="left" w:pos="204"/>
              </w:tabs>
              <w:rPr>
                <w:rFonts w:ascii="Verdana" w:hAnsi="Verdana"/>
                <w:color w:val="000000"/>
                <w:sz w:val="20"/>
                <w:szCs w:val="20"/>
              </w:rPr>
            </w:pPr>
          </w:p>
        </w:tc>
        <w:tc>
          <w:tcPr>
            <w:tcW w:w="2890" w:type="dxa"/>
          </w:tcPr>
          <w:p w14:paraId="4B83B168" w14:textId="00173E24" w:rsidR="000656DC" w:rsidRPr="0077186B" w:rsidRDefault="000656DC" w:rsidP="000656DC">
            <w:pPr>
              <w:jc w:val="both"/>
              <w:rPr>
                <w:rFonts w:ascii="Verdana" w:hAnsi="Verdana"/>
                <w:sz w:val="20"/>
                <w:szCs w:val="20"/>
              </w:rPr>
            </w:pPr>
            <w:r w:rsidRPr="0077186B">
              <w:rPr>
                <w:rFonts w:ascii="Verdana" w:hAnsi="Verdana"/>
                <w:sz w:val="20"/>
                <w:szCs w:val="20"/>
              </w:rPr>
              <w:t xml:space="preserve">Nauja automatizacija turi veikti 24/7 ir valdyti ne mažiau kaip </w:t>
            </w:r>
            <w:r w:rsidR="003E49F9" w:rsidRPr="0077186B">
              <w:rPr>
                <w:rFonts w:ascii="Verdana" w:hAnsi="Verdana"/>
                <w:sz w:val="20"/>
                <w:szCs w:val="20"/>
              </w:rPr>
              <w:t>4</w:t>
            </w:r>
            <w:r w:rsidRPr="0077186B">
              <w:rPr>
                <w:rFonts w:ascii="Verdana" w:hAnsi="Verdana"/>
                <w:sz w:val="20"/>
                <w:szCs w:val="20"/>
              </w:rPr>
              <w:t xml:space="preserve"> funkcionaliai pilnaverčius TV programinius kanalus. </w:t>
            </w:r>
          </w:p>
        </w:tc>
        <w:tc>
          <w:tcPr>
            <w:tcW w:w="2940" w:type="dxa"/>
          </w:tcPr>
          <w:p w14:paraId="1639D20D" w14:textId="034DAF1D" w:rsidR="000656DC" w:rsidRPr="0077186B" w:rsidRDefault="000656DC" w:rsidP="000656DC">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33C0C72" w14:textId="564397F7" w:rsidR="000656DC" w:rsidRPr="0077186B" w:rsidRDefault="000656DC" w:rsidP="000656DC">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5936112C" w14:textId="77777777" w:rsidTr="00834471">
        <w:trPr>
          <w:gridAfter w:val="1"/>
          <w:wAfter w:w="10" w:type="dxa"/>
        </w:trPr>
        <w:tc>
          <w:tcPr>
            <w:tcW w:w="1258" w:type="dxa"/>
          </w:tcPr>
          <w:p w14:paraId="3E504774"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28D1F346" w14:textId="16B78E5F" w:rsidR="00834471" w:rsidRPr="0077186B" w:rsidRDefault="00834471" w:rsidP="00834471">
            <w:pPr>
              <w:jc w:val="both"/>
              <w:rPr>
                <w:rFonts w:ascii="Verdana" w:hAnsi="Verdana"/>
                <w:sz w:val="20"/>
                <w:szCs w:val="20"/>
              </w:rPr>
            </w:pPr>
            <w:r w:rsidRPr="0077186B">
              <w:rPr>
                <w:rFonts w:ascii="Verdana" w:hAnsi="Verdana"/>
                <w:sz w:val="20"/>
                <w:szCs w:val="20"/>
              </w:rPr>
              <w:t xml:space="preserve">Kiekvienas kanalas privalo turėti 1+1 veikimo rezervavimą (angl. </w:t>
            </w:r>
            <w:proofErr w:type="spellStart"/>
            <w:r w:rsidRPr="0077186B">
              <w:rPr>
                <w:rFonts w:ascii="Verdana" w:hAnsi="Verdana"/>
                <w:i/>
                <w:iCs/>
                <w:sz w:val="20"/>
                <w:szCs w:val="20"/>
              </w:rPr>
              <w:t>redundancy</w:t>
            </w:r>
            <w:proofErr w:type="spellEnd"/>
            <w:r w:rsidRPr="0077186B">
              <w:rPr>
                <w:rFonts w:ascii="Verdana" w:hAnsi="Verdana"/>
                <w:sz w:val="20"/>
                <w:szCs w:val="20"/>
              </w:rPr>
              <w:t xml:space="preserve">) automatizacijos valdymui ir </w:t>
            </w:r>
            <w:proofErr w:type="spellStart"/>
            <w:r w:rsidRPr="0077186B">
              <w:rPr>
                <w:rFonts w:ascii="Verdana" w:hAnsi="Verdana"/>
                <w:sz w:val="20"/>
                <w:szCs w:val="20"/>
              </w:rPr>
              <w:t>playout</w:t>
            </w:r>
            <w:proofErr w:type="spellEnd"/>
            <w:r w:rsidRPr="0077186B">
              <w:rPr>
                <w:rFonts w:ascii="Verdana" w:hAnsi="Verdana"/>
                <w:sz w:val="20"/>
                <w:szCs w:val="20"/>
              </w:rPr>
              <w:t xml:space="preserve"> resursams (kur taikoma).</w:t>
            </w:r>
          </w:p>
        </w:tc>
        <w:tc>
          <w:tcPr>
            <w:tcW w:w="2940" w:type="dxa"/>
            <w:tcBorders>
              <w:bottom w:val="single" w:sz="4" w:space="0" w:color="auto"/>
            </w:tcBorders>
          </w:tcPr>
          <w:p w14:paraId="196E9EDF" w14:textId="1AFF38C5"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43D18DB4" w14:textId="4C31A293"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25141BFB" w14:textId="77777777" w:rsidTr="00834471">
        <w:trPr>
          <w:gridAfter w:val="1"/>
          <w:wAfter w:w="10" w:type="dxa"/>
        </w:trPr>
        <w:tc>
          <w:tcPr>
            <w:tcW w:w="1258" w:type="dxa"/>
          </w:tcPr>
          <w:p w14:paraId="078C1056"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235B6645" w14:textId="41EBD328" w:rsidR="00834471" w:rsidRPr="0077186B" w:rsidRDefault="00834471" w:rsidP="00834471">
            <w:pPr>
              <w:rPr>
                <w:rFonts w:ascii="Verdana" w:hAnsi="Verdana"/>
                <w:sz w:val="20"/>
                <w:szCs w:val="20"/>
              </w:rPr>
            </w:pPr>
            <w:r w:rsidRPr="0077186B">
              <w:rPr>
                <w:rFonts w:ascii="Verdana" w:hAnsi="Verdana"/>
                <w:sz w:val="20"/>
                <w:szCs w:val="20"/>
              </w:rPr>
              <w:t xml:space="preserve">Po įdiegimo sistemoje turi būti sukonfigūruota (ir priduota veikti) ši atgrojimo / įrašymo resursų struktūra: </w:t>
            </w:r>
          </w:p>
        </w:tc>
        <w:tc>
          <w:tcPr>
            <w:tcW w:w="2940" w:type="dxa"/>
            <w:tcBorders>
              <w:tl2br w:val="single" w:sz="4" w:space="0" w:color="auto"/>
              <w:tr2bl w:val="single" w:sz="4" w:space="0" w:color="auto"/>
            </w:tcBorders>
          </w:tcPr>
          <w:p w14:paraId="046F334C" w14:textId="44E37481" w:rsidR="00834471" w:rsidRPr="0077186B" w:rsidRDefault="00834471" w:rsidP="00834471">
            <w:pPr>
              <w:jc w:val="center"/>
              <w:rPr>
                <w:rFonts w:ascii="Verdana" w:hAnsi="Verdana"/>
                <w:i/>
                <w:iCs/>
                <w:snapToGrid w:val="0"/>
                <w:sz w:val="20"/>
                <w:szCs w:val="20"/>
              </w:rPr>
            </w:pPr>
          </w:p>
        </w:tc>
        <w:tc>
          <w:tcPr>
            <w:tcW w:w="2534" w:type="dxa"/>
            <w:tcBorders>
              <w:tl2br w:val="single" w:sz="4" w:space="0" w:color="auto"/>
              <w:tr2bl w:val="single" w:sz="4" w:space="0" w:color="auto"/>
            </w:tcBorders>
          </w:tcPr>
          <w:p w14:paraId="390F9000" w14:textId="64F954CC" w:rsidR="00834471" w:rsidRPr="0077186B" w:rsidRDefault="00834471" w:rsidP="00834471">
            <w:pPr>
              <w:jc w:val="center"/>
              <w:rPr>
                <w:rFonts w:ascii="Verdana" w:hAnsi="Verdana"/>
                <w:i/>
                <w:iCs/>
                <w:snapToGrid w:val="0"/>
                <w:sz w:val="20"/>
                <w:szCs w:val="20"/>
              </w:rPr>
            </w:pPr>
          </w:p>
        </w:tc>
      </w:tr>
      <w:tr w:rsidR="00834471" w:rsidRPr="0077186B" w14:paraId="21D1936C" w14:textId="77777777" w:rsidTr="00EC5058">
        <w:trPr>
          <w:gridAfter w:val="1"/>
          <w:wAfter w:w="10" w:type="dxa"/>
        </w:trPr>
        <w:tc>
          <w:tcPr>
            <w:tcW w:w="1258" w:type="dxa"/>
          </w:tcPr>
          <w:p w14:paraId="38C1D6F1" w14:textId="39B29516"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1.5.1.</w:t>
            </w:r>
          </w:p>
        </w:tc>
        <w:tc>
          <w:tcPr>
            <w:tcW w:w="2890" w:type="dxa"/>
          </w:tcPr>
          <w:p w14:paraId="7F5FC01A" w14:textId="098CC364" w:rsidR="00834471" w:rsidRPr="0077186B" w:rsidRDefault="00834471" w:rsidP="00834471">
            <w:pPr>
              <w:pStyle w:val="ListParagraph"/>
              <w:ind w:left="-90"/>
              <w:rPr>
                <w:rFonts w:ascii="Verdana" w:hAnsi="Verdana"/>
                <w:sz w:val="20"/>
                <w:szCs w:val="20"/>
              </w:rPr>
            </w:pPr>
            <w:r w:rsidRPr="0077186B">
              <w:rPr>
                <w:rFonts w:ascii="Verdana" w:hAnsi="Verdana"/>
                <w:sz w:val="20"/>
                <w:szCs w:val="20"/>
              </w:rPr>
              <w:t xml:space="preserve">4 vnt. TV programų eterio kanalai, skirti LRT TV, LRT PLIUS, LRT LITUANICA ir rezervinio kanalų eteriui valdyti – kiekvienas su 1 pagrindiniu ir 1 rezerviniu grotuvu (angl. </w:t>
            </w:r>
            <w:proofErr w:type="spellStart"/>
            <w:r w:rsidRPr="0077186B">
              <w:rPr>
                <w:rFonts w:ascii="Verdana" w:hAnsi="Verdana"/>
                <w:i/>
                <w:iCs/>
                <w:sz w:val="20"/>
                <w:szCs w:val="20"/>
              </w:rPr>
              <w:t>playout</w:t>
            </w:r>
            <w:proofErr w:type="spellEnd"/>
            <w:r w:rsidRPr="0077186B">
              <w:rPr>
                <w:rFonts w:ascii="Verdana" w:hAnsi="Verdana"/>
                <w:sz w:val="20"/>
                <w:szCs w:val="20"/>
              </w:rPr>
              <w:t xml:space="preserve"> </w:t>
            </w:r>
            <w:proofErr w:type="spellStart"/>
            <w:r w:rsidRPr="0077186B">
              <w:rPr>
                <w:rFonts w:ascii="Verdana" w:hAnsi="Verdana"/>
                <w:i/>
                <w:iCs/>
                <w:sz w:val="20"/>
                <w:szCs w:val="20"/>
              </w:rPr>
              <w:t>port</w:t>
            </w:r>
            <w:proofErr w:type="spellEnd"/>
            <w:r w:rsidRPr="0077186B">
              <w:rPr>
                <w:rFonts w:ascii="Verdana" w:hAnsi="Verdana"/>
                <w:sz w:val="20"/>
                <w:szCs w:val="20"/>
              </w:rPr>
              <w:t xml:space="preserve">); </w:t>
            </w:r>
          </w:p>
        </w:tc>
        <w:tc>
          <w:tcPr>
            <w:tcW w:w="2940" w:type="dxa"/>
          </w:tcPr>
          <w:p w14:paraId="17599C82" w14:textId="06846F38"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3D5F2D4" w14:textId="21AB60A2"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39453E46" w14:textId="77777777" w:rsidTr="00EC5058">
        <w:trPr>
          <w:gridAfter w:val="1"/>
          <w:wAfter w:w="10" w:type="dxa"/>
        </w:trPr>
        <w:tc>
          <w:tcPr>
            <w:tcW w:w="1258" w:type="dxa"/>
          </w:tcPr>
          <w:p w14:paraId="018CB209" w14:textId="04844280"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1.5.2.</w:t>
            </w:r>
          </w:p>
        </w:tc>
        <w:tc>
          <w:tcPr>
            <w:tcW w:w="2890" w:type="dxa"/>
          </w:tcPr>
          <w:p w14:paraId="0D96B58D" w14:textId="04632D67" w:rsidR="00834471" w:rsidRPr="0077186B" w:rsidRDefault="00834471" w:rsidP="00834471">
            <w:pPr>
              <w:ind w:left="-90"/>
              <w:rPr>
                <w:rFonts w:ascii="Verdana" w:hAnsi="Verdana"/>
                <w:sz w:val="20"/>
                <w:szCs w:val="20"/>
              </w:rPr>
            </w:pPr>
            <w:r w:rsidRPr="0077186B">
              <w:rPr>
                <w:rFonts w:ascii="Verdana" w:hAnsi="Verdana"/>
                <w:sz w:val="20"/>
                <w:szCs w:val="20"/>
              </w:rPr>
              <w:t xml:space="preserve">3 vnt. kanalų peržiūros atgrojimo kanalai; </w:t>
            </w:r>
          </w:p>
        </w:tc>
        <w:tc>
          <w:tcPr>
            <w:tcW w:w="2940" w:type="dxa"/>
          </w:tcPr>
          <w:p w14:paraId="69BF9120" w14:textId="13699B4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52F7916" w14:textId="55773575"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0B03A992" w14:textId="77777777" w:rsidTr="00EC5058">
        <w:trPr>
          <w:gridAfter w:val="1"/>
          <w:wAfter w:w="10" w:type="dxa"/>
        </w:trPr>
        <w:tc>
          <w:tcPr>
            <w:tcW w:w="1258" w:type="dxa"/>
          </w:tcPr>
          <w:p w14:paraId="42ECCCBF" w14:textId="45F759A4"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1.5.3.</w:t>
            </w:r>
          </w:p>
        </w:tc>
        <w:tc>
          <w:tcPr>
            <w:tcW w:w="2890" w:type="dxa"/>
          </w:tcPr>
          <w:p w14:paraId="117790BC" w14:textId="61FD3CC1" w:rsidR="00834471" w:rsidRPr="0077186B" w:rsidRDefault="00834471" w:rsidP="00834471">
            <w:pPr>
              <w:ind w:left="-90"/>
              <w:rPr>
                <w:rFonts w:ascii="Verdana" w:hAnsi="Verdana"/>
                <w:sz w:val="20"/>
                <w:szCs w:val="20"/>
              </w:rPr>
            </w:pPr>
            <w:r w:rsidRPr="0077186B">
              <w:rPr>
                <w:rFonts w:ascii="Verdana" w:hAnsi="Verdana"/>
                <w:sz w:val="20"/>
                <w:szCs w:val="20"/>
              </w:rPr>
              <w:t xml:space="preserve">9 vnt. įrašų kanalai, skirti planuojamiems bei laisvai komutuojamiems įrašams atlikti. </w:t>
            </w:r>
          </w:p>
        </w:tc>
        <w:tc>
          <w:tcPr>
            <w:tcW w:w="2940" w:type="dxa"/>
          </w:tcPr>
          <w:p w14:paraId="32F82B81" w14:textId="5295718E"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5A9B7F8" w14:textId="4A324414"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49F3D7F7" w14:textId="77777777" w:rsidTr="00834471">
        <w:trPr>
          <w:gridAfter w:val="1"/>
          <w:wAfter w:w="10" w:type="dxa"/>
        </w:trPr>
        <w:tc>
          <w:tcPr>
            <w:tcW w:w="1258" w:type="dxa"/>
          </w:tcPr>
          <w:p w14:paraId="5E313044"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18BB76F7" w14:textId="77777777" w:rsidR="00834471" w:rsidRPr="0077186B" w:rsidRDefault="00834471" w:rsidP="00834471">
            <w:pPr>
              <w:jc w:val="both"/>
              <w:rPr>
                <w:rFonts w:ascii="Verdana" w:hAnsi="Verdana"/>
                <w:sz w:val="20"/>
                <w:szCs w:val="20"/>
              </w:rPr>
            </w:pPr>
            <w:r w:rsidRPr="0077186B">
              <w:rPr>
                <w:rFonts w:ascii="Verdana" w:hAnsi="Verdana"/>
                <w:sz w:val="20"/>
                <w:szCs w:val="20"/>
              </w:rPr>
              <w:t xml:space="preserve">Automatizacijos architektūra: klientas–serveris. </w:t>
            </w:r>
          </w:p>
          <w:p w14:paraId="20158C27" w14:textId="11983F27" w:rsidR="00834471" w:rsidRPr="0077186B" w:rsidRDefault="00834471" w:rsidP="00834471">
            <w:pPr>
              <w:jc w:val="both"/>
              <w:rPr>
                <w:rFonts w:ascii="Verdana" w:hAnsi="Verdana"/>
                <w:sz w:val="20"/>
                <w:szCs w:val="20"/>
              </w:rPr>
            </w:pPr>
            <w:r w:rsidRPr="0077186B">
              <w:rPr>
                <w:rFonts w:ascii="Verdana" w:hAnsi="Verdana"/>
                <w:sz w:val="20"/>
                <w:szCs w:val="20"/>
              </w:rPr>
              <w:t xml:space="preserve">Serverinė dalis privalo kurti, valdyti ir vykdyti grojaraščius (angl. </w:t>
            </w:r>
            <w:proofErr w:type="spellStart"/>
            <w:r w:rsidRPr="0077186B">
              <w:rPr>
                <w:rFonts w:ascii="Verdana" w:hAnsi="Verdana"/>
                <w:i/>
                <w:iCs/>
                <w:sz w:val="20"/>
                <w:szCs w:val="20"/>
              </w:rPr>
              <w:t>playlist</w:t>
            </w:r>
            <w:proofErr w:type="spellEnd"/>
            <w:r w:rsidRPr="0077186B">
              <w:rPr>
                <w:rFonts w:ascii="Verdana" w:hAnsi="Verdana"/>
                <w:sz w:val="20"/>
                <w:szCs w:val="20"/>
              </w:rPr>
              <w:t>), bei generuoti komandas sąsajas ir integraciją turinčių trečiųjų šalių įrenginių valdymui. Kliento programa turi suteikti operatoriui vartotojo sąsają programų eterio grojaraščių kūrimui/redagavimui, programų eterio vykdymo būsenos stebėjimui, sąsajas turinčių matricų komutavimui, serveryje esančių medijos failų stebėjimui, peržiūrai.</w:t>
            </w:r>
          </w:p>
        </w:tc>
        <w:tc>
          <w:tcPr>
            <w:tcW w:w="2940" w:type="dxa"/>
            <w:tcBorders>
              <w:bottom w:val="single" w:sz="4" w:space="0" w:color="auto"/>
            </w:tcBorders>
          </w:tcPr>
          <w:p w14:paraId="75AE79C6" w14:textId="5A9FB40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41829751" w14:textId="3BCAFCA3"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0230285E" w14:textId="77777777" w:rsidTr="00834471">
        <w:trPr>
          <w:gridAfter w:val="1"/>
          <w:wAfter w:w="10" w:type="dxa"/>
        </w:trPr>
        <w:tc>
          <w:tcPr>
            <w:tcW w:w="1258" w:type="dxa"/>
          </w:tcPr>
          <w:p w14:paraId="43D029B1"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23DC4C2F" w14:textId="2A733E1C" w:rsidR="00834471" w:rsidRPr="0077186B" w:rsidRDefault="00834471" w:rsidP="00834471">
            <w:pPr>
              <w:jc w:val="both"/>
              <w:rPr>
                <w:rFonts w:ascii="Verdana" w:hAnsi="Verdana"/>
                <w:sz w:val="20"/>
                <w:szCs w:val="20"/>
              </w:rPr>
            </w:pPr>
            <w:r w:rsidRPr="0077186B">
              <w:rPr>
                <w:rFonts w:ascii="Verdana" w:hAnsi="Verdana"/>
                <w:sz w:val="20"/>
                <w:szCs w:val="20"/>
              </w:rPr>
              <w:t>Kliento vartotojo sąsajoje privalo būti pateikiama:</w:t>
            </w:r>
          </w:p>
        </w:tc>
        <w:tc>
          <w:tcPr>
            <w:tcW w:w="2940" w:type="dxa"/>
            <w:tcBorders>
              <w:tl2br w:val="single" w:sz="4" w:space="0" w:color="auto"/>
              <w:tr2bl w:val="single" w:sz="4" w:space="0" w:color="auto"/>
            </w:tcBorders>
          </w:tcPr>
          <w:p w14:paraId="55637B98" w14:textId="1FD48137" w:rsidR="00834471" w:rsidRPr="0077186B" w:rsidRDefault="00834471" w:rsidP="00834471">
            <w:pPr>
              <w:jc w:val="center"/>
              <w:rPr>
                <w:rFonts w:ascii="Verdana" w:hAnsi="Verdana"/>
                <w:i/>
                <w:iCs/>
                <w:snapToGrid w:val="0"/>
                <w:sz w:val="20"/>
                <w:szCs w:val="20"/>
              </w:rPr>
            </w:pPr>
          </w:p>
        </w:tc>
        <w:tc>
          <w:tcPr>
            <w:tcW w:w="2534" w:type="dxa"/>
            <w:tcBorders>
              <w:tl2br w:val="single" w:sz="4" w:space="0" w:color="auto"/>
              <w:tr2bl w:val="single" w:sz="4" w:space="0" w:color="auto"/>
            </w:tcBorders>
          </w:tcPr>
          <w:p w14:paraId="64894BDC" w14:textId="5CED8A03" w:rsidR="00834471" w:rsidRPr="0077186B" w:rsidRDefault="00834471" w:rsidP="00834471">
            <w:pPr>
              <w:jc w:val="center"/>
              <w:rPr>
                <w:rFonts w:ascii="Verdana" w:hAnsi="Verdana"/>
                <w:i/>
                <w:iCs/>
                <w:snapToGrid w:val="0"/>
                <w:sz w:val="20"/>
                <w:szCs w:val="20"/>
              </w:rPr>
            </w:pPr>
          </w:p>
        </w:tc>
      </w:tr>
      <w:tr w:rsidR="00834471" w:rsidRPr="0077186B" w14:paraId="553D46C8" w14:textId="77777777" w:rsidTr="00EC5058">
        <w:trPr>
          <w:gridAfter w:val="1"/>
          <w:wAfter w:w="10" w:type="dxa"/>
        </w:trPr>
        <w:tc>
          <w:tcPr>
            <w:tcW w:w="1258" w:type="dxa"/>
          </w:tcPr>
          <w:p w14:paraId="2E00E8F0" w14:textId="3BF7075F"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1.7.1.</w:t>
            </w:r>
          </w:p>
        </w:tc>
        <w:tc>
          <w:tcPr>
            <w:tcW w:w="2890" w:type="dxa"/>
          </w:tcPr>
          <w:p w14:paraId="73F4F7D5" w14:textId="5493D255" w:rsidR="00834471" w:rsidRPr="0077186B" w:rsidRDefault="00834471" w:rsidP="00834471">
            <w:pPr>
              <w:ind w:left="-90"/>
              <w:jc w:val="both"/>
              <w:rPr>
                <w:rFonts w:ascii="Verdana" w:hAnsi="Verdana"/>
                <w:sz w:val="20"/>
                <w:szCs w:val="20"/>
              </w:rPr>
            </w:pPr>
            <w:r w:rsidRPr="0077186B">
              <w:rPr>
                <w:rFonts w:ascii="Verdana" w:hAnsi="Verdana"/>
                <w:sz w:val="20"/>
                <w:szCs w:val="20"/>
              </w:rPr>
              <w:t>kanalų pavadinimai, sąsajas turinčių sistemų resursų pasiekiamumo būsena;</w:t>
            </w:r>
          </w:p>
        </w:tc>
        <w:tc>
          <w:tcPr>
            <w:tcW w:w="2940" w:type="dxa"/>
          </w:tcPr>
          <w:p w14:paraId="17D48C82" w14:textId="1A310E3D"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01F20E1" w14:textId="66FBFF18"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38C33983" w14:textId="77777777" w:rsidTr="00EC5058">
        <w:trPr>
          <w:gridAfter w:val="1"/>
          <w:wAfter w:w="10" w:type="dxa"/>
        </w:trPr>
        <w:tc>
          <w:tcPr>
            <w:tcW w:w="1258" w:type="dxa"/>
          </w:tcPr>
          <w:p w14:paraId="781AD04C" w14:textId="4592B2D9"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1.7.2.</w:t>
            </w:r>
          </w:p>
        </w:tc>
        <w:tc>
          <w:tcPr>
            <w:tcW w:w="2890" w:type="dxa"/>
          </w:tcPr>
          <w:p w14:paraId="37B5E26E" w14:textId="6EBC2326" w:rsidR="00834471" w:rsidRPr="0077186B" w:rsidRDefault="00834471" w:rsidP="00834471">
            <w:pPr>
              <w:ind w:left="-90"/>
              <w:jc w:val="both"/>
              <w:rPr>
                <w:rFonts w:ascii="Verdana" w:hAnsi="Verdana"/>
                <w:sz w:val="20"/>
                <w:szCs w:val="20"/>
              </w:rPr>
            </w:pPr>
            <w:r w:rsidRPr="0077186B">
              <w:rPr>
                <w:rFonts w:ascii="Verdana" w:hAnsi="Verdana"/>
                <w:sz w:val="20"/>
                <w:szCs w:val="20"/>
              </w:rPr>
              <w:t>grojaraščio pavadinimai;</w:t>
            </w:r>
          </w:p>
        </w:tc>
        <w:tc>
          <w:tcPr>
            <w:tcW w:w="2940" w:type="dxa"/>
          </w:tcPr>
          <w:p w14:paraId="57BC6250" w14:textId="405A9FCE"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114746C" w14:textId="6FB1820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67F95F40" w14:textId="77777777" w:rsidTr="00EC5058">
        <w:trPr>
          <w:gridAfter w:val="1"/>
          <w:wAfter w:w="10" w:type="dxa"/>
        </w:trPr>
        <w:tc>
          <w:tcPr>
            <w:tcW w:w="1258" w:type="dxa"/>
          </w:tcPr>
          <w:p w14:paraId="1CCC1549" w14:textId="69EA30C8"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1.7.3.</w:t>
            </w:r>
          </w:p>
        </w:tc>
        <w:tc>
          <w:tcPr>
            <w:tcW w:w="2890" w:type="dxa"/>
          </w:tcPr>
          <w:p w14:paraId="5C5951CE" w14:textId="3A26DFB5" w:rsidR="00834471" w:rsidRPr="0077186B" w:rsidRDefault="00834471" w:rsidP="00834471">
            <w:pPr>
              <w:ind w:left="-90"/>
              <w:jc w:val="both"/>
              <w:rPr>
                <w:rFonts w:ascii="Verdana" w:hAnsi="Verdana"/>
                <w:sz w:val="20"/>
                <w:szCs w:val="20"/>
              </w:rPr>
            </w:pPr>
            <w:r w:rsidRPr="0077186B">
              <w:rPr>
                <w:rFonts w:ascii="Verdana" w:hAnsi="Verdana"/>
                <w:sz w:val="20"/>
                <w:szCs w:val="20"/>
              </w:rPr>
              <w:t>sistemos būsenos (stop/</w:t>
            </w:r>
            <w:proofErr w:type="spellStart"/>
            <w:r w:rsidRPr="0077186B">
              <w:rPr>
                <w:rFonts w:ascii="Verdana" w:hAnsi="Verdana"/>
                <w:sz w:val="20"/>
                <w:szCs w:val="20"/>
              </w:rPr>
              <w:t>pause</w:t>
            </w:r>
            <w:proofErr w:type="spellEnd"/>
            <w:r w:rsidRPr="0077186B">
              <w:rPr>
                <w:rFonts w:ascii="Verdana" w:hAnsi="Verdana"/>
                <w:sz w:val="20"/>
                <w:szCs w:val="20"/>
              </w:rPr>
              <w:t>/</w:t>
            </w:r>
            <w:proofErr w:type="spellStart"/>
            <w:r w:rsidRPr="0077186B">
              <w:rPr>
                <w:rFonts w:ascii="Verdana" w:hAnsi="Verdana"/>
                <w:sz w:val="20"/>
                <w:szCs w:val="20"/>
              </w:rPr>
              <w:t>run</w:t>
            </w:r>
            <w:proofErr w:type="spellEnd"/>
            <w:r w:rsidRPr="0077186B">
              <w:rPr>
                <w:rFonts w:ascii="Verdana" w:hAnsi="Verdana"/>
                <w:sz w:val="20"/>
                <w:szCs w:val="20"/>
              </w:rPr>
              <w:t>);</w:t>
            </w:r>
          </w:p>
        </w:tc>
        <w:tc>
          <w:tcPr>
            <w:tcW w:w="2940" w:type="dxa"/>
          </w:tcPr>
          <w:p w14:paraId="69A44631" w14:textId="46273DDD"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E25B764" w14:textId="6A7D31E8"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646EA825" w14:textId="77777777" w:rsidTr="00EC5058">
        <w:trPr>
          <w:gridAfter w:val="1"/>
          <w:wAfter w:w="10" w:type="dxa"/>
        </w:trPr>
        <w:tc>
          <w:tcPr>
            <w:tcW w:w="1258" w:type="dxa"/>
          </w:tcPr>
          <w:p w14:paraId="00456035" w14:textId="056FF38A"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1.7.4.</w:t>
            </w:r>
          </w:p>
        </w:tc>
        <w:tc>
          <w:tcPr>
            <w:tcW w:w="2890" w:type="dxa"/>
          </w:tcPr>
          <w:p w14:paraId="0088748D" w14:textId="058885D3" w:rsidR="00834471" w:rsidRPr="0077186B" w:rsidRDefault="00834471" w:rsidP="00834471">
            <w:pPr>
              <w:ind w:left="-90"/>
              <w:jc w:val="both"/>
              <w:rPr>
                <w:rFonts w:ascii="Verdana" w:hAnsi="Verdana"/>
                <w:sz w:val="20"/>
                <w:szCs w:val="20"/>
              </w:rPr>
            </w:pPr>
            <w:r w:rsidRPr="0077186B">
              <w:rPr>
                <w:rFonts w:ascii="Verdana" w:hAnsi="Verdana"/>
                <w:sz w:val="20"/>
                <w:szCs w:val="20"/>
              </w:rPr>
              <w:t>informacija apie kanalą (trukmė, įvykių skaičius);</w:t>
            </w:r>
          </w:p>
        </w:tc>
        <w:tc>
          <w:tcPr>
            <w:tcW w:w="2940" w:type="dxa"/>
          </w:tcPr>
          <w:p w14:paraId="0DEBE78B" w14:textId="58869EC5"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2E1E88B1" w14:textId="3F85CD80"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6869F730" w14:textId="77777777" w:rsidTr="00EC5058">
        <w:trPr>
          <w:gridAfter w:val="1"/>
          <w:wAfter w:w="10" w:type="dxa"/>
        </w:trPr>
        <w:tc>
          <w:tcPr>
            <w:tcW w:w="1258" w:type="dxa"/>
          </w:tcPr>
          <w:p w14:paraId="5922C74A" w14:textId="5E24EC04"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1.7.5.</w:t>
            </w:r>
          </w:p>
        </w:tc>
        <w:tc>
          <w:tcPr>
            <w:tcW w:w="2890" w:type="dxa"/>
          </w:tcPr>
          <w:p w14:paraId="264450C7" w14:textId="1BF17873" w:rsidR="00834471" w:rsidRPr="0077186B" w:rsidRDefault="00834471" w:rsidP="00834471">
            <w:pPr>
              <w:ind w:left="-90"/>
              <w:jc w:val="both"/>
              <w:rPr>
                <w:rFonts w:ascii="Verdana" w:hAnsi="Verdana"/>
                <w:sz w:val="20"/>
                <w:szCs w:val="20"/>
              </w:rPr>
            </w:pPr>
            <w:r w:rsidRPr="0077186B">
              <w:rPr>
                <w:rFonts w:ascii="Verdana" w:hAnsi="Verdana"/>
                <w:sz w:val="20"/>
                <w:szCs w:val="20"/>
              </w:rPr>
              <w:t>„</w:t>
            </w:r>
            <w:proofErr w:type="spellStart"/>
            <w:r w:rsidRPr="0077186B">
              <w:rPr>
                <w:rFonts w:ascii="Verdana" w:hAnsi="Verdana"/>
                <w:sz w:val="20"/>
                <w:szCs w:val="20"/>
              </w:rPr>
              <w:t>On</w:t>
            </w:r>
            <w:proofErr w:type="spellEnd"/>
            <w:r w:rsidRPr="0077186B">
              <w:rPr>
                <w:rFonts w:ascii="Verdana" w:hAnsi="Verdana"/>
                <w:sz w:val="20"/>
                <w:szCs w:val="20"/>
              </w:rPr>
              <w:t xml:space="preserve"> </w:t>
            </w:r>
            <w:proofErr w:type="spellStart"/>
            <w:r w:rsidRPr="0077186B">
              <w:rPr>
                <w:rFonts w:ascii="Verdana" w:hAnsi="Verdana"/>
                <w:sz w:val="20"/>
                <w:szCs w:val="20"/>
              </w:rPr>
              <w:t>Air</w:t>
            </w:r>
            <w:proofErr w:type="spellEnd"/>
            <w:r w:rsidRPr="0077186B">
              <w:rPr>
                <w:rFonts w:ascii="Verdana" w:hAnsi="Verdana"/>
                <w:sz w:val="20"/>
                <w:szCs w:val="20"/>
              </w:rPr>
              <w:t>“ ir „</w:t>
            </w:r>
            <w:proofErr w:type="spellStart"/>
            <w:r w:rsidRPr="0077186B">
              <w:rPr>
                <w:rFonts w:ascii="Verdana" w:hAnsi="Verdana"/>
                <w:sz w:val="20"/>
                <w:szCs w:val="20"/>
              </w:rPr>
              <w:t>Next</w:t>
            </w:r>
            <w:proofErr w:type="spellEnd"/>
            <w:r w:rsidRPr="0077186B">
              <w:rPr>
                <w:rFonts w:ascii="Verdana" w:hAnsi="Verdana"/>
                <w:sz w:val="20"/>
                <w:szCs w:val="20"/>
              </w:rPr>
              <w:t>“ įvykiai;</w:t>
            </w:r>
          </w:p>
        </w:tc>
        <w:tc>
          <w:tcPr>
            <w:tcW w:w="2940" w:type="dxa"/>
          </w:tcPr>
          <w:p w14:paraId="25DBB58A" w14:textId="5BD0F267"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8D04167" w14:textId="79F0301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2C042721" w14:textId="77777777" w:rsidTr="00EC5058">
        <w:trPr>
          <w:gridAfter w:val="1"/>
          <w:wAfter w:w="10" w:type="dxa"/>
        </w:trPr>
        <w:tc>
          <w:tcPr>
            <w:tcW w:w="1258" w:type="dxa"/>
          </w:tcPr>
          <w:p w14:paraId="24B60645" w14:textId="12707D36"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1.7.6.</w:t>
            </w:r>
          </w:p>
        </w:tc>
        <w:tc>
          <w:tcPr>
            <w:tcW w:w="2890" w:type="dxa"/>
          </w:tcPr>
          <w:p w14:paraId="761B595C" w14:textId="17FD7827" w:rsidR="00834471" w:rsidRPr="0077186B" w:rsidRDefault="00834471" w:rsidP="00834471">
            <w:pPr>
              <w:ind w:left="-90"/>
              <w:jc w:val="both"/>
              <w:rPr>
                <w:rFonts w:ascii="Verdana" w:hAnsi="Verdana"/>
                <w:sz w:val="20"/>
                <w:szCs w:val="20"/>
              </w:rPr>
            </w:pPr>
            <w:r w:rsidRPr="0077186B">
              <w:rPr>
                <w:rFonts w:ascii="Verdana" w:hAnsi="Verdana"/>
                <w:sz w:val="20"/>
                <w:szCs w:val="20"/>
              </w:rPr>
              <w:t>perspėjimai/aliarmai;</w:t>
            </w:r>
          </w:p>
        </w:tc>
        <w:tc>
          <w:tcPr>
            <w:tcW w:w="2940" w:type="dxa"/>
          </w:tcPr>
          <w:p w14:paraId="12400587" w14:textId="3AA5817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D20BD1F" w14:textId="7A6512F0"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468B6CA6" w14:textId="77777777" w:rsidTr="00EC5058">
        <w:trPr>
          <w:gridAfter w:val="1"/>
          <w:wAfter w:w="10" w:type="dxa"/>
        </w:trPr>
        <w:tc>
          <w:tcPr>
            <w:tcW w:w="1258" w:type="dxa"/>
          </w:tcPr>
          <w:p w14:paraId="5DFD2254" w14:textId="4881E048"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1.7.7.</w:t>
            </w:r>
          </w:p>
        </w:tc>
        <w:tc>
          <w:tcPr>
            <w:tcW w:w="2890" w:type="dxa"/>
          </w:tcPr>
          <w:p w14:paraId="531ACC4D" w14:textId="58DE1087" w:rsidR="00834471" w:rsidRPr="0077186B" w:rsidRDefault="00834471" w:rsidP="00834471">
            <w:pPr>
              <w:pStyle w:val="ListParagraph"/>
              <w:ind w:left="-90"/>
              <w:jc w:val="both"/>
              <w:rPr>
                <w:rFonts w:ascii="Verdana" w:hAnsi="Verdana"/>
                <w:sz w:val="20"/>
                <w:szCs w:val="20"/>
              </w:rPr>
            </w:pPr>
            <w:r w:rsidRPr="0077186B">
              <w:rPr>
                <w:rFonts w:ascii="Verdana" w:hAnsi="Verdana"/>
                <w:sz w:val="20"/>
                <w:szCs w:val="20"/>
              </w:rPr>
              <w:t xml:space="preserve">tiesioginių (angl. </w:t>
            </w:r>
            <w:proofErr w:type="spellStart"/>
            <w:r w:rsidRPr="0077186B">
              <w:rPr>
                <w:rFonts w:ascii="Verdana" w:hAnsi="Verdana"/>
                <w:i/>
                <w:iCs/>
                <w:sz w:val="20"/>
                <w:szCs w:val="20"/>
              </w:rPr>
              <w:t>Live</w:t>
            </w:r>
            <w:proofErr w:type="spellEnd"/>
            <w:r w:rsidRPr="0077186B">
              <w:rPr>
                <w:rFonts w:ascii="Verdana" w:hAnsi="Verdana"/>
                <w:sz w:val="20"/>
                <w:szCs w:val="20"/>
              </w:rPr>
              <w:t xml:space="preserve">) įvykių informacija (data, laikas, numatoma trukmė, šaltinis). </w:t>
            </w:r>
          </w:p>
        </w:tc>
        <w:tc>
          <w:tcPr>
            <w:tcW w:w="2940" w:type="dxa"/>
          </w:tcPr>
          <w:p w14:paraId="461C935E" w14:textId="4045B124"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14E5E7B" w14:textId="4CA98540"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5DAB3429" w14:textId="77777777" w:rsidTr="00EC5058">
        <w:trPr>
          <w:gridAfter w:val="1"/>
          <w:wAfter w:w="10" w:type="dxa"/>
        </w:trPr>
        <w:tc>
          <w:tcPr>
            <w:tcW w:w="1258" w:type="dxa"/>
          </w:tcPr>
          <w:p w14:paraId="069788B6" w14:textId="321A3D56" w:rsidR="00834471" w:rsidRPr="0077186B" w:rsidRDefault="00834471" w:rsidP="00834471">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lastRenderedPageBreak/>
              <w:t>1.7.8.</w:t>
            </w:r>
          </w:p>
        </w:tc>
        <w:tc>
          <w:tcPr>
            <w:tcW w:w="2890" w:type="dxa"/>
          </w:tcPr>
          <w:p w14:paraId="7E646DA7" w14:textId="5A2CF1C5" w:rsidR="00834471" w:rsidRPr="0077186B" w:rsidRDefault="00834471" w:rsidP="00834471">
            <w:pPr>
              <w:pStyle w:val="ListParagraph"/>
              <w:ind w:left="-90"/>
              <w:jc w:val="both"/>
              <w:rPr>
                <w:rFonts w:ascii="Verdana" w:hAnsi="Verdana"/>
                <w:sz w:val="20"/>
                <w:szCs w:val="20"/>
              </w:rPr>
            </w:pPr>
            <w:r w:rsidRPr="0077186B">
              <w:rPr>
                <w:rFonts w:ascii="Verdana" w:hAnsi="Verdana"/>
                <w:sz w:val="20"/>
                <w:szCs w:val="20"/>
              </w:rPr>
              <w:t>Sąsajos išdėstymas konfigūruojamas vartotojo.</w:t>
            </w:r>
          </w:p>
        </w:tc>
        <w:tc>
          <w:tcPr>
            <w:tcW w:w="2940" w:type="dxa"/>
          </w:tcPr>
          <w:p w14:paraId="6DCFA111" w14:textId="2AB77C9A"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162FDB0" w14:textId="5C33DA77"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6463216F" w14:textId="77777777" w:rsidTr="00EC5058">
        <w:trPr>
          <w:gridAfter w:val="1"/>
          <w:wAfter w:w="10" w:type="dxa"/>
        </w:trPr>
        <w:tc>
          <w:tcPr>
            <w:tcW w:w="1258" w:type="dxa"/>
          </w:tcPr>
          <w:p w14:paraId="63B3B826"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00AC63A6" w14:textId="6BA3CF62" w:rsidR="00834471" w:rsidRPr="0077186B" w:rsidRDefault="00834471" w:rsidP="00834471">
            <w:pPr>
              <w:jc w:val="both"/>
              <w:rPr>
                <w:rFonts w:ascii="Verdana" w:hAnsi="Verdana"/>
                <w:sz w:val="20"/>
                <w:szCs w:val="20"/>
              </w:rPr>
            </w:pPr>
            <w:r w:rsidRPr="0077186B">
              <w:rPr>
                <w:rFonts w:ascii="Verdana" w:hAnsi="Verdana"/>
                <w:sz w:val="20"/>
                <w:szCs w:val="20"/>
              </w:rPr>
              <w:t xml:space="preserve">Iš kiekvieno kliento privalo būti pasiekiamas visų automatizacijos eterinių kanalų lygiagretus valdymas.  </w:t>
            </w:r>
          </w:p>
        </w:tc>
        <w:tc>
          <w:tcPr>
            <w:tcW w:w="2940" w:type="dxa"/>
          </w:tcPr>
          <w:p w14:paraId="7077829C" w14:textId="591FF5D9"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3DA9A6D" w14:textId="3A276D75"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30F3D09B" w14:textId="77777777" w:rsidTr="00EC5058">
        <w:trPr>
          <w:gridAfter w:val="1"/>
          <w:wAfter w:w="10" w:type="dxa"/>
        </w:trPr>
        <w:tc>
          <w:tcPr>
            <w:tcW w:w="1258" w:type="dxa"/>
          </w:tcPr>
          <w:p w14:paraId="7C91D4AD"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0198E61D" w14:textId="60C7873B" w:rsidR="00834471" w:rsidRPr="0077186B" w:rsidRDefault="00834471" w:rsidP="00834471">
            <w:pPr>
              <w:jc w:val="both"/>
              <w:rPr>
                <w:rFonts w:ascii="Verdana" w:hAnsi="Verdana"/>
                <w:sz w:val="20"/>
                <w:szCs w:val="20"/>
              </w:rPr>
            </w:pPr>
            <w:r w:rsidRPr="0077186B">
              <w:rPr>
                <w:rFonts w:ascii="Verdana" w:hAnsi="Verdana"/>
                <w:sz w:val="20"/>
                <w:szCs w:val="20"/>
              </w:rPr>
              <w:t>Vienu metu privalo veikti ne mažiau 5 klientų.</w:t>
            </w:r>
          </w:p>
        </w:tc>
        <w:tc>
          <w:tcPr>
            <w:tcW w:w="2940" w:type="dxa"/>
          </w:tcPr>
          <w:p w14:paraId="61C0A459" w14:textId="542CD346"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66DE4EB" w14:textId="56B20ADB"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794007" w:rsidRPr="0077186B" w14:paraId="2C788063" w14:textId="77777777" w:rsidTr="00EC5058">
        <w:trPr>
          <w:gridAfter w:val="1"/>
          <w:wAfter w:w="10" w:type="dxa"/>
        </w:trPr>
        <w:tc>
          <w:tcPr>
            <w:tcW w:w="1258" w:type="dxa"/>
          </w:tcPr>
          <w:p w14:paraId="6E4FE3A7" w14:textId="77777777" w:rsidR="00794007" w:rsidRPr="0077186B" w:rsidRDefault="00794007" w:rsidP="00834471">
            <w:pPr>
              <w:pStyle w:val="ListParagraph"/>
              <w:numPr>
                <w:ilvl w:val="1"/>
                <w:numId w:val="9"/>
              </w:numPr>
              <w:tabs>
                <w:tab w:val="left" w:pos="204"/>
              </w:tabs>
              <w:rPr>
                <w:rFonts w:ascii="Verdana" w:hAnsi="Verdana"/>
                <w:color w:val="000000"/>
                <w:sz w:val="20"/>
                <w:szCs w:val="20"/>
              </w:rPr>
            </w:pPr>
          </w:p>
        </w:tc>
        <w:tc>
          <w:tcPr>
            <w:tcW w:w="2890" w:type="dxa"/>
          </w:tcPr>
          <w:p w14:paraId="09DD68F8" w14:textId="29FE54B6" w:rsidR="00794007" w:rsidRPr="0077186B" w:rsidRDefault="00794007" w:rsidP="00794007">
            <w:pPr>
              <w:jc w:val="both"/>
              <w:rPr>
                <w:rFonts w:ascii="Verdana" w:hAnsi="Verdana"/>
                <w:sz w:val="20"/>
                <w:szCs w:val="20"/>
              </w:rPr>
            </w:pPr>
            <w:r w:rsidRPr="0077186B">
              <w:rPr>
                <w:rFonts w:ascii="Verdana" w:hAnsi="Verdana"/>
                <w:sz w:val="20"/>
                <w:szCs w:val="20"/>
              </w:rPr>
              <w:t xml:space="preserve">Sistema turi sudaryti galimybę integruoti naudotojų autentifikavimą su Perkančiosios organizacijos centralizuota naudotojų valdymo sistema (Microsoft </w:t>
            </w:r>
            <w:proofErr w:type="spellStart"/>
            <w:r w:rsidRPr="0077186B">
              <w:rPr>
                <w:rFonts w:ascii="Verdana" w:hAnsi="Verdana"/>
                <w:sz w:val="20"/>
                <w:szCs w:val="20"/>
              </w:rPr>
              <w:t>Active</w:t>
            </w:r>
            <w:proofErr w:type="spellEnd"/>
            <w:r w:rsidRPr="0077186B">
              <w:rPr>
                <w:rFonts w:ascii="Verdana" w:hAnsi="Verdana"/>
                <w:sz w:val="20"/>
                <w:szCs w:val="20"/>
              </w:rPr>
              <w:t xml:space="preserve"> </w:t>
            </w:r>
            <w:proofErr w:type="spellStart"/>
            <w:r w:rsidRPr="0077186B">
              <w:rPr>
                <w:rFonts w:ascii="Verdana" w:hAnsi="Verdana"/>
                <w:sz w:val="20"/>
                <w:szCs w:val="20"/>
              </w:rPr>
              <w:t>Directory</w:t>
            </w:r>
            <w:proofErr w:type="spellEnd"/>
            <w:r w:rsidRPr="0077186B">
              <w:rPr>
                <w:rFonts w:ascii="Verdana" w:hAnsi="Verdana"/>
                <w:sz w:val="20"/>
                <w:szCs w:val="20"/>
              </w:rPr>
              <w:t xml:space="preserve"> ar lygiaverte sistema).</w:t>
            </w:r>
          </w:p>
        </w:tc>
        <w:tc>
          <w:tcPr>
            <w:tcW w:w="2940" w:type="dxa"/>
          </w:tcPr>
          <w:p w14:paraId="0E10A9C5" w14:textId="43F6255E" w:rsidR="00794007" w:rsidRPr="0077186B" w:rsidRDefault="00794007"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04D9C78" w14:textId="782460E7" w:rsidR="00794007" w:rsidRPr="0077186B" w:rsidRDefault="00794007"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C70241" w:rsidRPr="0077186B" w14:paraId="7F84C3FD" w14:textId="77777777" w:rsidTr="00EC5058">
        <w:trPr>
          <w:gridAfter w:val="1"/>
          <w:wAfter w:w="10" w:type="dxa"/>
        </w:trPr>
        <w:tc>
          <w:tcPr>
            <w:tcW w:w="1258" w:type="dxa"/>
          </w:tcPr>
          <w:p w14:paraId="4D95141B" w14:textId="77777777" w:rsidR="00C70241" w:rsidRPr="0077186B" w:rsidRDefault="00C70241" w:rsidP="00834471">
            <w:pPr>
              <w:pStyle w:val="ListParagraph"/>
              <w:numPr>
                <w:ilvl w:val="1"/>
                <w:numId w:val="9"/>
              </w:numPr>
              <w:tabs>
                <w:tab w:val="left" w:pos="204"/>
              </w:tabs>
              <w:rPr>
                <w:rFonts w:ascii="Verdana" w:hAnsi="Verdana"/>
                <w:color w:val="000000"/>
                <w:sz w:val="20"/>
                <w:szCs w:val="20"/>
              </w:rPr>
            </w:pPr>
          </w:p>
        </w:tc>
        <w:tc>
          <w:tcPr>
            <w:tcW w:w="2890" w:type="dxa"/>
          </w:tcPr>
          <w:p w14:paraId="6B31387B" w14:textId="44F85800" w:rsidR="00C70241" w:rsidRPr="0077186B" w:rsidRDefault="00C70241" w:rsidP="00C70241">
            <w:pPr>
              <w:jc w:val="both"/>
              <w:rPr>
                <w:rFonts w:ascii="Verdana" w:hAnsi="Verdana"/>
                <w:sz w:val="20"/>
                <w:szCs w:val="20"/>
              </w:rPr>
            </w:pPr>
            <w:r w:rsidRPr="0077186B">
              <w:rPr>
                <w:rFonts w:ascii="Verdana" w:hAnsi="Verdana"/>
                <w:sz w:val="20"/>
                <w:szCs w:val="20"/>
              </w:rPr>
              <w:t>Jeigu sistema naudoja lokalias naudotojų paskyras, turi būti užtikrintas ne trumpesnių kaip 12 simbolių slaptažodžių naudojimas (sudarytus iš didžiųjų ir mažųjų raidžių, skaičių ir specialiųjų simbolių), paskyros blokavimas po 5 nesėkmingų prisijungimo bandymų, galimybė nustatyti periodinį slaptažodžių keitimą bei laikino slaptažodžio pakeitimas pirmojo prisijungimo metu.</w:t>
            </w:r>
          </w:p>
        </w:tc>
        <w:tc>
          <w:tcPr>
            <w:tcW w:w="2940" w:type="dxa"/>
          </w:tcPr>
          <w:p w14:paraId="5A50BD5E" w14:textId="5BE6BA57" w:rsidR="00C70241" w:rsidRPr="0077186B" w:rsidRDefault="00C7024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67DB48F" w14:textId="128EBE3F" w:rsidR="00C70241" w:rsidRPr="0077186B" w:rsidRDefault="00C7024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C70241" w:rsidRPr="0077186B" w14:paraId="24DC348A" w14:textId="77777777" w:rsidTr="00EC5058">
        <w:trPr>
          <w:gridAfter w:val="1"/>
          <w:wAfter w:w="10" w:type="dxa"/>
        </w:trPr>
        <w:tc>
          <w:tcPr>
            <w:tcW w:w="1258" w:type="dxa"/>
          </w:tcPr>
          <w:p w14:paraId="75A941F6" w14:textId="77777777" w:rsidR="00C70241" w:rsidRPr="0077186B" w:rsidRDefault="00C70241" w:rsidP="00834471">
            <w:pPr>
              <w:pStyle w:val="ListParagraph"/>
              <w:numPr>
                <w:ilvl w:val="1"/>
                <w:numId w:val="9"/>
              </w:numPr>
              <w:tabs>
                <w:tab w:val="left" w:pos="204"/>
              </w:tabs>
              <w:rPr>
                <w:rFonts w:ascii="Verdana" w:hAnsi="Verdana"/>
                <w:color w:val="000000"/>
                <w:sz w:val="20"/>
                <w:szCs w:val="20"/>
              </w:rPr>
            </w:pPr>
          </w:p>
        </w:tc>
        <w:tc>
          <w:tcPr>
            <w:tcW w:w="2890" w:type="dxa"/>
          </w:tcPr>
          <w:p w14:paraId="79547878" w14:textId="7D797999" w:rsidR="00C70241" w:rsidRPr="0077186B" w:rsidRDefault="00C70241" w:rsidP="00834471">
            <w:pPr>
              <w:jc w:val="both"/>
              <w:rPr>
                <w:rFonts w:ascii="Verdana" w:hAnsi="Verdana"/>
                <w:sz w:val="20"/>
                <w:szCs w:val="20"/>
              </w:rPr>
            </w:pPr>
            <w:r w:rsidRPr="0077186B">
              <w:rPr>
                <w:rFonts w:ascii="Verdana" w:hAnsi="Verdana"/>
                <w:sz w:val="20"/>
                <w:szCs w:val="20"/>
              </w:rPr>
              <w:t>Sistema turi sudaryti galimybę nustatyti automatinį sesijos užrakinimą arba atsijungimą po ne ilgesnio kaip 15 minučių neaktyvumo laikotarpio.</w:t>
            </w:r>
          </w:p>
        </w:tc>
        <w:tc>
          <w:tcPr>
            <w:tcW w:w="2940" w:type="dxa"/>
          </w:tcPr>
          <w:p w14:paraId="389E8868" w14:textId="33419015" w:rsidR="00C70241" w:rsidRPr="0077186B" w:rsidRDefault="00C7024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4E3DE84" w14:textId="66F38E4C" w:rsidR="00C70241" w:rsidRPr="0077186B" w:rsidRDefault="00C7024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35516D6C" w14:textId="77777777" w:rsidTr="00EC5058">
        <w:trPr>
          <w:gridAfter w:val="1"/>
          <w:wAfter w:w="10" w:type="dxa"/>
        </w:trPr>
        <w:tc>
          <w:tcPr>
            <w:tcW w:w="1258" w:type="dxa"/>
          </w:tcPr>
          <w:p w14:paraId="364B900D"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0BE22389" w14:textId="24DF17B0" w:rsidR="00834471" w:rsidRPr="0077186B" w:rsidRDefault="00834471" w:rsidP="00834471">
            <w:pPr>
              <w:jc w:val="both"/>
              <w:rPr>
                <w:rFonts w:ascii="Verdana" w:hAnsi="Verdana"/>
                <w:sz w:val="20"/>
                <w:szCs w:val="20"/>
              </w:rPr>
            </w:pPr>
            <w:r w:rsidRPr="0077186B">
              <w:rPr>
                <w:rFonts w:ascii="Verdana" w:hAnsi="Verdana"/>
                <w:sz w:val="20"/>
                <w:szCs w:val="20"/>
              </w:rPr>
              <w:t>Tiekėjas papildomai pateikia aparatinę ir programinę įrangą, reikalingą kliento darbo stotims, viso 5 vnt.</w:t>
            </w:r>
          </w:p>
        </w:tc>
        <w:tc>
          <w:tcPr>
            <w:tcW w:w="2940" w:type="dxa"/>
          </w:tcPr>
          <w:p w14:paraId="7D79E5F4" w14:textId="426157A5"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877C1C5" w14:textId="2B6C2351"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59BA2CEF" w14:textId="77777777" w:rsidTr="00EC5058">
        <w:trPr>
          <w:gridAfter w:val="1"/>
          <w:wAfter w:w="10" w:type="dxa"/>
        </w:trPr>
        <w:tc>
          <w:tcPr>
            <w:tcW w:w="1258" w:type="dxa"/>
          </w:tcPr>
          <w:p w14:paraId="1241F1CB"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06E5C27B" w14:textId="365EC23F" w:rsidR="00834471" w:rsidRPr="0077186B" w:rsidRDefault="00834471" w:rsidP="00834471">
            <w:pPr>
              <w:jc w:val="both"/>
              <w:rPr>
                <w:rFonts w:ascii="Verdana" w:hAnsi="Verdana"/>
                <w:sz w:val="20"/>
                <w:szCs w:val="20"/>
              </w:rPr>
            </w:pPr>
            <w:r w:rsidRPr="0077186B">
              <w:rPr>
                <w:rFonts w:ascii="Verdana" w:hAnsi="Verdana"/>
                <w:sz w:val="20"/>
                <w:szCs w:val="20"/>
              </w:rPr>
              <w:t xml:space="preserve">Darbo stotį sudaro: kliento kompiuteris su visa automatizacijos valdymui reikiama programinė įranga, monitorius, klaviatūra, pelė. </w:t>
            </w:r>
          </w:p>
        </w:tc>
        <w:tc>
          <w:tcPr>
            <w:tcW w:w="2940" w:type="dxa"/>
          </w:tcPr>
          <w:p w14:paraId="376291F8" w14:textId="142A507F"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/įrašyti įrangos gamintojus ir modelius/</w:t>
            </w:r>
          </w:p>
        </w:tc>
        <w:tc>
          <w:tcPr>
            <w:tcW w:w="2534" w:type="dxa"/>
            <w:tcBorders>
              <w:tl2br w:val="nil"/>
              <w:tr2bl w:val="nil"/>
            </w:tcBorders>
          </w:tcPr>
          <w:p w14:paraId="5B86B427" w14:textId="3FA52E3F"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834471" w:rsidRPr="0077186B" w14:paraId="590EF4EE" w14:textId="77777777" w:rsidTr="00EC5058">
        <w:trPr>
          <w:gridAfter w:val="1"/>
          <w:wAfter w:w="10" w:type="dxa"/>
        </w:trPr>
        <w:tc>
          <w:tcPr>
            <w:tcW w:w="1258" w:type="dxa"/>
          </w:tcPr>
          <w:p w14:paraId="7C22270B" w14:textId="77777777" w:rsidR="00834471" w:rsidRPr="0077186B" w:rsidRDefault="00834471" w:rsidP="00834471">
            <w:pPr>
              <w:pStyle w:val="ListParagraph"/>
              <w:numPr>
                <w:ilvl w:val="1"/>
                <w:numId w:val="9"/>
              </w:numPr>
              <w:tabs>
                <w:tab w:val="left" w:pos="204"/>
              </w:tabs>
              <w:rPr>
                <w:rFonts w:ascii="Verdana" w:hAnsi="Verdana"/>
                <w:color w:val="000000"/>
                <w:sz w:val="20"/>
                <w:szCs w:val="20"/>
              </w:rPr>
            </w:pPr>
          </w:p>
        </w:tc>
        <w:tc>
          <w:tcPr>
            <w:tcW w:w="2890" w:type="dxa"/>
          </w:tcPr>
          <w:p w14:paraId="4540CF7A" w14:textId="7FC3AD8C" w:rsidR="00834471" w:rsidRPr="0077186B" w:rsidRDefault="00834471" w:rsidP="00834471">
            <w:pPr>
              <w:rPr>
                <w:rFonts w:ascii="Verdana" w:hAnsi="Verdana"/>
                <w:sz w:val="20"/>
                <w:szCs w:val="20"/>
              </w:rPr>
            </w:pPr>
            <w:r w:rsidRPr="0077186B">
              <w:rPr>
                <w:rFonts w:ascii="Verdana" w:hAnsi="Verdana"/>
                <w:sz w:val="20"/>
                <w:szCs w:val="20"/>
              </w:rPr>
              <w:t>Grojaraščio redagavimo funkcionalumas: pagrindinių ir antrinių įvykių „</w:t>
            </w:r>
            <w:proofErr w:type="spellStart"/>
            <w:r w:rsidRPr="0077186B">
              <w:rPr>
                <w:rFonts w:ascii="Verdana" w:hAnsi="Verdana"/>
                <w:i/>
                <w:iCs/>
                <w:sz w:val="20"/>
                <w:szCs w:val="20"/>
              </w:rPr>
              <w:t>drag&amp;drop</w:t>
            </w:r>
            <w:proofErr w:type="spellEnd"/>
            <w:r w:rsidRPr="0077186B">
              <w:rPr>
                <w:rFonts w:ascii="Verdana" w:hAnsi="Verdana"/>
                <w:i/>
                <w:iCs/>
                <w:sz w:val="20"/>
                <w:szCs w:val="20"/>
              </w:rPr>
              <w:t>“</w:t>
            </w:r>
            <w:r w:rsidRPr="0077186B">
              <w:rPr>
                <w:rFonts w:ascii="Verdana" w:hAnsi="Verdana"/>
                <w:sz w:val="20"/>
                <w:szCs w:val="20"/>
              </w:rPr>
              <w:t xml:space="preserve">, kopijavimas/įklijavimas, įterpimas, įvykių </w:t>
            </w:r>
            <w:r w:rsidRPr="0077186B">
              <w:rPr>
                <w:rFonts w:ascii="Verdana" w:hAnsi="Verdana"/>
                <w:sz w:val="20"/>
                <w:szCs w:val="20"/>
              </w:rPr>
              <w:lastRenderedPageBreak/>
              <w:t xml:space="preserve">išjungimas nepašalinant iš grojaraščio su galimybe įjungti ir grąžinti įvykius operaciją atliekant naudojant greitą mygtukų kombinaciją (angl. </w:t>
            </w:r>
            <w:proofErr w:type="spellStart"/>
            <w:r w:rsidRPr="0077186B">
              <w:rPr>
                <w:rFonts w:ascii="Verdana" w:hAnsi="Verdana"/>
                <w:i/>
                <w:iCs/>
                <w:sz w:val="20"/>
                <w:szCs w:val="20"/>
              </w:rPr>
              <w:t>shortcut</w:t>
            </w:r>
            <w:proofErr w:type="spellEnd"/>
            <w:r w:rsidRPr="0077186B">
              <w:rPr>
                <w:rFonts w:ascii="Verdana" w:hAnsi="Verdana"/>
                <w:sz w:val="20"/>
                <w:szCs w:val="20"/>
              </w:rPr>
              <w:t>), grojaraštyje esančių medijos failų patikra serveryje/archyve (</w:t>
            </w:r>
            <w:proofErr w:type="spellStart"/>
            <w:r w:rsidRPr="0077186B">
              <w:rPr>
                <w:rFonts w:ascii="Verdana" w:hAnsi="Verdana"/>
                <w:i/>
                <w:iCs/>
                <w:sz w:val="20"/>
                <w:szCs w:val="20"/>
              </w:rPr>
              <w:t>validation</w:t>
            </w:r>
            <w:proofErr w:type="spellEnd"/>
            <w:r w:rsidRPr="0077186B">
              <w:rPr>
                <w:rFonts w:ascii="Verdana" w:hAnsi="Verdana"/>
                <w:sz w:val="20"/>
                <w:szCs w:val="20"/>
              </w:rPr>
              <w:t>), spausdinimas, įvykių keitimas (</w:t>
            </w:r>
            <w:proofErr w:type="spellStart"/>
            <w:r w:rsidRPr="0077186B">
              <w:rPr>
                <w:rFonts w:ascii="Verdana" w:hAnsi="Verdana"/>
                <w:i/>
                <w:iCs/>
                <w:sz w:val="20"/>
                <w:szCs w:val="20"/>
              </w:rPr>
              <w:t>replace</w:t>
            </w:r>
            <w:proofErr w:type="spellEnd"/>
            <w:r w:rsidRPr="0077186B">
              <w:rPr>
                <w:rFonts w:ascii="Verdana" w:hAnsi="Verdana"/>
                <w:sz w:val="20"/>
                <w:szCs w:val="20"/>
              </w:rPr>
              <w:t>), segmentavimas, „</w:t>
            </w:r>
            <w:proofErr w:type="spellStart"/>
            <w:r w:rsidRPr="0077186B">
              <w:rPr>
                <w:rFonts w:ascii="Verdana" w:hAnsi="Verdana"/>
                <w:i/>
                <w:iCs/>
                <w:sz w:val="20"/>
                <w:szCs w:val="20"/>
              </w:rPr>
              <w:t>go</w:t>
            </w:r>
            <w:proofErr w:type="spellEnd"/>
            <w:r w:rsidRPr="0077186B">
              <w:rPr>
                <w:rFonts w:ascii="Verdana" w:hAnsi="Verdana"/>
                <w:i/>
                <w:iCs/>
                <w:sz w:val="20"/>
                <w:szCs w:val="20"/>
              </w:rPr>
              <w:t xml:space="preserve"> to</w:t>
            </w:r>
            <w:r w:rsidRPr="0077186B">
              <w:rPr>
                <w:rFonts w:ascii="Verdana" w:hAnsi="Verdana"/>
                <w:sz w:val="20"/>
                <w:szCs w:val="20"/>
              </w:rPr>
              <w:t xml:space="preserve">“ nukirtimas į pasirinktą įvykį, pasirinkto įvykio užkrovimas (angl. </w:t>
            </w:r>
            <w:proofErr w:type="spellStart"/>
            <w:r w:rsidRPr="0077186B">
              <w:rPr>
                <w:rFonts w:ascii="Verdana" w:hAnsi="Verdana"/>
                <w:i/>
                <w:iCs/>
                <w:sz w:val="20"/>
                <w:szCs w:val="20"/>
              </w:rPr>
              <w:t>cue</w:t>
            </w:r>
            <w:proofErr w:type="spellEnd"/>
            <w:r w:rsidRPr="0077186B">
              <w:rPr>
                <w:rFonts w:ascii="Verdana" w:hAnsi="Verdana"/>
                <w:sz w:val="20"/>
                <w:szCs w:val="20"/>
              </w:rPr>
              <w:t>).</w:t>
            </w:r>
          </w:p>
        </w:tc>
        <w:tc>
          <w:tcPr>
            <w:tcW w:w="2940" w:type="dxa"/>
          </w:tcPr>
          <w:p w14:paraId="6264462C" w14:textId="159F035D"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3BE4F16F" w14:textId="1050C2CE" w:rsidR="00834471" w:rsidRPr="0077186B" w:rsidRDefault="00834471" w:rsidP="0083447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E93E81" w:rsidRPr="0077186B" w14:paraId="20F05F78" w14:textId="77777777" w:rsidTr="00EC5058">
        <w:trPr>
          <w:gridAfter w:val="1"/>
          <w:wAfter w:w="10" w:type="dxa"/>
        </w:trPr>
        <w:tc>
          <w:tcPr>
            <w:tcW w:w="1258" w:type="dxa"/>
          </w:tcPr>
          <w:p w14:paraId="4BF3A745"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10E5DA22" w14:textId="77777777" w:rsidR="00E93E81" w:rsidRPr="0077186B" w:rsidRDefault="00E93E81" w:rsidP="00E93E81">
            <w:pPr>
              <w:jc w:val="both"/>
              <w:rPr>
                <w:rFonts w:ascii="Verdana" w:hAnsi="Verdana"/>
                <w:sz w:val="20"/>
                <w:szCs w:val="20"/>
              </w:rPr>
            </w:pPr>
            <w:r w:rsidRPr="0077186B">
              <w:rPr>
                <w:rFonts w:ascii="Verdana" w:hAnsi="Verdana"/>
                <w:sz w:val="20"/>
                <w:szCs w:val="20"/>
              </w:rPr>
              <w:t xml:space="preserve">Kiekvienam įvykiui grojaraštyje privalo būti rodomi ne mažiau: </w:t>
            </w:r>
          </w:p>
          <w:p w14:paraId="5CEE1102"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starto laikas;</w:t>
            </w:r>
          </w:p>
          <w:p w14:paraId="340F5E95"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pabaigos laikas;</w:t>
            </w:r>
          </w:p>
          <w:p w14:paraId="4CAC4056"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medijos ID;</w:t>
            </w:r>
          </w:p>
          <w:p w14:paraId="072D04A7"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pavadinimas;</w:t>
            </w:r>
          </w:p>
          <w:p w14:paraId="6518333D"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trukmė;</w:t>
            </w:r>
          </w:p>
          <w:p w14:paraId="6C728A51"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resursai;</w:t>
            </w:r>
          </w:p>
          <w:p w14:paraId="0131397E"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starto tipas (auto/automatinis fiksuotas/rankinis);</w:t>
            </w:r>
          </w:p>
          <w:p w14:paraId="5877582F"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starto laikas;</w:t>
            </w:r>
          </w:p>
          <w:p w14:paraId="757EF2DE"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pabaigos laikas;</w:t>
            </w:r>
          </w:p>
          <w:p w14:paraId="22381441"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būsena (paruoštas/ruošiamas/nėra, grojamas);</w:t>
            </w:r>
          </w:p>
          <w:p w14:paraId="5C6DC0C7" w14:textId="77777777" w:rsidR="00E93E81" w:rsidRPr="0077186B" w:rsidRDefault="00E93E81" w:rsidP="00E93E81">
            <w:pPr>
              <w:pStyle w:val="ListParagraph"/>
              <w:numPr>
                <w:ilvl w:val="0"/>
                <w:numId w:val="18"/>
              </w:numPr>
              <w:jc w:val="both"/>
              <w:rPr>
                <w:rFonts w:ascii="Verdana" w:hAnsi="Verdana"/>
                <w:sz w:val="20"/>
                <w:szCs w:val="20"/>
              </w:rPr>
            </w:pPr>
            <w:r w:rsidRPr="0077186B">
              <w:rPr>
                <w:rFonts w:ascii="Verdana" w:hAnsi="Verdana"/>
                <w:sz w:val="20"/>
                <w:szCs w:val="20"/>
              </w:rPr>
              <w:t xml:space="preserve">aliarmai (ne mažiau </w:t>
            </w:r>
            <w:proofErr w:type="spellStart"/>
            <w:r w:rsidRPr="0077186B">
              <w:rPr>
                <w:rFonts w:ascii="Verdana" w:hAnsi="Verdana"/>
                <w:i/>
                <w:iCs/>
                <w:sz w:val="20"/>
                <w:szCs w:val="20"/>
              </w:rPr>
              <w:t>missing</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file</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gap</w:t>
            </w:r>
            <w:proofErr w:type="spellEnd"/>
            <w:r w:rsidRPr="0077186B">
              <w:rPr>
                <w:rFonts w:ascii="Verdana" w:hAnsi="Verdana"/>
                <w:sz w:val="20"/>
                <w:szCs w:val="20"/>
              </w:rPr>
              <w:t>(nurodant trukmę)</w:t>
            </w:r>
            <w:r w:rsidRPr="0077186B">
              <w:rPr>
                <w:rFonts w:ascii="Verdana" w:hAnsi="Verdana"/>
                <w:i/>
                <w:iCs/>
                <w:sz w:val="20"/>
                <w:szCs w:val="20"/>
              </w:rPr>
              <w:t xml:space="preserve">, </w:t>
            </w:r>
            <w:proofErr w:type="spellStart"/>
            <w:r w:rsidRPr="0077186B">
              <w:rPr>
                <w:rFonts w:ascii="Verdana" w:hAnsi="Verdana"/>
                <w:i/>
                <w:iCs/>
                <w:sz w:val="20"/>
                <w:szCs w:val="20"/>
              </w:rPr>
              <w:t>overlap</w:t>
            </w:r>
            <w:proofErr w:type="spellEnd"/>
            <w:r w:rsidRPr="0077186B">
              <w:rPr>
                <w:rFonts w:ascii="Verdana" w:hAnsi="Verdana"/>
                <w:sz w:val="20"/>
                <w:szCs w:val="20"/>
              </w:rPr>
              <w:t>(nurodant trukmę));</w:t>
            </w:r>
          </w:p>
          <w:p w14:paraId="5D64E4E5" w14:textId="798970D9" w:rsidR="00E93E81" w:rsidRPr="0077186B" w:rsidRDefault="00E93E81" w:rsidP="00E93E81">
            <w:pPr>
              <w:pStyle w:val="ListParagraph"/>
              <w:ind w:left="0"/>
              <w:rPr>
                <w:rFonts w:ascii="Verdana" w:hAnsi="Verdana"/>
                <w:sz w:val="20"/>
                <w:szCs w:val="20"/>
              </w:rPr>
            </w:pPr>
            <w:r w:rsidRPr="0077186B">
              <w:rPr>
                <w:rFonts w:ascii="Verdana" w:hAnsi="Verdana"/>
                <w:sz w:val="20"/>
                <w:szCs w:val="20"/>
              </w:rPr>
              <w:t>priskirti antriniai įvykiai.</w:t>
            </w:r>
          </w:p>
        </w:tc>
        <w:tc>
          <w:tcPr>
            <w:tcW w:w="2940" w:type="dxa"/>
          </w:tcPr>
          <w:p w14:paraId="02AE1570" w14:textId="38E66B69"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B7920E8" w14:textId="7AB37C06"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E93E81" w:rsidRPr="0077186B" w14:paraId="49CC5722" w14:textId="77777777" w:rsidTr="00EC5058">
        <w:trPr>
          <w:gridAfter w:val="1"/>
          <w:wAfter w:w="10" w:type="dxa"/>
        </w:trPr>
        <w:tc>
          <w:tcPr>
            <w:tcW w:w="1258" w:type="dxa"/>
          </w:tcPr>
          <w:p w14:paraId="0945F331"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751F8576" w14:textId="273476D6" w:rsidR="00E93E81" w:rsidRPr="0077186B" w:rsidRDefault="00E93E81" w:rsidP="00E93E81">
            <w:pPr>
              <w:pStyle w:val="ListParagraph"/>
              <w:ind w:left="0"/>
              <w:rPr>
                <w:rFonts w:ascii="Verdana" w:hAnsi="Verdana"/>
                <w:sz w:val="20"/>
                <w:szCs w:val="20"/>
              </w:rPr>
            </w:pPr>
            <w:r w:rsidRPr="0077186B">
              <w:rPr>
                <w:rFonts w:ascii="Verdana" w:hAnsi="Verdana"/>
                <w:sz w:val="20"/>
                <w:szCs w:val="20"/>
              </w:rPr>
              <w:t xml:space="preserve">Grojaraštyje planuojami pirminiai ir antriniai įvykiai. </w:t>
            </w:r>
          </w:p>
          <w:p w14:paraId="6D5798F5" w14:textId="559BCACA" w:rsidR="00E93E81" w:rsidRPr="0077186B" w:rsidRDefault="00E93E81" w:rsidP="00E93E81">
            <w:pPr>
              <w:pStyle w:val="ListParagraph"/>
              <w:numPr>
                <w:ilvl w:val="0"/>
                <w:numId w:val="19"/>
              </w:numPr>
              <w:rPr>
                <w:rFonts w:ascii="Verdana" w:hAnsi="Verdana"/>
                <w:sz w:val="20"/>
                <w:szCs w:val="20"/>
              </w:rPr>
            </w:pPr>
            <w:r w:rsidRPr="0077186B">
              <w:rPr>
                <w:rFonts w:ascii="Verdana" w:hAnsi="Verdana"/>
                <w:sz w:val="20"/>
                <w:szCs w:val="20"/>
              </w:rPr>
              <w:t xml:space="preserve">Pirminiai įvykiai – </w:t>
            </w:r>
            <w:proofErr w:type="spellStart"/>
            <w:r w:rsidRPr="0077186B">
              <w:rPr>
                <w:rFonts w:ascii="Verdana" w:hAnsi="Verdana"/>
                <w:sz w:val="20"/>
                <w:szCs w:val="20"/>
              </w:rPr>
              <w:t>video</w:t>
            </w:r>
            <w:proofErr w:type="spellEnd"/>
            <w:r w:rsidRPr="0077186B">
              <w:rPr>
                <w:rFonts w:ascii="Verdana" w:hAnsi="Verdana"/>
                <w:sz w:val="20"/>
                <w:szCs w:val="20"/>
              </w:rPr>
              <w:t xml:space="preserve"> įrašai (baigtinio ir augančio dydžio </w:t>
            </w:r>
            <w:proofErr w:type="spellStart"/>
            <w:r w:rsidRPr="0077186B">
              <w:rPr>
                <w:rFonts w:ascii="Verdana" w:hAnsi="Verdana"/>
                <w:sz w:val="20"/>
                <w:szCs w:val="20"/>
              </w:rPr>
              <w:t>video</w:t>
            </w:r>
            <w:proofErr w:type="spellEnd"/>
            <w:r w:rsidRPr="0077186B">
              <w:rPr>
                <w:rFonts w:ascii="Verdana" w:hAnsi="Verdana"/>
                <w:sz w:val="20"/>
                <w:szCs w:val="20"/>
              </w:rPr>
              <w:t xml:space="preserve"> failai), tiesioginio šaltinio „</w:t>
            </w:r>
            <w:proofErr w:type="spellStart"/>
            <w:r w:rsidRPr="0077186B">
              <w:rPr>
                <w:rFonts w:ascii="Verdana" w:hAnsi="Verdana"/>
                <w:i/>
                <w:iCs/>
                <w:sz w:val="20"/>
                <w:szCs w:val="20"/>
              </w:rPr>
              <w:t>live</w:t>
            </w:r>
            <w:proofErr w:type="spellEnd"/>
            <w:r w:rsidRPr="0077186B">
              <w:rPr>
                <w:rFonts w:ascii="Verdana" w:hAnsi="Verdana"/>
                <w:sz w:val="20"/>
                <w:szCs w:val="20"/>
              </w:rPr>
              <w:t>“ įvykiai.</w:t>
            </w:r>
          </w:p>
          <w:p w14:paraId="5B8F611C" w14:textId="23AE6F0E" w:rsidR="00E93E81" w:rsidRPr="0077186B" w:rsidRDefault="00E93E81" w:rsidP="00E93E81">
            <w:pPr>
              <w:pStyle w:val="ListParagraph"/>
              <w:numPr>
                <w:ilvl w:val="0"/>
                <w:numId w:val="19"/>
              </w:numPr>
              <w:jc w:val="both"/>
              <w:rPr>
                <w:rFonts w:ascii="Verdana" w:hAnsi="Verdana"/>
                <w:sz w:val="20"/>
                <w:szCs w:val="20"/>
              </w:rPr>
            </w:pPr>
            <w:r w:rsidRPr="0077186B">
              <w:rPr>
                <w:rFonts w:ascii="Verdana" w:hAnsi="Verdana"/>
                <w:sz w:val="20"/>
                <w:szCs w:val="20"/>
              </w:rPr>
              <w:t xml:space="preserve">Antriniai įvykiai – grafikos elementai, vaizdo, </w:t>
            </w:r>
            <w:proofErr w:type="spellStart"/>
            <w:r w:rsidRPr="0077186B">
              <w:rPr>
                <w:rFonts w:ascii="Verdana" w:hAnsi="Verdana"/>
                <w:sz w:val="20"/>
                <w:szCs w:val="20"/>
              </w:rPr>
              <w:t>audio</w:t>
            </w:r>
            <w:proofErr w:type="spellEnd"/>
            <w:r w:rsidRPr="0077186B">
              <w:rPr>
                <w:rFonts w:ascii="Verdana" w:hAnsi="Verdana"/>
                <w:sz w:val="20"/>
                <w:szCs w:val="20"/>
              </w:rPr>
              <w:t xml:space="preserve"> miksavimo profiliai, </w:t>
            </w:r>
            <w:proofErr w:type="spellStart"/>
            <w:r w:rsidRPr="0077186B">
              <w:rPr>
                <w:rFonts w:ascii="Verdana" w:hAnsi="Verdana"/>
                <w:sz w:val="20"/>
                <w:szCs w:val="20"/>
              </w:rPr>
              <w:t>macro</w:t>
            </w:r>
            <w:proofErr w:type="spellEnd"/>
            <w:r w:rsidRPr="0077186B">
              <w:rPr>
                <w:rFonts w:ascii="Verdana" w:hAnsi="Verdana"/>
                <w:sz w:val="20"/>
                <w:szCs w:val="20"/>
              </w:rPr>
              <w:t xml:space="preserve"> komandos, subtitrai. </w:t>
            </w:r>
          </w:p>
        </w:tc>
        <w:tc>
          <w:tcPr>
            <w:tcW w:w="2940" w:type="dxa"/>
          </w:tcPr>
          <w:p w14:paraId="268D65DC" w14:textId="71451A9C"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98977F9" w14:textId="031AD7F9"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E93E81" w:rsidRPr="0077186B" w14:paraId="4F7E352D" w14:textId="77777777" w:rsidTr="00EC5058">
        <w:trPr>
          <w:gridAfter w:val="1"/>
          <w:wAfter w:w="10" w:type="dxa"/>
        </w:trPr>
        <w:tc>
          <w:tcPr>
            <w:tcW w:w="1258" w:type="dxa"/>
          </w:tcPr>
          <w:p w14:paraId="0CB3EE4C"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6DC99BEB" w14:textId="49AFFF3D" w:rsidR="00E93E81" w:rsidRPr="0077186B" w:rsidRDefault="00E93E81" w:rsidP="00E93E81">
            <w:pPr>
              <w:pStyle w:val="ListParagraph"/>
              <w:ind w:left="-90"/>
              <w:jc w:val="both"/>
              <w:rPr>
                <w:rFonts w:ascii="Verdana" w:hAnsi="Verdana"/>
                <w:sz w:val="20"/>
                <w:szCs w:val="20"/>
              </w:rPr>
            </w:pPr>
            <w:r w:rsidRPr="0077186B">
              <w:rPr>
                <w:rFonts w:ascii="Verdana" w:hAnsi="Verdana"/>
                <w:sz w:val="20"/>
                <w:szCs w:val="20"/>
              </w:rPr>
              <w:t>Kiekvienas pagrindinis įvykis privalo galėti turėti suplanuotus</w:t>
            </w:r>
            <w:r w:rsidR="000672DD" w:rsidRPr="0077186B">
              <w:rPr>
                <w:rFonts w:ascii="Verdana" w:hAnsi="Verdana"/>
                <w:sz w:val="20"/>
                <w:szCs w:val="20"/>
              </w:rPr>
              <w:t>, veikiančius</w:t>
            </w:r>
            <w:r w:rsidRPr="0077186B">
              <w:rPr>
                <w:rFonts w:ascii="Verdana" w:hAnsi="Verdana"/>
                <w:sz w:val="20"/>
                <w:szCs w:val="20"/>
              </w:rPr>
              <w:t xml:space="preserve"> ne mažiau nei 32 antrinius įvykius.</w:t>
            </w:r>
          </w:p>
        </w:tc>
        <w:tc>
          <w:tcPr>
            <w:tcW w:w="2940" w:type="dxa"/>
          </w:tcPr>
          <w:p w14:paraId="6A6F7D0E" w14:textId="3B45DACA"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21D777F" w14:textId="01E74A08"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E93E81" w:rsidRPr="0077186B" w14:paraId="13E52213" w14:textId="77777777" w:rsidTr="00EC5058">
        <w:trPr>
          <w:gridAfter w:val="1"/>
          <w:wAfter w:w="10" w:type="dxa"/>
        </w:trPr>
        <w:tc>
          <w:tcPr>
            <w:tcW w:w="1258" w:type="dxa"/>
          </w:tcPr>
          <w:p w14:paraId="5976FA71"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4472A0CF" w14:textId="57BFDD97" w:rsidR="00E93E81" w:rsidRPr="0077186B" w:rsidRDefault="00E93E81" w:rsidP="00E93E81">
            <w:pPr>
              <w:pStyle w:val="ListParagraph"/>
              <w:ind w:left="-90"/>
              <w:jc w:val="both"/>
              <w:rPr>
                <w:rFonts w:ascii="Verdana" w:hAnsi="Verdana"/>
                <w:sz w:val="20"/>
                <w:szCs w:val="20"/>
              </w:rPr>
            </w:pPr>
            <w:r w:rsidRPr="0077186B">
              <w:rPr>
                <w:rFonts w:ascii="Verdana" w:hAnsi="Verdana"/>
                <w:sz w:val="20"/>
                <w:szCs w:val="20"/>
              </w:rPr>
              <w:t xml:space="preserve">Kiekvienam grafiniam </w:t>
            </w:r>
            <w:proofErr w:type="spellStart"/>
            <w:r w:rsidRPr="0077186B">
              <w:rPr>
                <w:rFonts w:ascii="Verdana" w:hAnsi="Verdana"/>
                <w:sz w:val="20"/>
                <w:szCs w:val="20"/>
              </w:rPr>
              <w:t>antriniui</w:t>
            </w:r>
            <w:proofErr w:type="spellEnd"/>
            <w:r w:rsidRPr="0077186B">
              <w:rPr>
                <w:rFonts w:ascii="Verdana" w:hAnsi="Verdana"/>
                <w:sz w:val="20"/>
                <w:szCs w:val="20"/>
              </w:rPr>
              <w:t xml:space="preserve"> įvykiui nurodomas </w:t>
            </w:r>
            <w:r w:rsidRPr="0077186B">
              <w:rPr>
                <w:rFonts w:ascii="Verdana" w:hAnsi="Verdana"/>
                <w:sz w:val="20"/>
                <w:szCs w:val="20"/>
              </w:rPr>
              <w:lastRenderedPageBreak/>
              <w:t>atvaizdavimo sluoksnis, valdymo komandoje perduodami parametrai Antriniams įvykiams atvaizduojama ta pati informacija kaip pirminiams įvykiams, galima koreguoti įvykio trukmę, pradžios laiką pirminio įvykio atžvilgiu.</w:t>
            </w:r>
          </w:p>
        </w:tc>
        <w:tc>
          <w:tcPr>
            <w:tcW w:w="2940" w:type="dxa"/>
          </w:tcPr>
          <w:p w14:paraId="7C900448" w14:textId="77777777" w:rsidR="00E93E81" w:rsidRPr="0077186B" w:rsidRDefault="00E93E81" w:rsidP="00E93E81">
            <w:pPr>
              <w:jc w:val="center"/>
              <w:rPr>
                <w:rFonts w:ascii="Verdana" w:hAnsi="Verdana"/>
                <w:i/>
                <w:iCs/>
                <w:snapToGrid w:val="0"/>
                <w:sz w:val="20"/>
                <w:szCs w:val="20"/>
              </w:rPr>
            </w:pPr>
          </w:p>
        </w:tc>
        <w:tc>
          <w:tcPr>
            <w:tcW w:w="2534" w:type="dxa"/>
            <w:tcBorders>
              <w:tl2br w:val="nil"/>
              <w:tr2bl w:val="nil"/>
            </w:tcBorders>
          </w:tcPr>
          <w:p w14:paraId="3C012B41" w14:textId="77777777" w:rsidR="00E93E81" w:rsidRPr="0077186B" w:rsidRDefault="00E93E81" w:rsidP="00E93E81">
            <w:pPr>
              <w:jc w:val="center"/>
              <w:rPr>
                <w:rFonts w:ascii="Verdana" w:hAnsi="Verdana"/>
                <w:i/>
                <w:iCs/>
                <w:snapToGrid w:val="0"/>
                <w:sz w:val="20"/>
                <w:szCs w:val="20"/>
              </w:rPr>
            </w:pPr>
          </w:p>
        </w:tc>
      </w:tr>
      <w:tr w:rsidR="00E93E81" w:rsidRPr="0077186B" w14:paraId="3F683987" w14:textId="77777777" w:rsidTr="00EC5058">
        <w:trPr>
          <w:gridAfter w:val="1"/>
          <w:wAfter w:w="10" w:type="dxa"/>
        </w:trPr>
        <w:tc>
          <w:tcPr>
            <w:tcW w:w="1258" w:type="dxa"/>
          </w:tcPr>
          <w:p w14:paraId="26064936"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5A336CB7" w14:textId="2A387B09" w:rsidR="00E93E81" w:rsidRPr="0077186B" w:rsidRDefault="00E93E81" w:rsidP="00E93E81">
            <w:pPr>
              <w:pStyle w:val="ListParagraph"/>
              <w:ind w:left="-90"/>
              <w:jc w:val="both"/>
              <w:rPr>
                <w:rFonts w:ascii="Verdana" w:hAnsi="Verdana"/>
                <w:sz w:val="20"/>
                <w:szCs w:val="20"/>
              </w:rPr>
            </w:pPr>
            <w:r w:rsidRPr="0077186B">
              <w:rPr>
                <w:rFonts w:ascii="Verdana" w:hAnsi="Verdana"/>
                <w:sz w:val="20"/>
                <w:szCs w:val="20"/>
              </w:rPr>
              <w:t xml:space="preserve">Valdymo sąsajoje </w:t>
            </w:r>
            <w:proofErr w:type="spellStart"/>
            <w:r w:rsidRPr="0077186B">
              <w:rPr>
                <w:rFonts w:ascii="Verdana" w:hAnsi="Verdana"/>
                <w:sz w:val="20"/>
                <w:szCs w:val="20"/>
              </w:rPr>
              <w:t>paruoštukų</w:t>
            </w:r>
            <w:proofErr w:type="spellEnd"/>
            <w:r w:rsidRPr="0077186B">
              <w:rPr>
                <w:rFonts w:ascii="Verdana" w:hAnsi="Verdana"/>
                <w:sz w:val="20"/>
                <w:szCs w:val="20"/>
              </w:rPr>
              <w:t xml:space="preserve"> panelė, kurioje galima išsaugoti antrinių ir pirminių įvykių </w:t>
            </w:r>
            <w:proofErr w:type="spellStart"/>
            <w:r w:rsidRPr="0077186B">
              <w:rPr>
                <w:rFonts w:ascii="Verdana" w:hAnsi="Verdana"/>
                <w:sz w:val="20"/>
                <w:szCs w:val="20"/>
              </w:rPr>
              <w:t>paruoštukus</w:t>
            </w:r>
            <w:proofErr w:type="spellEnd"/>
            <w:r w:rsidRPr="0077186B">
              <w:rPr>
                <w:rFonts w:ascii="Verdana" w:hAnsi="Verdana"/>
                <w:sz w:val="20"/>
                <w:szCs w:val="20"/>
              </w:rPr>
              <w:t xml:space="preserve"> (angl. </w:t>
            </w:r>
            <w:proofErr w:type="spellStart"/>
            <w:r w:rsidRPr="0077186B">
              <w:rPr>
                <w:rFonts w:ascii="Verdana" w:hAnsi="Verdana"/>
                <w:i/>
                <w:iCs/>
                <w:sz w:val="20"/>
                <w:szCs w:val="20"/>
              </w:rPr>
              <w:t>preset</w:t>
            </w:r>
            <w:proofErr w:type="spellEnd"/>
            <w:r w:rsidRPr="0077186B">
              <w:rPr>
                <w:rFonts w:ascii="Verdana" w:hAnsi="Verdana"/>
                <w:sz w:val="20"/>
                <w:szCs w:val="20"/>
              </w:rPr>
              <w:t xml:space="preserve">) su iš anksto nustatytais ir išsaugotais konkrečiais parametrais jų parametrais. </w:t>
            </w:r>
            <w:proofErr w:type="spellStart"/>
            <w:r w:rsidRPr="0077186B">
              <w:rPr>
                <w:rFonts w:ascii="Verdana" w:hAnsi="Verdana"/>
                <w:sz w:val="20"/>
                <w:szCs w:val="20"/>
              </w:rPr>
              <w:t>Paruoštukus</w:t>
            </w:r>
            <w:proofErr w:type="spellEnd"/>
            <w:r w:rsidRPr="0077186B">
              <w:rPr>
                <w:rFonts w:ascii="Verdana" w:hAnsi="Verdana"/>
                <w:sz w:val="20"/>
                <w:szCs w:val="20"/>
              </w:rPr>
              <w:t xml:space="preserve"> galima tempti į grojaraščius naudojimui.</w:t>
            </w:r>
          </w:p>
        </w:tc>
        <w:tc>
          <w:tcPr>
            <w:tcW w:w="2940" w:type="dxa"/>
          </w:tcPr>
          <w:p w14:paraId="01DE88FE" w14:textId="77777777" w:rsidR="00E93E81" w:rsidRPr="0077186B" w:rsidRDefault="00E93E81" w:rsidP="00E93E81">
            <w:pPr>
              <w:jc w:val="center"/>
              <w:rPr>
                <w:rFonts w:ascii="Verdana" w:hAnsi="Verdana"/>
                <w:i/>
                <w:iCs/>
                <w:snapToGrid w:val="0"/>
                <w:sz w:val="20"/>
                <w:szCs w:val="20"/>
              </w:rPr>
            </w:pPr>
          </w:p>
        </w:tc>
        <w:tc>
          <w:tcPr>
            <w:tcW w:w="2534" w:type="dxa"/>
            <w:tcBorders>
              <w:tl2br w:val="nil"/>
              <w:tr2bl w:val="nil"/>
            </w:tcBorders>
          </w:tcPr>
          <w:p w14:paraId="513A29F3" w14:textId="77777777" w:rsidR="00E93E81" w:rsidRPr="0077186B" w:rsidRDefault="00E93E81" w:rsidP="00E93E81">
            <w:pPr>
              <w:jc w:val="center"/>
              <w:rPr>
                <w:rFonts w:ascii="Verdana" w:hAnsi="Verdana"/>
                <w:i/>
                <w:iCs/>
                <w:snapToGrid w:val="0"/>
                <w:sz w:val="20"/>
                <w:szCs w:val="20"/>
              </w:rPr>
            </w:pPr>
          </w:p>
        </w:tc>
      </w:tr>
      <w:tr w:rsidR="00E93E81" w:rsidRPr="0077186B" w14:paraId="7CBB0CE2" w14:textId="77777777" w:rsidTr="00EC5058">
        <w:trPr>
          <w:gridAfter w:val="1"/>
          <w:wAfter w:w="10" w:type="dxa"/>
        </w:trPr>
        <w:tc>
          <w:tcPr>
            <w:tcW w:w="1258" w:type="dxa"/>
          </w:tcPr>
          <w:p w14:paraId="0A85FAB4"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50EF932C" w14:textId="2EEA3104" w:rsidR="00E93E81" w:rsidRPr="0077186B" w:rsidRDefault="00E93E81" w:rsidP="00E93E81">
            <w:pPr>
              <w:pStyle w:val="ListParagraph"/>
              <w:ind w:left="-90"/>
              <w:jc w:val="both"/>
              <w:rPr>
                <w:rFonts w:ascii="Verdana" w:hAnsi="Verdana"/>
                <w:sz w:val="20"/>
                <w:szCs w:val="20"/>
              </w:rPr>
            </w:pPr>
            <w:r w:rsidRPr="0077186B">
              <w:rPr>
                <w:rFonts w:ascii="Verdana" w:hAnsi="Verdana"/>
                <w:sz w:val="20"/>
                <w:szCs w:val="20"/>
              </w:rPr>
              <w:t xml:space="preserve">Kiekvienam suplanuotam tiesioginiam pirminiam šaltiniui (angl. </w:t>
            </w:r>
            <w:proofErr w:type="spellStart"/>
            <w:r w:rsidRPr="0077186B">
              <w:rPr>
                <w:rFonts w:ascii="Verdana" w:hAnsi="Verdana"/>
                <w:i/>
                <w:iCs/>
                <w:sz w:val="20"/>
                <w:szCs w:val="20"/>
              </w:rPr>
              <w:t>live</w:t>
            </w:r>
            <w:proofErr w:type="spellEnd"/>
            <w:r w:rsidRPr="0077186B">
              <w:rPr>
                <w:rFonts w:ascii="Verdana" w:hAnsi="Verdana"/>
                <w:sz w:val="20"/>
                <w:szCs w:val="20"/>
              </w:rPr>
              <w:t xml:space="preserve">) parenkami rezervuoti šaltiniai, </w:t>
            </w:r>
            <w:proofErr w:type="spellStart"/>
            <w:r w:rsidRPr="0077186B">
              <w:rPr>
                <w:rFonts w:ascii="Verdana" w:hAnsi="Verdana"/>
                <w:sz w:val="20"/>
                <w:szCs w:val="20"/>
              </w:rPr>
              <w:t>t.y</w:t>
            </w:r>
            <w:proofErr w:type="spellEnd"/>
            <w:r w:rsidRPr="0077186B">
              <w:rPr>
                <w:rFonts w:ascii="Verdana" w:hAnsi="Verdana"/>
                <w:sz w:val="20"/>
                <w:szCs w:val="20"/>
              </w:rPr>
              <w:t>. nurodomas pagrindinis srauto šaltinis ir atsarginis šaltinis.</w:t>
            </w:r>
          </w:p>
        </w:tc>
        <w:tc>
          <w:tcPr>
            <w:tcW w:w="2940" w:type="dxa"/>
          </w:tcPr>
          <w:p w14:paraId="11EDD947" w14:textId="77777777" w:rsidR="00E93E81" w:rsidRPr="0077186B" w:rsidRDefault="00E93E81" w:rsidP="00E93E81">
            <w:pPr>
              <w:jc w:val="center"/>
              <w:rPr>
                <w:rFonts w:ascii="Verdana" w:hAnsi="Verdana"/>
                <w:i/>
                <w:iCs/>
                <w:snapToGrid w:val="0"/>
                <w:sz w:val="20"/>
                <w:szCs w:val="20"/>
              </w:rPr>
            </w:pPr>
          </w:p>
        </w:tc>
        <w:tc>
          <w:tcPr>
            <w:tcW w:w="2534" w:type="dxa"/>
            <w:tcBorders>
              <w:tl2br w:val="nil"/>
              <w:tr2bl w:val="nil"/>
            </w:tcBorders>
          </w:tcPr>
          <w:p w14:paraId="6CB5278C" w14:textId="77777777" w:rsidR="00E93E81" w:rsidRPr="0077186B" w:rsidRDefault="00E93E81" w:rsidP="00E93E81">
            <w:pPr>
              <w:jc w:val="center"/>
              <w:rPr>
                <w:rFonts w:ascii="Verdana" w:hAnsi="Verdana"/>
                <w:i/>
                <w:iCs/>
                <w:snapToGrid w:val="0"/>
                <w:sz w:val="20"/>
                <w:szCs w:val="20"/>
              </w:rPr>
            </w:pPr>
          </w:p>
        </w:tc>
      </w:tr>
      <w:tr w:rsidR="00E93E81" w:rsidRPr="0077186B" w14:paraId="56306274" w14:textId="77777777" w:rsidTr="00EC5058">
        <w:trPr>
          <w:gridAfter w:val="1"/>
          <w:wAfter w:w="10" w:type="dxa"/>
        </w:trPr>
        <w:tc>
          <w:tcPr>
            <w:tcW w:w="1258" w:type="dxa"/>
          </w:tcPr>
          <w:p w14:paraId="7D2ED429" w14:textId="77777777" w:rsidR="00E93E81" w:rsidRPr="0077186B" w:rsidRDefault="00E93E81" w:rsidP="00E93E81">
            <w:pPr>
              <w:pStyle w:val="ListParagraph"/>
              <w:numPr>
                <w:ilvl w:val="1"/>
                <w:numId w:val="9"/>
              </w:numPr>
              <w:tabs>
                <w:tab w:val="left" w:pos="204"/>
              </w:tabs>
              <w:rPr>
                <w:rFonts w:ascii="Verdana" w:hAnsi="Verdana"/>
                <w:color w:val="000000"/>
                <w:sz w:val="20"/>
                <w:szCs w:val="20"/>
              </w:rPr>
            </w:pPr>
          </w:p>
        </w:tc>
        <w:tc>
          <w:tcPr>
            <w:tcW w:w="2890" w:type="dxa"/>
          </w:tcPr>
          <w:p w14:paraId="1C06C395" w14:textId="77777777" w:rsidR="00E93E81" w:rsidRPr="0077186B" w:rsidRDefault="00E93E81" w:rsidP="00E93E81">
            <w:pPr>
              <w:jc w:val="both"/>
              <w:rPr>
                <w:rFonts w:ascii="Verdana" w:hAnsi="Verdana"/>
                <w:sz w:val="20"/>
                <w:szCs w:val="20"/>
              </w:rPr>
            </w:pPr>
            <w:r w:rsidRPr="0077186B">
              <w:rPr>
                <w:rFonts w:ascii="Verdana" w:hAnsi="Verdana"/>
                <w:sz w:val="20"/>
                <w:szCs w:val="20"/>
              </w:rPr>
              <w:t xml:space="preserve">Programos eterio atkūrimo rankinio valdymo priemonės: </w:t>
            </w:r>
          </w:p>
          <w:p w14:paraId="1B310647" w14:textId="5CD50483" w:rsidR="00E93E81"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perėjimas prie kito įvykio;</w:t>
            </w:r>
          </w:p>
          <w:p w14:paraId="76133954" w14:textId="4DC42056" w:rsidR="00E93E81"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įvykio paruošimas (</w:t>
            </w:r>
            <w:proofErr w:type="spellStart"/>
            <w:r w:rsidRPr="0077186B">
              <w:rPr>
                <w:rFonts w:ascii="Verdana" w:hAnsi="Verdana"/>
                <w:i/>
                <w:iCs/>
                <w:sz w:val="20"/>
                <w:szCs w:val="20"/>
              </w:rPr>
              <w:t>queue</w:t>
            </w:r>
            <w:proofErr w:type="spellEnd"/>
            <w:r w:rsidRPr="0077186B">
              <w:rPr>
                <w:rFonts w:ascii="Verdana" w:hAnsi="Verdana"/>
                <w:sz w:val="20"/>
                <w:szCs w:val="20"/>
              </w:rPr>
              <w:t>), paleidimas, išmetimas (</w:t>
            </w:r>
            <w:proofErr w:type="spellStart"/>
            <w:r w:rsidRPr="0077186B">
              <w:rPr>
                <w:rFonts w:ascii="Verdana" w:hAnsi="Verdana"/>
                <w:i/>
                <w:iCs/>
                <w:sz w:val="20"/>
                <w:szCs w:val="20"/>
              </w:rPr>
              <w:t>eject</w:t>
            </w:r>
            <w:proofErr w:type="spellEnd"/>
            <w:r w:rsidRPr="0077186B">
              <w:rPr>
                <w:rFonts w:ascii="Verdana" w:hAnsi="Verdana"/>
                <w:sz w:val="20"/>
                <w:szCs w:val="20"/>
              </w:rPr>
              <w:t>), sustabdymas (</w:t>
            </w:r>
            <w:proofErr w:type="spellStart"/>
            <w:r w:rsidRPr="0077186B">
              <w:rPr>
                <w:rFonts w:ascii="Verdana" w:hAnsi="Verdana"/>
                <w:i/>
                <w:iCs/>
                <w:sz w:val="20"/>
                <w:szCs w:val="20"/>
              </w:rPr>
              <w:t>freeze</w:t>
            </w:r>
            <w:proofErr w:type="spellEnd"/>
            <w:r w:rsidRPr="0077186B">
              <w:rPr>
                <w:rFonts w:ascii="Verdana" w:hAnsi="Verdana"/>
                <w:sz w:val="20"/>
                <w:szCs w:val="20"/>
              </w:rPr>
              <w:t>);</w:t>
            </w:r>
          </w:p>
          <w:p w14:paraId="7971EB3F" w14:textId="778718EC" w:rsidR="00E93E81"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kelių pasirinktinų skirtingų eterinių kanalų eterio perėjimas prie kito įvykio vienu paspaudimu (</w:t>
            </w:r>
            <w:r w:rsidRPr="0077186B">
              <w:rPr>
                <w:rFonts w:ascii="Verdana" w:hAnsi="Verdana"/>
                <w:i/>
                <w:iCs/>
                <w:sz w:val="20"/>
                <w:szCs w:val="20"/>
              </w:rPr>
              <w:t>„</w:t>
            </w:r>
            <w:proofErr w:type="spellStart"/>
            <w:r w:rsidRPr="0077186B">
              <w:rPr>
                <w:rFonts w:ascii="Verdana" w:hAnsi="Verdana"/>
                <w:i/>
                <w:iCs/>
                <w:sz w:val="20"/>
                <w:szCs w:val="20"/>
              </w:rPr>
              <w:t>gangroll</w:t>
            </w:r>
            <w:proofErr w:type="spellEnd"/>
            <w:r w:rsidRPr="0077186B">
              <w:rPr>
                <w:rFonts w:ascii="Verdana" w:hAnsi="Verdana"/>
                <w:i/>
                <w:iCs/>
                <w:sz w:val="20"/>
                <w:szCs w:val="20"/>
              </w:rPr>
              <w:t>“</w:t>
            </w:r>
            <w:r w:rsidRPr="0077186B">
              <w:rPr>
                <w:rFonts w:ascii="Verdana" w:hAnsi="Verdana"/>
                <w:sz w:val="20"/>
                <w:szCs w:val="20"/>
              </w:rPr>
              <w:t xml:space="preserve"> funkcija);</w:t>
            </w:r>
          </w:p>
          <w:p w14:paraId="533D7D0B" w14:textId="77777777" w:rsidR="00E93E81"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galimybė valdyti atkūrimą nuotoliniu būdu pagal gamintojo specifikaciją.</w:t>
            </w:r>
          </w:p>
          <w:p w14:paraId="65B67933" w14:textId="77777777" w:rsidR="00081D72"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mygtukas, kuriuo grojaraštyje galima pakeisti eteryje rodančio tiesioginio įvykio šaltinį iš numatyto pagrindinio į numatytą atsarginį ir atgal.</w:t>
            </w:r>
          </w:p>
          <w:p w14:paraId="088E2E1F" w14:textId="7078C068" w:rsidR="00E93E81" w:rsidRPr="0077186B" w:rsidRDefault="00E93E81" w:rsidP="00E93E81">
            <w:pPr>
              <w:pStyle w:val="ListParagraph"/>
              <w:numPr>
                <w:ilvl w:val="0"/>
                <w:numId w:val="20"/>
              </w:numPr>
              <w:jc w:val="both"/>
              <w:rPr>
                <w:rFonts w:ascii="Verdana" w:hAnsi="Verdana"/>
                <w:sz w:val="20"/>
                <w:szCs w:val="20"/>
              </w:rPr>
            </w:pPr>
            <w:r w:rsidRPr="0077186B">
              <w:rPr>
                <w:rFonts w:ascii="Verdana" w:hAnsi="Verdana"/>
                <w:sz w:val="20"/>
                <w:szCs w:val="20"/>
              </w:rPr>
              <w:t>mygtukas, kuriuo galima pakeisti eteryje atgrojančio serverio šaltinį iš pagrindinio į rezervinį ir atgal.</w:t>
            </w:r>
          </w:p>
        </w:tc>
        <w:tc>
          <w:tcPr>
            <w:tcW w:w="2940" w:type="dxa"/>
          </w:tcPr>
          <w:p w14:paraId="518C0D3D" w14:textId="64E34FAF"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04E4BCEC" w14:textId="7F74E581" w:rsidR="00E93E81" w:rsidRPr="0077186B" w:rsidRDefault="00E93E81" w:rsidP="00E93E81">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3A29DE44" w14:textId="77777777" w:rsidTr="00EC5058">
        <w:trPr>
          <w:gridAfter w:val="1"/>
          <w:wAfter w:w="10" w:type="dxa"/>
        </w:trPr>
        <w:tc>
          <w:tcPr>
            <w:tcW w:w="1258" w:type="dxa"/>
          </w:tcPr>
          <w:p w14:paraId="06129777"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12496CA0" w14:textId="41ABF77C" w:rsidR="00081D72" w:rsidRPr="0077186B" w:rsidRDefault="00081D72" w:rsidP="00081D72">
            <w:pPr>
              <w:pStyle w:val="ListParagraph"/>
              <w:ind w:left="0"/>
              <w:jc w:val="both"/>
              <w:rPr>
                <w:rFonts w:ascii="Verdana" w:hAnsi="Verdana"/>
                <w:sz w:val="20"/>
                <w:szCs w:val="20"/>
              </w:rPr>
            </w:pPr>
            <w:r w:rsidRPr="0077186B">
              <w:rPr>
                <w:rFonts w:ascii="Verdana" w:hAnsi="Verdana"/>
                <w:sz w:val="20"/>
                <w:szCs w:val="20"/>
              </w:rPr>
              <w:t xml:space="preserve">1.19 p. išvardintoms funkcijoms privalo būti </w:t>
            </w:r>
            <w:r w:rsidRPr="0077186B">
              <w:rPr>
                <w:rFonts w:ascii="Verdana" w:hAnsi="Verdana"/>
                <w:sz w:val="20"/>
                <w:szCs w:val="20"/>
              </w:rPr>
              <w:lastRenderedPageBreak/>
              <w:t xml:space="preserve">numatyti spartieji klavišai </w:t>
            </w:r>
            <w:r w:rsidRPr="0077186B">
              <w:rPr>
                <w:rFonts w:ascii="Verdana" w:hAnsi="Verdana"/>
                <w:i/>
                <w:iCs/>
                <w:sz w:val="20"/>
                <w:szCs w:val="20"/>
              </w:rPr>
              <w:t>„</w:t>
            </w:r>
            <w:proofErr w:type="spellStart"/>
            <w:r w:rsidRPr="0077186B">
              <w:rPr>
                <w:rFonts w:ascii="Verdana" w:hAnsi="Verdana"/>
                <w:i/>
                <w:iCs/>
                <w:sz w:val="20"/>
                <w:szCs w:val="20"/>
              </w:rPr>
              <w:t>hotkeys</w:t>
            </w:r>
            <w:proofErr w:type="spellEnd"/>
            <w:r w:rsidRPr="0077186B">
              <w:rPr>
                <w:rFonts w:ascii="Verdana" w:hAnsi="Verdana"/>
                <w:i/>
                <w:iCs/>
                <w:sz w:val="20"/>
                <w:szCs w:val="20"/>
              </w:rPr>
              <w:t>“</w:t>
            </w:r>
            <w:r w:rsidRPr="0077186B">
              <w:rPr>
                <w:rFonts w:ascii="Verdana" w:hAnsi="Verdana"/>
                <w:sz w:val="20"/>
                <w:szCs w:val="20"/>
              </w:rPr>
              <w:t xml:space="preserve"> automatizacijos valdymo kliento stoties operacine sistema (pvz. Windows CTRL+C/CTRL+V).</w:t>
            </w:r>
          </w:p>
        </w:tc>
        <w:tc>
          <w:tcPr>
            <w:tcW w:w="2940" w:type="dxa"/>
          </w:tcPr>
          <w:p w14:paraId="25D8F90A" w14:textId="411AD02B"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0FD6AFFB" w14:textId="3CB0DB50"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54AB20CF" w14:textId="77777777" w:rsidTr="00EC5058">
        <w:trPr>
          <w:gridAfter w:val="1"/>
          <w:wAfter w:w="10" w:type="dxa"/>
        </w:trPr>
        <w:tc>
          <w:tcPr>
            <w:tcW w:w="1258" w:type="dxa"/>
          </w:tcPr>
          <w:p w14:paraId="050A6475"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7ABC8F14" w14:textId="788A9F6A" w:rsidR="00081D72" w:rsidRPr="0077186B" w:rsidRDefault="00081D72" w:rsidP="00081D72">
            <w:pPr>
              <w:pStyle w:val="ListParagraph"/>
              <w:ind w:left="0"/>
              <w:jc w:val="both"/>
              <w:rPr>
                <w:rFonts w:ascii="Verdana" w:hAnsi="Verdana"/>
                <w:sz w:val="20"/>
                <w:szCs w:val="20"/>
              </w:rPr>
            </w:pPr>
            <w:r w:rsidRPr="0077186B">
              <w:rPr>
                <w:rFonts w:ascii="Verdana" w:hAnsi="Verdana"/>
                <w:sz w:val="20"/>
                <w:szCs w:val="20"/>
              </w:rPr>
              <w:t xml:space="preserve">Peržiūros kanalams pasirenkamas vaizdo serverio atgrojimo portas gali būti keičiamas ir perskiriamas pagal poreikį rankiniu būdu naudotojo kitiems poreikiams kaip pvz., pavienių failų peržiūrai. </w:t>
            </w:r>
          </w:p>
        </w:tc>
        <w:tc>
          <w:tcPr>
            <w:tcW w:w="2940" w:type="dxa"/>
          </w:tcPr>
          <w:p w14:paraId="2EC9E369" w14:textId="42958C82"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225F16A" w14:textId="7E3C40CC"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6AF35244" w14:textId="77777777" w:rsidTr="00EC5058">
        <w:trPr>
          <w:gridAfter w:val="1"/>
          <w:wAfter w:w="10" w:type="dxa"/>
        </w:trPr>
        <w:tc>
          <w:tcPr>
            <w:tcW w:w="1258" w:type="dxa"/>
          </w:tcPr>
          <w:p w14:paraId="53143B16"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4A2B9D26" w14:textId="2637815C" w:rsidR="00081D72" w:rsidRPr="0077186B" w:rsidRDefault="00081D72" w:rsidP="00081D72">
            <w:pPr>
              <w:ind w:left="-90"/>
              <w:jc w:val="both"/>
              <w:rPr>
                <w:rFonts w:ascii="Verdana" w:hAnsi="Verdana"/>
                <w:sz w:val="20"/>
                <w:szCs w:val="20"/>
              </w:rPr>
            </w:pPr>
            <w:r w:rsidRPr="0077186B">
              <w:rPr>
                <w:rFonts w:ascii="Verdana" w:hAnsi="Verdana"/>
                <w:sz w:val="20"/>
                <w:szCs w:val="20"/>
              </w:rPr>
              <w:t>Peržiūros kanalas funkcionalumu identiškas pagrindinių kanalų funkcionalumui tik iš pirminių įvykių (be antrinių įvykių) ir be rezervuoto veikimo (</w:t>
            </w:r>
            <w:proofErr w:type="spellStart"/>
            <w:r w:rsidRPr="0077186B">
              <w:rPr>
                <w:rFonts w:ascii="Verdana" w:hAnsi="Verdana"/>
                <w:sz w:val="20"/>
                <w:szCs w:val="20"/>
              </w:rPr>
              <w:t>t.y</w:t>
            </w:r>
            <w:proofErr w:type="spellEnd"/>
            <w:r w:rsidRPr="0077186B">
              <w:rPr>
                <w:rFonts w:ascii="Verdana" w:hAnsi="Verdana"/>
                <w:sz w:val="20"/>
                <w:szCs w:val="20"/>
              </w:rPr>
              <w:t xml:space="preserve">. 1 kanalas). </w:t>
            </w:r>
          </w:p>
        </w:tc>
        <w:tc>
          <w:tcPr>
            <w:tcW w:w="2940" w:type="dxa"/>
          </w:tcPr>
          <w:p w14:paraId="063892B3" w14:textId="679D17F8"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36092FA" w14:textId="10AD7FFB"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3E053FB0" w14:textId="77777777" w:rsidTr="00EC5058">
        <w:trPr>
          <w:gridAfter w:val="1"/>
          <w:wAfter w:w="10" w:type="dxa"/>
        </w:trPr>
        <w:tc>
          <w:tcPr>
            <w:tcW w:w="1258" w:type="dxa"/>
          </w:tcPr>
          <w:p w14:paraId="78F45A58"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513AD030" w14:textId="2B1FDD72" w:rsidR="00081D72" w:rsidRPr="0077186B" w:rsidRDefault="00081D72" w:rsidP="00081D72">
            <w:pPr>
              <w:pStyle w:val="ListParagraph"/>
              <w:ind w:left="0"/>
              <w:jc w:val="both"/>
              <w:rPr>
                <w:rFonts w:ascii="Verdana" w:hAnsi="Verdana"/>
                <w:sz w:val="20"/>
                <w:szCs w:val="20"/>
              </w:rPr>
            </w:pPr>
            <w:r w:rsidRPr="0077186B">
              <w:rPr>
                <w:rFonts w:ascii="Verdana" w:hAnsi="Verdana"/>
                <w:sz w:val="20"/>
                <w:szCs w:val="20"/>
              </w:rPr>
              <w:t>Peržiūros kanalo išėjimas turi funkcionalumą būti planuojamas pagrindinių kanalų grojaraščiuose kaip tiesioginis įvykis.</w:t>
            </w:r>
          </w:p>
        </w:tc>
        <w:tc>
          <w:tcPr>
            <w:tcW w:w="2940" w:type="dxa"/>
          </w:tcPr>
          <w:p w14:paraId="5851A2C5" w14:textId="43C0C11C"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EDE3788" w14:textId="54BD37B2"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530318AF" w14:textId="77777777" w:rsidTr="00EC5058">
        <w:trPr>
          <w:gridAfter w:val="1"/>
          <w:wAfter w:w="10" w:type="dxa"/>
        </w:trPr>
        <w:tc>
          <w:tcPr>
            <w:tcW w:w="1258" w:type="dxa"/>
          </w:tcPr>
          <w:p w14:paraId="6DE6E73D"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4E420EC3" w14:textId="454EEBD9" w:rsidR="00081D72" w:rsidRPr="0077186B" w:rsidRDefault="00081D72" w:rsidP="00081D72">
            <w:pPr>
              <w:pStyle w:val="ListParagraph"/>
              <w:ind w:left="0"/>
              <w:jc w:val="both"/>
              <w:rPr>
                <w:rFonts w:ascii="Verdana" w:hAnsi="Verdana"/>
                <w:sz w:val="20"/>
                <w:szCs w:val="20"/>
              </w:rPr>
            </w:pPr>
            <w:r w:rsidRPr="0077186B">
              <w:rPr>
                <w:rFonts w:ascii="Verdana" w:hAnsi="Verdana"/>
                <w:sz w:val="20"/>
                <w:szCs w:val="20"/>
              </w:rPr>
              <w:t>Aliarmų/perspėjimų sistema: atvaizdavimas dialoguose ir žymėjimas spalvomis (pvz. raudona/geltona).</w:t>
            </w:r>
          </w:p>
        </w:tc>
        <w:tc>
          <w:tcPr>
            <w:tcW w:w="2940" w:type="dxa"/>
          </w:tcPr>
          <w:p w14:paraId="573D3591" w14:textId="688ECFB0"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23CD6A3" w14:textId="49C27D43"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496F9895" w14:textId="77777777" w:rsidTr="00EC5058">
        <w:trPr>
          <w:gridAfter w:val="1"/>
          <w:wAfter w:w="10" w:type="dxa"/>
        </w:trPr>
        <w:tc>
          <w:tcPr>
            <w:tcW w:w="1258" w:type="dxa"/>
          </w:tcPr>
          <w:p w14:paraId="68A8FF3D"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42EEAFA7" w14:textId="77777777" w:rsidR="00081D72" w:rsidRPr="0077186B" w:rsidRDefault="00081D72" w:rsidP="00081D72">
            <w:pPr>
              <w:pStyle w:val="ListParagraph"/>
              <w:ind w:left="-90"/>
              <w:jc w:val="both"/>
              <w:rPr>
                <w:rFonts w:ascii="Verdana" w:hAnsi="Verdana"/>
                <w:sz w:val="20"/>
                <w:szCs w:val="20"/>
              </w:rPr>
            </w:pPr>
            <w:r w:rsidRPr="0077186B">
              <w:rPr>
                <w:rFonts w:ascii="Verdana" w:hAnsi="Verdana"/>
                <w:sz w:val="20"/>
                <w:szCs w:val="20"/>
              </w:rPr>
              <w:t xml:space="preserve">Privalomi indikatoriai ne mažiau: </w:t>
            </w:r>
            <w:proofErr w:type="spellStart"/>
            <w:r w:rsidRPr="0077186B">
              <w:rPr>
                <w:rFonts w:ascii="Verdana" w:hAnsi="Verdana"/>
                <w:sz w:val="20"/>
                <w:szCs w:val="20"/>
              </w:rPr>
              <w:t>Missing</w:t>
            </w:r>
            <w:proofErr w:type="spellEnd"/>
            <w:r w:rsidRPr="0077186B">
              <w:rPr>
                <w:rFonts w:ascii="Verdana" w:hAnsi="Verdana"/>
                <w:sz w:val="20"/>
                <w:szCs w:val="20"/>
              </w:rPr>
              <w:t xml:space="preserve"> </w:t>
            </w:r>
            <w:proofErr w:type="spellStart"/>
            <w:r w:rsidRPr="0077186B">
              <w:rPr>
                <w:rFonts w:ascii="Verdana" w:hAnsi="Verdana"/>
                <w:sz w:val="20"/>
                <w:szCs w:val="20"/>
              </w:rPr>
              <w:t>file</w:t>
            </w:r>
            <w:proofErr w:type="spellEnd"/>
            <w:r w:rsidRPr="0077186B">
              <w:rPr>
                <w:rFonts w:ascii="Verdana" w:hAnsi="Verdana"/>
                <w:sz w:val="20"/>
                <w:szCs w:val="20"/>
              </w:rPr>
              <w:t xml:space="preserve">, </w:t>
            </w:r>
            <w:proofErr w:type="spellStart"/>
            <w:r w:rsidRPr="0077186B">
              <w:rPr>
                <w:rFonts w:ascii="Verdana" w:hAnsi="Verdana"/>
                <w:sz w:val="20"/>
                <w:szCs w:val="20"/>
              </w:rPr>
              <w:t>Missing</w:t>
            </w:r>
            <w:proofErr w:type="spellEnd"/>
            <w:r w:rsidRPr="0077186B">
              <w:rPr>
                <w:rFonts w:ascii="Verdana" w:hAnsi="Verdana"/>
                <w:sz w:val="20"/>
                <w:szCs w:val="20"/>
              </w:rPr>
              <w:t xml:space="preserve"> </w:t>
            </w:r>
            <w:proofErr w:type="spellStart"/>
            <w:r w:rsidRPr="0077186B">
              <w:rPr>
                <w:rFonts w:ascii="Verdana" w:hAnsi="Verdana"/>
                <w:sz w:val="20"/>
                <w:szCs w:val="20"/>
              </w:rPr>
              <w:t>media</w:t>
            </w:r>
            <w:proofErr w:type="spellEnd"/>
            <w:r w:rsidRPr="0077186B">
              <w:rPr>
                <w:rFonts w:ascii="Verdana" w:hAnsi="Verdana"/>
                <w:sz w:val="20"/>
                <w:szCs w:val="20"/>
              </w:rPr>
              <w:t xml:space="preserve">, </w:t>
            </w:r>
            <w:proofErr w:type="spellStart"/>
            <w:r w:rsidRPr="0077186B">
              <w:rPr>
                <w:rFonts w:ascii="Verdana" w:hAnsi="Verdana"/>
                <w:sz w:val="20"/>
                <w:szCs w:val="20"/>
              </w:rPr>
              <w:t>Pending</w:t>
            </w:r>
            <w:proofErr w:type="spellEnd"/>
            <w:r w:rsidRPr="0077186B">
              <w:rPr>
                <w:rFonts w:ascii="Verdana" w:hAnsi="Verdana"/>
                <w:sz w:val="20"/>
                <w:szCs w:val="20"/>
              </w:rPr>
              <w:t xml:space="preserve">, </w:t>
            </w:r>
            <w:proofErr w:type="spellStart"/>
            <w:r w:rsidRPr="0077186B">
              <w:rPr>
                <w:rFonts w:ascii="Verdana" w:hAnsi="Verdana"/>
                <w:sz w:val="20"/>
                <w:szCs w:val="20"/>
              </w:rPr>
              <w:t>Refused</w:t>
            </w:r>
            <w:proofErr w:type="spellEnd"/>
            <w:r w:rsidRPr="0077186B">
              <w:rPr>
                <w:rFonts w:ascii="Verdana" w:hAnsi="Verdana"/>
                <w:sz w:val="20"/>
                <w:szCs w:val="20"/>
              </w:rPr>
              <w:t xml:space="preserve">, </w:t>
            </w:r>
            <w:proofErr w:type="spellStart"/>
            <w:r w:rsidRPr="0077186B">
              <w:rPr>
                <w:rFonts w:ascii="Verdana" w:hAnsi="Verdana"/>
                <w:sz w:val="20"/>
                <w:szCs w:val="20"/>
              </w:rPr>
              <w:t>Overlap</w:t>
            </w:r>
            <w:proofErr w:type="spellEnd"/>
            <w:r w:rsidRPr="0077186B">
              <w:rPr>
                <w:rFonts w:ascii="Verdana" w:hAnsi="Verdana"/>
                <w:sz w:val="20"/>
                <w:szCs w:val="20"/>
              </w:rPr>
              <w:t xml:space="preserve">, </w:t>
            </w:r>
            <w:proofErr w:type="spellStart"/>
            <w:r w:rsidRPr="0077186B">
              <w:rPr>
                <w:rFonts w:ascii="Verdana" w:hAnsi="Verdana"/>
                <w:sz w:val="20"/>
                <w:szCs w:val="20"/>
              </w:rPr>
              <w:t>Gap</w:t>
            </w:r>
            <w:proofErr w:type="spellEnd"/>
            <w:r w:rsidRPr="0077186B">
              <w:rPr>
                <w:rFonts w:ascii="Verdana" w:hAnsi="Verdana"/>
                <w:sz w:val="20"/>
                <w:szCs w:val="20"/>
              </w:rPr>
              <w:t xml:space="preserve">, </w:t>
            </w:r>
            <w:proofErr w:type="spellStart"/>
            <w:r w:rsidRPr="0077186B">
              <w:rPr>
                <w:rFonts w:ascii="Verdana" w:hAnsi="Verdana"/>
                <w:sz w:val="20"/>
                <w:szCs w:val="20"/>
              </w:rPr>
              <w:t>Recording</w:t>
            </w:r>
            <w:proofErr w:type="spellEnd"/>
            <w:r w:rsidRPr="0077186B">
              <w:rPr>
                <w:rFonts w:ascii="Verdana" w:hAnsi="Verdana"/>
                <w:sz w:val="20"/>
                <w:szCs w:val="20"/>
              </w:rPr>
              <w:t>/</w:t>
            </w:r>
            <w:proofErr w:type="spellStart"/>
            <w:r w:rsidRPr="0077186B">
              <w:rPr>
                <w:rFonts w:ascii="Verdana" w:hAnsi="Verdana"/>
                <w:sz w:val="20"/>
                <w:szCs w:val="20"/>
              </w:rPr>
              <w:t>Ingesting</w:t>
            </w:r>
            <w:proofErr w:type="spellEnd"/>
            <w:r w:rsidRPr="0077186B">
              <w:rPr>
                <w:rFonts w:ascii="Verdana" w:hAnsi="Verdana"/>
                <w:sz w:val="20"/>
                <w:szCs w:val="20"/>
              </w:rPr>
              <w:t xml:space="preserve">, </w:t>
            </w:r>
            <w:proofErr w:type="spellStart"/>
            <w:r w:rsidRPr="0077186B">
              <w:rPr>
                <w:rFonts w:ascii="Verdana" w:hAnsi="Verdana"/>
                <w:sz w:val="20"/>
                <w:szCs w:val="20"/>
              </w:rPr>
              <w:t>Restoring</w:t>
            </w:r>
            <w:proofErr w:type="spellEnd"/>
            <w:r w:rsidRPr="0077186B">
              <w:rPr>
                <w:rFonts w:ascii="Verdana" w:hAnsi="Verdana"/>
                <w:sz w:val="20"/>
                <w:szCs w:val="20"/>
              </w:rPr>
              <w:t>/</w:t>
            </w:r>
            <w:proofErr w:type="spellStart"/>
            <w:r w:rsidRPr="0077186B">
              <w:rPr>
                <w:rFonts w:ascii="Verdana" w:hAnsi="Verdana"/>
                <w:sz w:val="20"/>
                <w:szCs w:val="20"/>
              </w:rPr>
              <w:t>Transferring</w:t>
            </w:r>
            <w:proofErr w:type="spellEnd"/>
            <w:r w:rsidRPr="0077186B">
              <w:rPr>
                <w:rFonts w:ascii="Verdana" w:hAnsi="Verdana"/>
                <w:sz w:val="20"/>
                <w:szCs w:val="20"/>
              </w:rPr>
              <w:t>.</w:t>
            </w:r>
          </w:p>
          <w:p w14:paraId="6E60D804" w14:textId="77777777" w:rsidR="00081D72" w:rsidRPr="0077186B" w:rsidRDefault="00081D72" w:rsidP="00081D72">
            <w:pPr>
              <w:pStyle w:val="ListParagraph"/>
              <w:ind w:left="-90"/>
              <w:jc w:val="both"/>
              <w:rPr>
                <w:rFonts w:ascii="Verdana" w:hAnsi="Verdana"/>
                <w:sz w:val="20"/>
                <w:szCs w:val="20"/>
              </w:rPr>
            </w:pPr>
          </w:p>
          <w:p w14:paraId="3654BB9A" w14:textId="4DA33B38" w:rsidR="00081D72" w:rsidRPr="0077186B" w:rsidRDefault="00081D72" w:rsidP="00081D72">
            <w:pPr>
              <w:pStyle w:val="ListParagraph"/>
              <w:ind w:left="-90"/>
              <w:jc w:val="both"/>
              <w:rPr>
                <w:rFonts w:ascii="Verdana" w:hAnsi="Verdana"/>
                <w:i/>
                <w:iCs/>
                <w:sz w:val="20"/>
                <w:szCs w:val="20"/>
              </w:rPr>
            </w:pPr>
            <w:r w:rsidRPr="0077186B">
              <w:rPr>
                <w:rFonts w:ascii="Verdana" w:hAnsi="Verdana"/>
                <w:b/>
                <w:bCs/>
                <w:i/>
                <w:iCs/>
                <w:sz w:val="20"/>
                <w:szCs w:val="20"/>
              </w:rPr>
              <w:t>Pastaba:</w:t>
            </w:r>
            <w:r w:rsidRPr="0077186B">
              <w:rPr>
                <w:rFonts w:ascii="Verdana" w:hAnsi="Verdana"/>
                <w:i/>
                <w:iCs/>
                <w:sz w:val="20"/>
                <w:szCs w:val="20"/>
              </w:rPr>
              <w:t xml:space="preserve"> Tiekėjas pateikia aliarmų sąrašą ir jų apdorojimą (</w:t>
            </w:r>
            <w:proofErr w:type="spellStart"/>
            <w:r w:rsidRPr="0077186B">
              <w:rPr>
                <w:rFonts w:ascii="Verdana" w:hAnsi="Verdana"/>
                <w:i/>
                <w:iCs/>
                <w:sz w:val="20"/>
                <w:szCs w:val="20"/>
              </w:rPr>
              <w:t>workflow</w:t>
            </w:r>
            <w:proofErr w:type="spellEnd"/>
            <w:r w:rsidRPr="0077186B">
              <w:rPr>
                <w:rFonts w:ascii="Verdana" w:hAnsi="Verdana"/>
                <w:i/>
                <w:iCs/>
                <w:sz w:val="20"/>
                <w:szCs w:val="20"/>
              </w:rPr>
              <w:t>).</w:t>
            </w:r>
          </w:p>
        </w:tc>
        <w:tc>
          <w:tcPr>
            <w:tcW w:w="2940" w:type="dxa"/>
          </w:tcPr>
          <w:p w14:paraId="6BADC0C2" w14:textId="09105F81"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03C8CD10" w14:textId="542C8E0A"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377EC163" w14:textId="77777777" w:rsidTr="00EC5058">
        <w:trPr>
          <w:gridAfter w:val="1"/>
          <w:wAfter w:w="10" w:type="dxa"/>
        </w:trPr>
        <w:tc>
          <w:tcPr>
            <w:tcW w:w="1258" w:type="dxa"/>
          </w:tcPr>
          <w:p w14:paraId="5714429E"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3F4C89EE" w14:textId="0D0C46E8" w:rsidR="00081D72" w:rsidRPr="0077186B" w:rsidRDefault="00081D72" w:rsidP="00081D72">
            <w:pPr>
              <w:jc w:val="both"/>
              <w:rPr>
                <w:rFonts w:ascii="Verdana" w:hAnsi="Verdana"/>
                <w:sz w:val="20"/>
                <w:szCs w:val="20"/>
              </w:rPr>
            </w:pPr>
            <w:r w:rsidRPr="0077186B">
              <w:rPr>
                <w:rFonts w:ascii="Verdana" w:hAnsi="Verdana"/>
                <w:sz w:val="20"/>
                <w:szCs w:val="20"/>
              </w:rPr>
              <w:t>Rezervavimas: sistema privalo palaikyti lygiagretų pagrindinės ir rezervinės įrangos valdymą, automatinį ir rankinį perjungimą į rezervą bei automatinį valdymo perėmimą su minimaliu transliavimo sutrikimu (aktyvaus įvykio ir būsenų perėmimas). Visų kritinių mazgų (valdymo serverių, DB, resursų, maitinimų) rezervavimas privalomas.</w:t>
            </w:r>
          </w:p>
        </w:tc>
        <w:tc>
          <w:tcPr>
            <w:tcW w:w="2940" w:type="dxa"/>
          </w:tcPr>
          <w:p w14:paraId="765443D4" w14:textId="69398E2D"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9BB0A17" w14:textId="60104317"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5B9225E4" w14:textId="77777777" w:rsidTr="00EC5058">
        <w:trPr>
          <w:gridAfter w:val="1"/>
          <w:wAfter w:w="10" w:type="dxa"/>
        </w:trPr>
        <w:tc>
          <w:tcPr>
            <w:tcW w:w="1258" w:type="dxa"/>
          </w:tcPr>
          <w:p w14:paraId="27D0065F"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72912E78" w14:textId="2623B0A4" w:rsidR="00081D72" w:rsidRPr="0077186B" w:rsidRDefault="00081D72" w:rsidP="00081D72">
            <w:pPr>
              <w:jc w:val="both"/>
              <w:rPr>
                <w:rFonts w:ascii="Verdana" w:hAnsi="Verdana"/>
                <w:sz w:val="20"/>
                <w:szCs w:val="20"/>
              </w:rPr>
            </w:pPr>
            <w:r w:rsidRPr="0077186B">
              <w:rPr>
                <w:rFonts w:ascii="Verdana" w:hAnsi="Verdana"/>
                <w:sz w:val="20"/>
                <w:szCs w:val="20"/>
              </w:rPr>
              <w:t xml:space="preserve">Įrašymas (angl. </w:t>
            </w:r>
            <w:proofErr w:type="spellStart"/>
            <w:r w:rsidRPr="0077186B">
              <w:rPr>
                <w:rFonts w:ascii="Verdana" w:hAnsi="Verdana"/>
                <w:i/>
                <w:iCs/>
                <w:sz w:val="20"/>
                <w:szCs w:val="20"/>
              </w:rPr>
              <w:t>Recording</w:t>
            </w:r>
            <w:proofErr w:type="spellEnd"/>
            <w:r w:rsidRPr="0077186B">
              <w:rPr>
                <w:rFonts w:ascii="Verdana" w:hAnsi="Verdana"/>
                <w:i/>
                <w:iCs/>
                <w:sz w:val="20"/>
                <w:szCs w:val="20"/>
              </w:rPr>
              <w:t>/</w:t>
            </w:r>
            <w:proofErr w:type="spellStart"/>
            <w:r w:rsidRPr="0077186B">
              <w:rPr>
                <w:rFonts w:ascii="Verdana" w:hAnsi="Verdana"/>
                <w:i/>
                <w:iCs/>
                <w:sz w:val="20"/>
                <w:szCs w:val="20"/>
              </w:rPr>
              <w:t>Ingest</w:t>
            </w:r>
            <w:proofErr w:type="spellEnd"/>
            <w:r w:rsidRPr="0077186B">
              <w:rPr>
                <w:rFonts w:ascii="Verdana" w:hAnsi="Verdana"/>
                <w:sz w:val="20"/>
                <w:szCs w:val="20"/>
              </w:rPr>
              <w:t xml:space="preserve">): tas pats modulis privalo </w:t>
            </w:r>
            <w:r w:rsidRPr="0077186B">
              <w:rPr>
                <w:rFonts w:ascii="Verdana" w:hAnsi="Verdana"/>
                <w:sz w:val="20"/>
                <w:szCs w:val="20"/>
              </w:rPr>
              <w:lastRenderedPageBreak/>
              <w:t>palaikyti įrašymą</w:t>
            </w:r>
            <w:r w:rsidRPr="0077186B">
              <w:rPr>
                <w:rFonts w:ascii="Verdana" w:hAnsi="Verdana"/>
                <w:color w:val="FF0000"/>
                <w:sz w:val="20"/>
                <w:szCs w:val="20"/>
              </w:rPr>
              <w:t xml:space="preserve"> </w:t>
            </w:r>
            <w:r w:rsidRPr="0077186B">
              <w:rPr>
                <w:rFonts w:ascii="Verdana" w:hAnsi="Verdana"/>
                <w:sz w:val="20"/>
                <w:szCs w:val="20"/>
              </w:rPr>
              <w:t>iš</w:t>
            </w:r>
            <w:r w:rsidRPr="0077186B">
              <w:rPr>
                <w:rFonts w:ascii="Verdana" w:hAnsi="Verdana"/>
                <w:color w:val="FF0000"/>
                <w:sz w:val="20"/>
                <w:szCs w:val="20"/>
              </w:rPr>
              <w:t xml:space="preserve"> </w:t>
            </w:r>
            <w:r w:rsidRPr="0077186B">
              <w:rPr>
                <w:rFonts w:ascii="Verdana" w:hAnsi="Verdana"/>
                <w:sz w:val="20"/>
                <w:szCs w:val="20"/>
              </w:rPr>
              <w:t>„gyvo“ šaltinio; rankinį ir automatinį režimus; įrašymo planavimą (</w:t>
            </w:r>
            <w:proofErr w:type="spellStart"/>
            <w:r w:rsidRPr="0077186B">
              <w:rPr>
                <w:rFonts w:ascii="Verdana" w:hAnsi="Verdana"/>
                <w:sz w:val="20"/>
                <w:szCs w:val="20"/>
              </w:rPr>
              <w:t>schedule</w:t>
            </w:r>
            <w:proofErr w:type="spellEnd"/>
            <w:r w:rsidRPr="0077186B">
              <w:rPr>
                <w:rFonts w:ascii="Verdana" w:hAnsi="Verdana"/>
                <w:sz w:val="20"/>
                <w:szCs w:val="20"/>
              </w:rPr>
              <w:t>), pasikartojančių įvykių valdymą, įrašymo proceso atvaizdavimą (</w:t>
            </w:r>
            <w:proofErr w:type="spellStart"/>
            <w:r w:rsidRPr="0077186B">
              <w:rPr>
                <w:rFonts w:ascii="Verdana" w:hAnsi="Verdana"/>
                <w:sz w:val="20"/>
                <w:szCs w:val="20"/>
              </w:rPr>
              <w:t>timeline</w:t>
            </w:r>
            <w:proofErr w:type="spellEnd"/>
            <w:r w:rsidRPr="0077186B">
              <w:rPr>
                <w:rFonts w:ascii="Verdana" w:hAnsi="Verdana"/>
                <w:sz w:val="20"/>
                <w:szCs w:val="20"/>
              </w:rPr>
              <w:t xml:space="preserve"> ir sąrašas), konfliktų sprendimą perskirstant uždavinius. </w:t>
            </w:r>
          </w:p>
        </w:tc>
        <w:tc>
          <w:tcPr>
            <w:tcW w:w="2940" w:type="dxa"/>
          </w:tcPr>
          <w:p w14:paraId="46B0A821" w14:textId="6AEAB506"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022EE19E" w14:textId="492FA80E"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4009BAAE" w14:textId="77777777" w:rsidTr="00EC5058">
        <w:trPr>
          <w:gridAfter w:val="1"/>
          <w:wAfter w:w="10" w:type="dxa"/>
        </w:trPr>
        <w:tc>
          <w:tcPr>
            <w:tcW w:w="1258" w:type="dxa"/>
          </w:tcPr>
          <w:p w14:paraId="438D4E25"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423C3B8D" w14:textId="77777777" w:rsidR="00081D72" w:rsidRPr="0077186B" w:rsidRDefault="00081D72" w:rsidP="00081D72">
            <w:pPr>
              <w:jc w:val="both"/>
              <w:rPr>
                <w:rFonts w:ascii="Verdana" w:hAnsi="Verdana"/>
                <w:sz w:val="20"/>
                <w:szCs w:val="20"/>
              </w:rPr>
            </w:pPr>
            <w:r w:rsidRPr="0077186B">
              <w:rPr>
                <w:rFonts w:ascii="Verdana" w:hAnsi="Verdana"/>
                <w:sz w:val="20"/>
                <w:szCs w:val="20"/>
              </w:rPr>
              <w:t xml:space="preserve">Minimalus vienu metu įrašomų kanalų skaičius: ne mažiau kaip 9, kurių kiekvienas gali būti naudojamas planuojamam ir tiesioginiam pasirenkamo </w:t>
            </w:r>
            <w:proofErr w:type="spellStart"/>
            <w:r w:rsidRPr="0077186B">
              <w:rPr>
                <w:rFonts w:ascii="Verdana" w:hAnsi="Verdana"/>
                <w:sz w:val="20"/>
                <w:szCs w:val="20"/>
              </w:rPr>
              <w:t>video</w:t>
            </w:r>
            <w:proofErr w:type="spellEnd"/>
            <w:r w:rsidRPr="0077186B">
              <w:rPr>
                <w:rFonts w:ascii="Verdana" w:hAnsi="Verdana"/>
                <w:sz w:val="20"/>
                <w:szCs w:val="20"/>
              </w:rPr>
              <w:t xml:space="preserve"> šaltinio iš matricos įrašymui. </w:t>
            </w:r>
          </w:p>
          <w:p w14:paraId="1EFBB7D6" w14:textId="317FCF6D" w:rsidR="00081D72" w:rsidRPr="0077186B" w:rsidRDefault="00081D72" w:rsidP="00081D72">
            <w:pPr>
              <w:jc w:val="both"/>
              <w:rPr>
                <w:rFonts w:ascii="Verdana" w:hAnsi="Verdana"/>
                <w:sz w:val="20"/>
                <w:szCs w:val="20"/>
              </w:rPr>
            </w:pPr>
            <w:r w:rsidRPr="0077186B">
              <w:rPr>
                <w:rFonts w:ascii="Verdana" w:hAnsi="Verdana"/>
                <w:sz w:val="20"/>
                <w:szCs w:val="20"/>
              </w:rPr>
              <w:t xml:space="preserve">Alternatyviai galima pateikti lygiavertį sprendimą, užtikrinantį 6 planuojamų + 3 tiesioginių </w:t>
            </w:r>
            <w:proofErr w:type="spellStart"/>
            <w:r w:rsidRPr="0077186B">
              <w:rPr>
                <w:rFonts w:ascii="Verdana" w:hAnsi="Verdana"/>
                <w:sz w:val="20"/>
                <w:szCs w:val="20"/>
              </w:rPr>
              <w:t>video</w:t>
            </w:r>
            <w:proofErr w:type="spellEnd"/>
            <w:r w:rsidRPr="0077186B">
              <w:rPr>
                <w:rFonts w:ascii="Verdana" w:hAnsi="Verdana"/>
                <w:sz w:val="20"/>
                <w:szCs w:val="20"/>
              </w:rPr>
              <w:t xml:space="preserve"> srautų įrašymų poreikį. </w:t>
            </w:r>
          </w:p>
        </w:tc>
        <w:tc>
          <w:tcPr>
            <w:tcW w:w="2940" w:type="dxa"/>
          </w:tcPr>
          <w:p w14:paraId="39C850C7" w14:textId="3DBA9D19"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4CFB96F" w14:textId="3B29ACA3"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6195A182" w14:textId="77777777" w:rsidTr="00EC5058">
        <w:trPr>
          <w:gridAfter w:val="1"/>
          <w:wAfter w:w="10" w:type="dxa"/>
        </w:trPr>
        <w:tc>
          <w:tcPr>
            <w:tcW w:w="1258" w:type="dxa"/>
          </w:tcPr>
          <w:p w14:paraId="28D0F4D5"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734D604C" w14:textId="0F4561D7" w:rsidR="00081D72" w:rsidRPr="0077186B" w:rsidRDefault="00081D72" w:rsidP="00081D72">
            <w:pPr>
              <w:jc w:val="both"/>
              <w:rPr>
                <w:rFonts w:ascii="Verdana" w:hAnsi="Verdana"/>
                <w:sz w:val="20"/>
                <w:szCs w:val="20"/>
              </w:rPr>
            </w:pPr>
            <w:r w:rsidRPr="0077186B">
              <w:rPr>
                <w:rFonts w:ascii="Verdana" w:hAnsi="Verdana"/>
                <w:sz w:val="20"/>
                <w:szCs w:val="20"/>
              </w:rPr>
              <w:t xml:space="preserve">Įrašymas vykdomas tiesiai į </w:t>
            </w:r>
            <w:proofErr w:type="spellStart"/>
            <w:r w:rsidRPr="0077186B">
              <w:rPr>
                <w:rFonts w:ascii="Verdana" w:hAnsi="Verdana"/>
                <w:sz w:val="20"/>
                <w:szCs w:val="20"/>
              </w:rPr>
              <w:t>video</w:t>
            </w:r>
            <w:proofErr w:type="spellEnd"/>
            <w:r w:rsidRPr="0077186B">
              <w:rPr>
                <w:rFonts w:ascii="Verdana" w:hAnsi="Verdana"/>
                <w:sz w:val="20"/>
                <w:szCs w:val="20"/>
              </w:rPr>
              <w:t xml:space="preserve"> serverio atmintį.</w:t>
            </w:r>
          </w:p>
        </w:tc>
        <w:tc>
          <w:tcPr>
            <w:tcW w:w="2940" w:type="dxa"/>
          </w:tcPr>
          <w:p w14:paraId="7A744A67" w14:textId="1CF50D5B"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A5748ED" w14:textId="000E1708"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02F15986" w14:textId="77777777" w:rsidTr="00EC5058">
        <w:trPr>
          <w:gridAfter w:val="1"/>
          <w:wAfter w:w="10" w:type="dxa"/>
        </w:trPr>
        <w:tc>
          <w:tcPr>
            <w:tcW w:w="1258" w:type="dxa"/>
          </w:tcPr>
          <w:p w14:paraId="1B17228D"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7DBC2E3C" w14:textId="208ED5F6" w:rsidR="00081D72" w:rsidRPr="0077186B" w:rsidRDefault="00081D72" w:rsidP="00081D72">
            <w:pPr>
              <w:jc w:val="both"/>
              <w:rPr>
                <w:rFonts w:ascii="Verdana" w:hAnsi="Verdana"/>
                <w:sz w:val="20"/>
                <w:szCs w:val="20"/>
              </w:rPr>
            </w:pPr>
            <w:r w:rsidRPr="0077186B">
              <w:rPr>
                <w:rFonts w:ascii="Verdana" w:hAnsi="Verdana"/>
                <w:sz w:val="20"/>
                <w:szCs w:val="20"/>
              </w:rPr>
              <w:t>Sąveika su planavimo/</w:t>
            </w:r>
            <w:proofErr w:type="spellStart"/>
            <w:r w:rsidRPr="0077186B">
              <w:rPr>
                <w:rFonts w:ascii="Verdana" w:hAnsi="Verdana"/>
                <w:sz w:val="20"/>
                <w:szCs w:val="20"/>
              </w:rPr>
              <w:t>traffic</w:t>
            </w:r>
            <w:proofErr w:type="spellEnd"/>
            <w:r w:rsidRPr="0077186B">
              <w:rPr>
                <w:rFonts w:ascii="Verdana" w:hAnsi="Verdana"/>
                <w:sz w:val="20"/>
                <w:szCs w:val="20"/>
              </w:rPr>
              <w:t xml:space="preserve"> sistema: grojaraščių importas iš </w:t>
            </w:r>
            <w:proofErr w:type="spellStart"/>
            <w:r w:rsidRPr="0077186B">
              <w:rPr>
                <w:rFonts w:ascii="Verdana" w:hAnsi="Verdana"/>
                <w:sz w:val="20"/>
                <w:szCs w:val="20"/>
              </w:rPr>
              <w:t>MisTV</w:t>
            </w:r>
            <w:proofErr w:type="spellEnd"/>
            <w:r w:rsidRPr="0077186B">
              <w:rPr>
                <w:rFonts w:ascii="Verdana" w:hAnsi="Verdana"/>
                <w:sz w:val="20"/>
                <w:szCs w:val="20"/>
              </w:rPr>
              <w:t xml:space="preserve"> sistemos ir </w:t>
            </w:r>
            <w:proofErr w:type="spellStart"/>
            <w:r w:rsidRPr="0077186B">
              <w:rPr>
                <w:rFonts w:ascii="Verdana" w:hAnsi="Verdana"/>
                <w:sz w:val="20"/>
                <w:szCs w:val="20"/>
              </w:rPr>
              <w:t>as-run</w:t>
            </w:r>
            <w:proofErr w:type="spellEnd"/>
            <w:r w:rsidRPr="0077186B">
              <w:rPr>
                <w:rFonts w:ascii="Verdana" w:hAnsi="Verdana"/>
                <w:sz w:val="20"/>
                <w:szCs w:val="20"/>
              </w:rPr>
              <w:t xml:space="preserve"> </w:t>
            </w:r>
            <w:proofErr w:type="spellStart"/>
            <w:r w:rsidRPr="0077186B">
              <w:rPr>
                <w:rFonts w:ascii="Verdana" w:hAnsi="Verdana"/>
                <w:sz w:val="20"/>
                <w:szCs w:val="20"/>
              </w:rPr>
              <w:t>log</w:t>
            </w:r>
            <w:proofErr w:type="spellEnd"/>
            <w:r w:rsidRPr="0077186B">
              <w:rPr>
                <w:rFonts w:ascii="Verdana" w:hAnsi="Verdana"/>
                <w:sz w:val="20"/>
                <w:szCs w:val="20"/>
              </w:rPr>
              <w:t xml:space="preserve"> (grojaraščio </w:t>
            </w:r>
            <w:proofErr w:type="spellStart"/>
            <w:r w:rsidRPr="0077186B">
              <w:rPr>
                <w:rFonts w:ascii="Verdana" w:hAnsi="Verdana"/>
                <w:sz w:val="20"/>
                <w:szCs w:val="20"/>
              </w:rPr>
              <w:t>media</w:t>
            </w:r>
            <w:proofErr w:type="spellEnd"/>
            <w:r w:rsidRPr="0077186B">
              <w:rPr>
                <w:rFonts w:ascii="Verdana" w:hAnsi="Verdana"/>
                <w:sz w:val="20"/>
                <w:szCs w:val="20"/>
              </w:rPr>
              <w:t xml:space="preserve"> failų atkūrimo ataskaitų) eksportas į </w:t>
            </w:r>
            <w:proofErr w:type="spellStart"/>
            <w:r w:rsidRPr="0077186B">
              <w:rPr>
                <w:rFonts w:ascii="Verdana" w:hAnsi="Verdana"/>
                <w:sz w:val="20"/>
                <w:szCs w:val="20"/>
              </w:rPr>
              <w:t>MisTV</w:t>
            </w:r>
            <w:proofErr w:type="spellEnd"/>
            <w:r w:rsidRPr="0077186B">
              <w:rPr>
                <w:rFonts w:ascii="Verdana" w:hAnsi="Verdana"/>
                <w:sz w:val="20"/>
                <w:szCs w:val="20"/>
              </w:rPr>
              <w:t xml:space="preserve"> sistemai suprantamu formatu.</w:t>
            </w:r>
          </w:p>
          <w:p w14:paraId="5B49C197" w14:textId="6E81F3F6" w:rsidR="00081D72" w:rsidRPr="0077186B" w:rsidRDefault="00081D72" w:rsidP="00081D72">
            <w:pPr>
              <w:jc w:val="both"/>
              <w:rPr>
                <w:rFonts w:ascii="Verdana" w:hAnsi="Verdana"/>
                <w:sz w:val="20"/>
                <w:szCs w:val="20"/>
              </w:rPr>
            </w:pPr>
            <w:r w:rsidRPr="0077186B">
              <w:rPr>
                <w:rFonts w:ascii="Verdana" w:hAnsi="Verdana"/>
                <w:sz w:val="20"/>
                <w:szCs w:val="20"/>
              </w:rPr>
              <w:t>Importuojamo grojaraščio struktūra privalo atitikti šiuo metu LRT naudojamą .</w:t>
            </w:r>
            <w:proofErr w:type="spellStart"/>
            <w:r w:rsidRPr="0077186B">
              <w:rPr>
                <w:rFonts w:ascii="Verdana" w:hAnsi="Verdana"/>
                <w:sz w:val="20"/>
                <w:szCs w:val="20"/>
              </w:rPr>
              <w:t>mpl</w:t>
            </w:r>
            <w:proofErr w:type="spellEnd"/>
            <w:r w:rsidRPr="0077186B">
              <w:rPr>
                <w:rFonts w:ascii="Verdana" w:hAnsi="Verdana"/>
                <w:sz w:val="20"/>
                <w:szCs w:val="20"/>
              </w:rPr>
              <w:t xml:space="preserve"> XML struktūrą.</w:t>
            </w:r>
          </w:p>
          <w:p w14:paraId="61954506" w14:textId="7EB8FD44" w:rsidR="00081D72" w:rsidRPr="0077186B" w:rsidRDefault="00081D72" w:rsidP="00081D72">
            <w:pPr>
              <w:jc w:val="both"/>
              <w:rPr>
                <w:rFonts w:ascii="Verdana" w:hAnsi="Verdana"/>
                <w:sz w:val="20"/>
                <w:szCs w:val="20"/>
              </w:rPr>
            </w:pPr>
            <w:r w:rsidRPr="0077186B">
              <w:rPr>
                <w:rFonts w:ascii="Verdana" w:hAnsi="Verdana"/>
                <w:sz w:val="20"/>
                <w:szCs w:val="20"/>
              </w:rPr>
              <w:t xml:space="preserve">Alternatyviai tiekėjas privalo įskaičiuoti visas išlaidas reikalingas parengti naują XML struktūros grojaraščio eksportą iš </w:t>
            </w:r>
            <w:proofErr w:type="spellStart"/>
            <w:r w:rsidRPr="0077186B">
              <w:rPr>
                <w:rFonts w:ascii="Verdana" w:hAnsi="Verdana"/>
                <w:sz w:val="20"/>
                <w:szCs w:val="20"/>
              </w:rPr>
              <w:t>MisTV</w:t>
            </w:r>
            <w:proofErr w:type="spellEnd"/>
            <w:r w:rsidRPr="0077186B">
              <w:rPr>
                <w:rFonts w:ascii="Verdana" w:hAnsi="Verdana"/>
                <w:sz w:val="20"/>
                <w:szCs w:val="20"/>
              </w:rPr>
              <w:t xml:space="preserve"> programinės įrangos į tiekėjo siūlomą automatizaciją.</w:t>
            </w:r>
          </w:p>
        </w:tc>
        <w:tc>
          <w:tcPr>
            <w:tcW w:w="2940" w:type="dxa"/>
          </w:tcPr>
          <w:p w14:paraId="3685F429" w14:textId="444F0B1C"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BF4A1D6" w14:textId="276A0BD6"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41B09BB2" w14:textId="77777777" w:rsidTr="00EC5058">
        <w:trPr>
          <w:gridAfter w:val="1"/>
          <w:wAfter w:w="10" w:type="dxa"/>
        </w:trPr>
        <w:tc>
          <w:tcPr>
            <w:tcW w:w="1258" w:type="dxa"/>
          </w:tcPr>
          <w:p w14:paraId="72F3D800"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0FB266C0" w14:textId="4BD06CE7" w:rsidR="00081D72" w:rsidRPr="0077186B" w:rsidRDefault="00081D72" w:rsidP="00081D72">
            <w:pPr>
              <w:jc w:val="both"/>
              <w:rPr>
                <w:rFonts w:ascii="Verdana" w:hAnsi="Verdana"/>
                <w:sz w:val="20"/>
                <w:szCs w:val="20"/>
              </w:rPr>
            </w:pPr>
            <w:r w:rsidRPr="0077186B">
              <w:rPr>
                <w:rFonts w:ascii="Verdana" w:hAnsi="Verdana"/>
                <w:sz w:val="20"/>
                <w:szCs w:val="20"/>
              </w:rPr>
              <w:t xml:space="preserve">EPG (angl. </w:t>
            </w:r>
            <w:proofErr w:type="spellStart"/>
            <w:r w:rsidRPr="0077186B">
              <w:rPr>
                <w:rFonts w:ascii="Verdana" w:hAnsi="Verdana"/>
                <w:i/>
                <w:iCs/>
                <w:sz w:val="20"/>
                <w:szCs w:val="20"/>
              </w:rPr>
              <w:t>electronic</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program</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guide</w:t>
            </w:r>
            <w:proofErr w:type="spellEnd"/>
            <w:r w:rsidRPr="0077186B">
              <w:rPr>
                <w:rFonts w:ascii="Verdana" w:hAnsi="Verdana"/>
                <w:sz w:val="20"/>
                <w:szCs w:val="20"/>
              </w:rPr>
              <w:t>)  generavimas iš grojaraščio: sistema privalo formuoti einamos dienos EPG ir eksportuoti XML failą. XML formatas derinamas su LRT. Privalo būti galimybė neeksportuoti AD (rėmimų/anonsų) blokų.</w:t>
            </w:r>
          </w:p>
        </w:tc>
        <w:tc>
          <w:tcPr>
            <w:tcW w:w="2940" w:type="dxa"/>
          </w:tcPr>
          <w:p w14:paraId="4A1C89C6" w14:textId="1A9DF5B7"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3DE4958" w14:textId="38E82CF2"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5761C4ED" w14:textId="77777777" w:rsidTr="00EC5058">
        <w:trPr>
          <w:gridAfter w:val="1"/>
          <w:wAfter w:w="10" w:type="dxa"/>
        </w:trPr>
        <w:tc>
          <w:tcPr>
            <w:tcW w:w="1258" w:type="dxa"/>
          </w:tcPr>
          <w:p w14:paraId="2D90EF6A"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101FC405" w14:textId="77777777" w:rsidR="00081D72" w:rsidRPr="0077186B" w:rsidRDefault="00081D72" w:rsidP="00081D72">
            <w:pPr>
              <w:jc w:val="both"/>
              <w:rPr>
                <w:rFonts w:ascii="Verdana" w:hAnsi="Verdana"/>
                <w:sz w:val="20"/>
                <w:szCs w:val="20"/>
              </w:rPr>
            </w:pPr>
            <w:r w:rsidRPr="0077186B">
              <w:rPr>
                <w:rFonts w:ascii="Verdana" w:hAnsi="Verdana"/>
                <w:sz w:val="20"/>
                <w:szCs w:val="20"/>
              </w:rPr>
              <w:t xml:space="preserve">Sąveika su MAM (angl. </w:t>
            </w:r>
            <w:proofErr w:type="spellStart"/>
            <w:r w:rsidRPr="0077186B">
              <w:rPr>
                <w:rFonts w:ascii="Verdana" w:hAnsi="Verdana"/>
                <w:i/>
                <w:iCs/>
                <w:sz w:val="20"/>
                <w:szCs w:val="20"/>
              </w:rPr>
              <w:t>Media</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Asset</w:t>
            </w:r>
            <w:proofErr w:type="spellEnd"/>
            <w:r w:rsidRPr="0077186B">
              <w:rPr>
                <w:rFonts w:ascii="Verdana" w:hAnsi="Verdana"/>
                <w:i/>
                <w:iCs/>
                <w:sz w:val="20"/>
                <w:szCs w:val="20"/>
              </w:rPr>
              <w:t xml:space="preserve"> Manager</w:t>
            </w:r>
            <w:r w:rsidRPr="0077186B">
              <w:rPr>
                <w:rFonts w:ascii="Verdana" w:hAnsi="Verdana"/>
                <w:sz w:val="20"/>
                <w:szCs w:val="20"/>
              </w:rPr>
              <w:t>): komunikacija su AVID MAM (</w:t>
            </w:r>
            <w:proofErr w:type="spellStart"/>
            <w:r w:rsidRPr="0077186B">
              <w:rPr>
                <w:rFonts w:ascii="Verdana" w:hAnsi="Verdana"/>
                <w:sz w:val="20"/>
                <w:szCs w:val="20"/>
              </w:rPr>
              <w:t>Media</w:t>
            </w:r>
            <w:proofErr w:type="spellEnd"/>
            <w:r w:rsidRPr="0077186B">
              <w:rPr>
                <w:rFonts w:ascii="Verdana" w:hAnsi="Verdana"/>
                <w:sz w:val="20"/>
                <w:szCs w:val="20"/>
              </w:rPr>
              <w:t xml:space="preserve"> </w:t>
            </w:r>
            <w:proofErr w:type="spellStart"/>
            <w:r w:rsidRPr="0077186B">
              <w:rPr>
                <w:rFonts w:ascii="Verdana" w:hAnsi="Verdana"/>
                <w:sz w:val="20"/>
                <w:szCs w:val="20"/>
              </w:rPr>
              <w:t>central</w:t>
            </w:r>
            <w:proofErr w:type="spellEnd"/>
            <w:r w:rsidRPr="0077186B">
              <w:rPr>
                <w:rFonts w:ascii="Verdana" w:hAnsi="Verdana"/>
                <w:sz w:val="20"/>
                <w:szCs w:val="20"/>
              </w:rPr>
              <w:t xml:space="preserve"> versija 2022.3 ir </w:t>
            </w:r>
            <w:proofErr w:type="spellStart"/>
            <w:r w:rsidRPr="0077186B">
              <w:rPr>
                <w:rFonts w:ascii="Verdana" w:hAnsi="Verdana"/>
                <w:sz w:val="20"/>
                <w:szCs w:val="20"/>
              </w:rPr>
              <w:t>Media</w:t>
            </w:r>
            <w:proofErr w:type="spellEnd"/>
            <w:r w:rsidRPr="0077186B">
              <w:rPr>
                <w:rFonts w:ascii="Verdana" w:hAnsi="Verdana"/>
                <w:sz w:val="20"/>
                <w:szCs w:val="20"/>
              </w:rPr>
              <w:t xml:space="preserve"> </w:t>
            </w:r>
            <w:proofErr w:type="spellStart"/>
            <w:r w:rsidRPr="0077186B">
              <w:rPr>
                <w:rFonts w:ascii="Verdana" w:hAnsi="Verdana"/>
                <w:sz w:val="20"/>
                <w:szCs w:val="20"/>
              </w:rPr>
              <w:t>Central</w:t>
            </w:r>
            <w:proofErr w:type="spellEnd"/>
            <w:r w:rsidRPr="0077186B">
              <w:rPr>
                <w:rFonts w:ascii="Verdana" w:hAnsi="Verdana"/>
                <w:sz w:val="20"/>
                <w:szCs w:val="20"/>
              </w:rPr>
              <w:t xml:space="preserve"> </w:t>
            </w:r>
            <w:proofErr w:type="spellStart"/>
            <w:r w:rsidRPr="0077186B">
              <w:rPr>
                <w:rFonts w:ascii="Verdana" w:hAnsi="Verdana"/>
                <w:sz w:val="20"/>
                <w:szCs w:val="20"/>
              </w:rPr>
              <w:t>Cloud</w:t>
            </w:r>
            <w:proofErr w:type="spellEnd"/>
            <w:r w:rsidRPr="0077186B">
              <w:rPr>
                <w:rFonts w:ascii="Verdana" w:hAnsi="Verdana"/>
                <w:sz w:val="20"/>
                <w:szCs w:val="20"/>
              </w:rPr>
              <w:t xml:space="preserve"> UX versija 2022.3.23) dėl grojaraštyje esančių failų metaduomenų (per API / </w:t>
            </w:r>
            <w:proofErr w:type="spellStart"/>
            <w:r w:rsidRPr="0077186B">
              <w:rPr>
                <w:rFonts w:ascii="Verdana" w:hAnsi="Verdana"/>
                <w:sz w:val="20"/>
                <w:szCs w:val="20"/>
              </w:rPr>
              <w:t>web</w:t>
            </w:r>
            <w:proofErr w:type="spellEnd"/>
            <w:r w:rsidRPr="0077186B">
              <w:rPr>
                <w:rFonts w:ascii="Verdana" w:hAnsi="Verdana"/>
                <w:sz w:val="20"/>
                <w:szCs w:val="20"/>
              </w:rPr>
              <w:t xml:space="preserve"> </w:t>
            </w:r>
            <w:proofErr w:type="spellStart"/>
            <w:r w:rsidRPr="0077186B">
              <w:rPr>
                <w:rFonts w:ascii="Verdana" w:hAnsi="Verdana"/>
                <w:sz w:val="20"/>
                <w:szCs w:val="20"/>
              </w:rPr>
              <w:t>service</w:t>
            </w:r>
            <w:proofErr w:type="spellEnd"/>
            <w:r w:rsidRPr="0077186B">
              <w:rPr>
                <w:rFonts w:ascii="Verdana" w:hAnsi="Verdana"/>
                <w:sz w:val="20"/>
                <w:szCs w:val="20"/>
              </w:rPr>
              <w:t xml:space="preserve"> / SDK). Privalomas failo būsenų skaitymas (failas yra / </w:t>
            </w:r>
            <w:proofErr w:type="spellStart"/>
            <w:r w:rsidRPr="0077186B">
              <w:rPr>
                <w:rFonts w:ascii="Verdana" w:hAnsi="Verdana"/>
                <w:sz w:val="20"/>
                <w:szCs w:val="20"/>
              </w:rPr>
              <w:t>pending</w:t>
            </w:r>
            <w:proofErr w:type="spellEnd"/>
            <w:r w:rsidRPr="0077186B">
              <w:rPr>
                <w:rFonts w:ascii="Verdana" w:hAnsi="Verdana"/>
                <w:sz w:val="20"/>
                <w:szCs w:val="20"/>
              </w:rPr>
              <w:t xml:space="preserve"> / </w:t>
            </w:r>
            <w:proofErr w:type="spellStart"/>
            <w:r w:rsidRPr="0077186B">
              <w:rPr>
                <w:rFonts w:ascii="Verdana" w:hAnsi="Verdana"/>
                <w:sz w:val="20"/>
                <w:szCs w:val="20"/>
              </w:rPr>
              <w:t>restore</w:t>
            </w:r>
            <w:proofErr w:type="spellEnd"/>
            <w:r w:rsidRPr="0077186B">
              <w:rPr>
                <w:rFonts w:ascii="Verdana" w:hAnsi="Verdana"/>
                <w:sz w:val="20"/>
                <w:szCs w:val="20"/>
              </w:rPr>
              <w:t xml:space="preserve">) ir metaduomenų panaudojimas grojaraščių validacijai. </w:t>
            </w:r>
          </w:p>
          <w:p w14:paraId="4860E685" w14:textId="77777777" w:rsidR="00081D72" w:rsidRPr="0077186B" w:rsidRDefault="00081D72" w:rsidP="00081D72">
            <w:pPr>
              <w:jc w:val="both"/>
              <w:rPr>
                <w:rFonts w:ascii="Verdana" w:hAnsi="Verdana"/>
                <w:sz w:val="20"/>
                <w:szCs w:val="20"/>
              </w:rPr>
            </w:pPr>
          </w:p>
          <w:p w14:paraId="2C3D7965" w14:textId="3F1C2064" w:rsidR="00081D72" w:rsidRPr="0077186B" w:rsidRDefault="00081D72" w:rsidP="00081D72">
            <w:pPr>
              <w:jc w:val="both"/>
              <w:rPr>
                <w:rFonts w:ascii="Verdana" w:hAnsi="Verdana"/>
                <w:i/>
                <w:iCs/>
                <w:sz w:val="20"/>
                <w:szCs w:val="20"/>
              </w:rPr>
            </w:pPr>
            <w:r w:rsidRPr="0077186B">
              <w:rPr>
                <w:rFonts w:ascii="Verdana" w:hAnsi="Verdana"/>
                <w:b/>
                <w:bCs/>
                <w:i/>
                <w:iCs/>
                <w:sz w:val="20"/>
                <w:szCs w:val="20"/>
              </w:rPr>
              <w:t>Pastaba:</w:t>
            </w:r>
            <w:r w:rsidRPr="0077186B">
              <w:rPr>
                <w:rFonts w:ascii="Verdana" w:hAnsi="Verdana"/>
                <w:i/>
                <w:iCs/>
                <w:sz w:val="20"/>
                <w:szCs w:val="20"/>
              </w:rPr>
              <w:t xml:space="preserve"> Tiekėjas privalo pateikti visą komunikacijai reikalingą dokumentaciją.</w:t>
            </w:r>
          </w:p>
        </w:tc>
        <w:tc>
          <w:tcPr>
            <w:tcW w:w="2940" w:type="dxa"/>
          </w:tcPr>
          <w:p w14:paraId="4D66E0E5" w14:textId="3E1113FC"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ECE9CC9" w14:textId="30387CBF"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0DFE2EF9" w14:textId="77777777" w:rsidTr="00EC5058">
        <w:trPr>
          <w:gridAfter w:val="1"/>
          <w:wAfter w:w="10" w:type="dxa"/>
        </w:trPr>
        <w:tc>
          <w:tcPr>
            <w:tcW w:w="1258" w:type="dxa"/>
          </w:tcPr>
          <w:p w14:paraId="79C1E755"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1ED499B3" w14:textId="49605E80" w:rsidR="00081D72" w:rsidRPr="0077186B" w:rsidRDefault="00081D72" w:rsidP="00081D72">
            <w:pPr>
              <w:jc w:val="both"/>
              <w:rPr>
                <w:rFonts w:ascii="Verdana" w:hAnsi="Verdana"/>
                <w:sz w:val="20"/>
                <w:szCs w:val="20"/>
              </w:rPr>
            </w:pPr>
            <w:r w:rsidRPr="0077186B">
              <w:rPr>
                <w:rFonts w:ascii="Verdana" w:hAnsi="Verdana"/>
                <w:sz w:val="20"/>
                <w:szCs w:val="20"/>
              </w:rPr>
              <w:t>API funkcionalumas: reikalingos sisteminės užklausos grąžinančios informaciją apie kiekvieno TV programinio kanalo grojaraščio elementus su jų būsenom, planuojamais atgrojimo laikais, įvykio tipais (tiesioginiais ir netiesioginiais).</w:t>
            </w:r>
          </w:p>
        </w:tc>
        <w:tc>
          <w:tcPr>
            <w:tcW w:w="2940" w:type="dxa"/>
          </w:tcPr>
          <w:p w14:paraId="5D191834" w14:textId="021668D5"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26C27B3A" w14:textId="30C064C2"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12049E61" w14:textId="77777777" w:rsidTr="00EC5058">
        <w:trPr>
          <w:gridAfter w:val="1"/>
          <w:wAfter w:w="10" w:type="dxa"/>
        </w:trPr>
        <w:tc>
          <w:tcPr>
            <w:tcW w:w="1258" w:type="dxa"/>
          </w:tcPr>
          <w:p w14:paraId="539B2CD5"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0313C352" w14:textId="7A611A81" w:rsidR="00081D72" w:rsidRPr="0077186B" w:rsidRDefault="00081D72" w:rsidP="00081D72">
            <w:pPr>
              <w:jc w:val="both"/>
              <w:rPr>
                <w:rFonts w:ascii="Verdana" w:hAnsi="Verdana"/>
                <w:sz w:val="20"/>
                <w:szCs w:val="20"/>
              </w:rPr>
            </w:pPr>
            <w:r w:rsidRPr="0077186B">
              <w:rPr>
                <w:rFonts w:ascii="Verdana" w:hAnsi="Verdana"/>
                <w:sz w:val="20"/>
                <w:szCs w:val="20"/>
              </w:rPr>
              <w:t>Žiniatinklio lizdo</w:t>
            </w:r>
            <w:r w:rsidRPr="0077186B">
              <w:rPr>
                <w:rFonts w:ascii="Verdana" w:hAnsi="Verdana"/>
                <w:i/>
                <w:iCs/>
                <w:sz w:val="20"/>
                <w:szCs w:val="20"/>
              </w:rPr>
              <w:t xml:space="preserve"> (</w:t>
            </w:r>
            <w:r w:rsidRPr="0077186B">
              <w:rPr>
                <w:rFonts w:ascii="Verdana" w:hAnsi="Verdana"/>
                <w:sz w:val="20"/>
                <w:szCs w:val="20"/>
              </w:rPr>
              <w:t>angl. ir toliau</w:t>
            </w:r>
            <w:r w:rsidRPr="0077186B">
              <w:rPr>
                <w:rFonts w:ascii="Verdana" w:hAnsi="Verdana"/>
                <w:i/>
                <w:iCs/>
                <w:sz w:val="20"/>
                <w:szCs w:val="20"/>
              </w:rPr>
              <w:t xml:space="preserve"> </w:t>
            </w:r>
            <w:proofErr w:type="spellStart"/>
            <w:r w:rsidRPr="0077186B">
              <w:rPr>
                <w:rFonts w:ascii="Verdana" w:hAnsi="Verdana"/>
                <w:i/>
                <w:iCs/>
                <w:sz w:val="20"/>
                <w:szCs w:val="20"/>
              </w:rPr>
              <w:t>WebSocket</w:t>
            </w:r>
            <w:proofErr w:type="spellEnd"/>
            <w:r w:rsidRPr="0077186B">
              <w:rPr>
                <w:rFonts w:ascii="Verdana" w:hAnsi="Verdana"/>
                <w:i/>
                <w:iCs/>
                <w:sz w:val="20"/>
                <w:szCs w:val="20"/>
              </w:rPr>
              <w:t xml:space="preserve">) </w:t>
            </w:r>
            <w:r w:rsidRPr="0077186B">
              <w:rPr>
                <w:rFonts w:ascii="Verdana" w:hAnsi="Verdana"/>
                <w:sz w:val="20"/>
                <w:szCs w:val="20"/>
              </w:rPr>
              <w:t xml:space="preserve">protokolo funkcionalumas: pati automatizacija prisijungia į LRT IT skyriaus kuruojamą </w:t>
            </w:r>
            <w:proofErr w:type="spellStart"/>
            <w:r w:rsidRPr="0077186B">
              <w:rPr>
                <w:rFonts w:ascii="Verdana" w:hAnsi="Verdana"/>
                <w:i/>
                <w:iCs/>
                <w:sz w:val="20"/>
                <w:szCs w:val="20"/>
              </w:rPr>
              <w:t>WebSocket</w:t>
            </w:r>
            <w:proofErr w:type="spellEnd"/>
            <w:r w:rsidRPr="0077186B">
              <w:rPr>
                <w:rFonts w:ascii="Verdana" w:hAnsi="Verdana"/>
                <w:sz w:val="20"/>
                <w:szCs w:val="20"/>
              </w:rPr>
              <w:t xml:space="preserve"> ir pasikeitus grojamam grojaraščio elementui siunčia apie jį informaciją </w:t>
            </w:r>
            <w:proofErr w:type="spellStart"/>
            <w:r w:rsidRPr="0077186B">
              <w:rPr>
                <w:rFonts w:ascii="Verdana" w:hAnsi="Verdana"/>
                <w:i/>
                <w:iCs/>
                <w:sz w:val="20"/>
                <w:szCs w:val="20"/>
              </w:rPr>
              <w:t>WebSocket</w:t>
            </w:r>
            <w:proofErr w:type="spellEnd"/>
            <w:r w:rsidRPr="0077186B">
              <w:rPr>
                <w:rFonts w:ascii="Verdana" w:hAnsi="Verdana"/>
                <w:i/>
                <w:iCs/>
                <w:sz w:val="20"/>
                <w:szCs w:val="20"/>
              </w:rPr>
              <w:t xml:space="preserve"> </w:t>
            </w:r>
            <w:r w:rsidRPr="0077186B">
              <w:rPr>
                <w:rFonts w:ascii="Verdana" w:hAnsi="Verdana"/>
                <w:sz w:val="20"/>
                <w:szCs w:val="20"/>
              </w:rPr>
              <w:t>ryšiu.</w:t>
            </w:r>
          </w:p>
        </w:tc>
        <w:tc>
          <w:tcPr>
            <w:tcW w:w="2940" w:type="dxa"/>
          </w:tcPr>
          <w:p w14:paraId="2838CF65" w14:textId="5FE634DA"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26792EC9" w14:textId="1D867FE4"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081D72" w:rsidRPr="0077186B" w14:paraId="0B6B0D99" w14:textId="77777777" w:rsidTr="00EC5058">
        <w:trPr>
          <w:gridAfter w:val="1"/>
          <w:wAfter w:w="10" w:type="dxa"/>
        </w:trPr>
        <w:tc>
          <w:tcPr>
            <w:tcW w:w="1258" w:type="dxa"/>
          </w:tcPr>
          <w:p w14:paraId="6EE7B7B6" w14:textId="77777777" w:rsidR="00081D72" w:rsidRPr="0077186B" w:rsidRDefault="00081D72" w:rsidP="00081D72">
            <w:pPr>
              <w:pStyle w:val="ListParagraph"/>
              <w:numPr>
                <w:ilvl w:val="1"/>
                <w:numId w:val="9"/>
              </w:numPr>
              <w:tabs>
                <w:tab w:val="left" w:pos="204"/>
              </w:tabs>
              <w:rPr>
                <w:rFonts w:ascii="Verdana" w:hAnsi="Verdana"/>
                <w:color w:val="000000"/>
                <w:sz w:val="20"/>
                <w:szCs w:val="20"/>
              </w:rPr>
            </w:pPr>
          </w:p>
        </w:tc>
        <w:tc>
          <w:tcPr>
            <w:tcW w:w="2890" w:type="dxa"/>
          </w:tcPr>
          <w:p w14:paraId="4A7FA692" w14:textId="55C01FFB" w:rsidR="00081D72" w:rsidRPr="0077186B" w:rsidRDefault="00081D72" w:rsidP="00081D72">
            <w:pPr>
              <w:jc w:val="both"/>
              <w:rPr>
                <w:rFonts w:ascii="Verdana" w:hAnsi="Verdana"/>
                <w:sz w:val="20"/>
                <w:szCs w:val="20"/>
              </w:rPr>
            </w:pPr>
            <w:proofErr w:type="spellStart"/>
            <w:r w:rsidRPr="0077186B">
              <w:rPr>
                <w:rFonts w:ascii="Verdana" w:hAnsi="Verdana"/>
                <w:sz w:val="20"/>
                <w:szCs w:val="20"/>
              </w:rPr>
              <w:t>Subtitravimo</w:t>
            </w:r>
            <w:proofErr w:type="spellEnd"/>
            <w:r w:rsidRPr="0077186B">
              <w:rPr>
                <w:rFonts w:ascii="Verdana" w:hAnsi="Verdana"/>
                <w:sz w:val="20"/>
                <w:szCs w:val="20"/>
              </w:rPr>
              <w:t xml:space="preserve"> valdymas: automatizacija privalo planuoti, valdyti subtitrų paleidimą ir sustabdymą, per tinklą nutolusioje LRTC „FAB“ </w:t>
            </w:r>
            <w:proofErr w:type="spellStart"/>
            <w:r w:rsidRPr="0077186B">
              <w:rPr>
                <w:rFonts w:ascii="Verdana" w:hAnsi="Verdana"/>
                <w:sz w:val="20"/>
                <w:szCs w:val="20"/>
              </w:rPr>
              <w:t>subtitravimo</w:t>
            </w:r>
            <w:proofErr w:type="spellEnd"/>
            <w:r w:rsidRPr="0077186B">
              <w:rPr>
                <w:rFonts w:ascii="Verdana" w:hAnsi="Verdana"/>
                <w:sz w:val="20"/>
                <w:szCs w:val="20"/>
              </w:rPr>
              <w:t xml:space="preserve"> sistemoje (LRT TV ir LRT PLIUS kanalams), taip pat stebėti subtitrų failų direktoriją ir pateikti grojaraštyje suplanuotų subtitrų būsenos indikaciją. </w:t>
            </w:r>
          </w:p>
        </w:tc>
        <w:tc>
          <w:tcPr>
            <w:tcW w:w="2940" w:type="dxa"/>
          </w:tcPr>
          <w:p w14:paraId="1E2606C8" w14:textId="4BE5087F"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3DEF508" w14:textId="2C83D298" w:rsidR="00081D72" w:rsidRPr="0077186B" w:rsidRDefault="00081D72" w:rsidP="00081D7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6C861C12" w14:textId="77777777" w:rsidTr="00EC5058">
        <w:trPr>
          <w:gridAfter w:val="1"/>
          <w:wAfter w:w="10" w:type="dxa"/>
        </w:trPr>
        <w:tc>
          <w:tcPr>
            <w:tcW w:w="1258" w:type="dxa"/>
          </w:tcPr>
          <w:p w14:paraId="10BCA5B7"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302E0678" w14:textId="10238312" w:rsidR="005A0EDA" w:rsidRPr="0077186B" w:rsidRDefault="005A0EDA" w:rsidP="005A0EDA">
            <w:pPr>
              <w:jc w:val="both"/>
              <w:rPr>
                <w:rFonts w:ascii="Verdana" w:hAnsi="Verdana"/>
                <w:sz w:val="20"/>
                <w:szCs w:val="20"/>
              </w:rPr>
            </w:pPr>
            <w:r w:rsidRPr="0077186B">
              <w:rPr>
                <w:rFonts w:ascii="Verdana" w:hAnsi="Verdana"/>
                <w:sz w:val="20"/>
                <w:szCs w:val="20"/>
              </w:rPr>
              <w:t xml:space="preserve">Automatizacija turi perduoti reikalingą informaciją (grojamo failo ID, TC ir subtitrų failą, jei </w:t>
            </w:r>
            <w:r w:rsidRPr="0077186B">
              <w:rPr>
                <w:rFonts w:ascii="Verdana" w:hAnsi="Verdana"/>
                <w:sz w:val="20"/>
                <w:szCs w:val="20"/>
              </w:rPr>
              <w:lastRenderedPageBreak/>
              <w:t xml:space="preserve">taikoma pagal esamą </w:t>
            </w:r>
            <w:proofErr w:type="spellStart"/>
            <w:r w:rsidRPr="0077186B">
              <w:rPr>
                <w:rFonts w:ascii="Verdana" w:hAnsi="Verdana"/>
                <w:sz w:val="20"/>
                <w:szCs w:val="20"/>
              </w:rPr>
              <w:t>workflow</w:t>
            </w:r>
            <w:proofErr w:type="spellEnd"/>
            <w:r w:rsidRPr="0077186B">
              <w:rPr>
                <w:rFonts w:ascii="Verdana" w:hAnsi="Verdana"/>
                <w:sz w:val="20"/>
                <w:szCs w:val="20"/>
              </w:rPr>
              <w:t xml:space="preserve">). </w:t>
            </w:r>
          </w:p>
        </w:tc>
        <w:tc>
          <w:tcPr>
            <w:tcW w:w="2940" w:type="dxa"/>
          </w:tcPr>
          <w:p w14:paraId="70BAEAC7" w14:textId="16BE78FF"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4DCDD58B" w14:textId="24349093"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0ADE1846" w14:textId="77777777" w:rsidTr="00EC5058">
        <w:trPr>
          <w:gridAfter w:val="1"/>
          <w:wAfter w:w="10" w:type="dxa"/>
        </w:trPr>
        <w:tc>
          <w:tcPr>
            <w:tcW w:w="1258" w:type="dxa"/>
          </w:tcPr>
          <w:p w14:paraId="46482690"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484C2805" w14:textId="77777777" w:rsidR="005A0EDA" w:rsidRPr="0077186B" w:rsidRDefault="005A0EDA" w:rsidP="005A0EDA">
            <w:pPr>
              <w:jc w:val="both"/>
              <w:rPr>
                <w:rFonts w:ascii="Verdana" w:hAnsi="Verdana"/>
                <w:sz w:val="20"/>
                <w:szCs w:val="20"/>
              </w:rPr>
            </w:pPr>
            <w:r w:rsidRPr="0077186B">
              <w:rPr>
                <w:rFonts w:ascii="Verdana" w:hAnsi="Verdana"/>
                <w:sz w:val="20"/>
                <w:szCs w:val="20"/>
              </w:rPr>
              <w:t xml:space="preserve">Tinkamam </w:t>
            </w:r>
            <w:proofErr w:type="spellStart"/>
            <w:r w:rsidRPr="0077186B">
              <w:rPr>
                <w:rFonts w:ascii="Verdana" w:hAnsi="Verdana"/>
                <w:sz w:val="20"/>
                <w:szCs w:val="20"/>
              </w:rPr>
              <w:t>subtitravimo</w:t>
            </w:r>
            <w:proofErr w:type="spellEnd"/>
            <w:r w:rsidRPr="0077186B">
              <w:rPr>
                <w:rFonts w:ascii="Verdana" w:hAnsi="Verdana"/>
                <w:sz w:val="20"/>
                <w:szCs w:val="20"/>
              </w:rPr>
              <w:t xml:space="preserve"> veikimui reikalingus konfigūracijos/integracijos darbus </w:t>
            </w:r>
            <w:proofErr w:type="spellStart"/>
            <w:r w:rsidRPr="0077186B">
              <w:rPr>
                <w:rFonts w:ascii="Verdana" w:hAnsi="Verdana"/>
                <w:sz w:val="20"/>
                <w:szCs w:val="20"/>
              </w:rPr>
              <w:t>subtitravimą</w:t>
            </w:r>
            <w:proofErr w:type="spellEnd"/>
            <w:r w:rsidRPr="0077186B">
              <w:rPr>
                <w:rFonts w:ascii="Verdana" w:hAnsi="Verdana"/>
                <w:sz w:val="20"/>
                <w:szCs w:val="20"/>
              </w:rPr>
              <w:t xml:space="preserve"> atliekančioje LRTC „FAB“ sistemoje, apmoka naujos automatizacijos sistemos tiekėjas. </w:t>
            </w:r>
          </w:p>
          <w:p w14:paraId="58FC3F13" w14:textId="0638B388" w:rsidR="005A0EDA" w:rsidRPr="0077186B" w:rsidRDefault="005A0EDA" w:rsidP="005A0EDA">
            <w:pPr>
              <w:jc w:val="both"/>
              <w:rPr>
                <w:rFonts w:ascii="Verdana" w:hAnsi="Verdana"/>
                <w:sz w:val="20"/>
                <w:szCs w:val="20"/>
              </w:rPr>
            </w:pPr>
            <w:proofErr w:type="spellStart"/>
            <w:r w:rsidRPr="0077186B">
              <w:rPr>
                <w:rFonts w:ascii="Verdana" w:hAnsi="Verdana"/>
                <w:sz w:val="20"/>
                <w:szCs w:val="20"/>
              </w:rPr>
              <w:t>T.y</w:t>
            </w:r>
            <w:proofErr w:type="spellEnd"/>
            <w:r w:rsidRPr="0077186B">
              <w:rPr>
                <w:rFonts w:ascii="Verdana" w:hAnsi="Verdana"/>
                <w:sz w:val="20"/>
                <w:szCs w:val="20"/>
              </w:rPr>
              <w:t xml:space="preserve">. </w:t>
            </w:r>
            <w:proofErr w:type="spellStart"/>
            <w:r w:rsidRPr="0077186B">
              <w:rPr>
                <w:rFonts w:ascii="Verdana" w:hAnsi="Verdana"/>
                <w:sz w:val="20"/>
                <w:szCs w:val="20"/>
              </w:rPr>
              <w:t>subtitravimo</w:t>
            </w:r>
            <w:proofErr w:type="spellEnd"/>
            <w:r w:rsidRPr="0077186B">
              <w:rPr>
                <w:rFonts w:ascii="Verdana" w:hAnsi="Verdana"/>
                <w:sz w:val="20"/>
                <w:szCs w:val="20"/>
              </w:rPr>
              <w:t xml:space="preserve"> veikimo konfigūracijos ir integracijos su LRTC „FAB“ </w:t>
            </w:r>
            <w:proofErr w:type="spellStart"/>
            <w:r w:rsidRPr="0077186B">
              <w:rPr>
                <w:rFonts w:ascii="Verdana" w:hAnsi="Verdana"/>
                <w:sz w:val="20"/>
                <w:szCs w:val="20"/>
              </w:rPr>
              <w:t>subtitravimo</w:t>
            </w:r>
            <w:proofErr w:type="spellEnd"/>
            <w:r w:rsidRPr="0077186B">
              <w:rPr>
                <w:rFonts w:ascii="Verdana" w:hAnsi="Verdana"/>
                <w:sz w:val="20"/>
                <w:szCs w:val="20"/>
              </w:rPr>
              <w:t xml:space="preserve"> sistema (automatizacijoje ir LRTC „FAB“ sistemoje) darbų kainą privalo b8ti įtraukta į pasiūlymą.</w:t>
            </w:r>
          </w:p>
        </w:tc>
        <w:tc>
          <w:tcPr>
            <w:tcW w:w="2940" w:type="dxa"/>
          </w:tcPr>
          <w:p w14:paraId="600C90CB" w14:textId="6E9BF644"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D1BB43B" w14:textId="70438935"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550A4C84" w14:textId="77777777" w:rsidTr="00EC5058">
        <w:trPr>
          <w:gridAfter w:val="1"/>
          <w:wAfter w:w="10" w:type="dxa"/>
        </w:trPr>
        <w:tc>
          <w:tcPr>
            <w:tcW w:w="1258" w:type="dxa"/>
          </w:tcPr>
          <w:p w14:paraId="72D6FF40"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3D0B3DAD" w14:textId="16DB98C2" w:rsidR="005A0EDA" w:rsidRPr="0077186B" w:rsidRDefault="005A0EDA" w:rsidP="005A0EDA">
            <w:pPr>
              <w:jc w:val="both"/>
              <w:rPr>
                <w:rFonts w:ascii="Verdana" w:hAnsi="Verdana"/>
                <w:sz w:val="20"/>
                <w:szCs w:val="20"/>
              </w:rPr>
            </w:pPr>
            <w:proofErr w:type="spellStart"/>
            <w:r w:rsidRPr="0077186B">
              <w:rPr>
                <w:rFonts w:ascii="Verdana" w:hAnsi="Verdana"/>
                <w:sz w:val="20"/>
                <w:szCs w:val="20"/>
              </w:rPr>
              <w:t>Video</w:t>
            </w:r>
            <w:proofErr w:type="spellEnd"/>
            <w:r w:rsidRPr="0077186B">
              <w:rPr>
                <w:rFonts w:ascii="Verdana" w:hAnsi="Verdana"/>
                <w:sz w:val="20"/>
                <w:szCs w:val="20"/>
              </w:rPr>
              <w:t xml:space="preserve"> serverių valdymas: „</w:t>
            </w:r>
            <w:proofErr w:type="spellStart"/>
            <w:r w:rsidRPr="0077186B">
              <w:rPr>
                <w:rFonts w:ascii="Verdana" w:hAnsi="Verdana"/>
                <w:sz w:val="20"/>
                <w:szCs w:val="20"/>
              </w:rPr>
              <w:t>Harmonic</w:t>
            </w:r>
            <w:proofErr w:type="spellEnd"/>
            <w:r w:rsidRPr="0077186B">
              <w:rPr>
                <w:rFonts w:ascii="Verdana" w:hAnsi="Verdana"/>
                <w:sz w:val="20"/>
                <w:szCs w:val="20"/>
              </w:rPr>
              <w:t xml:space="preserve"> </w:t>
            </w:r>
            <w:proofErr w:type="spellStart"/>
            <w:r w:rsidRPr="0077186B">
              <w:rPr>
                <w:rFonts w:ascii="Verdana" w:hAnsi="Verdana"/>
                <w:sz w:val="20"/>
                <w:szCs w:val="20"/>
              </w:rPr>
              <w:t>Spectrum</w:t>
            </w:r>
            <w:proofErr w:type="spellEnd"/>
            <w:r w:rsidRPr="0077186B">
              <w:rPr>
                <w:rFonts w:ascii="Verdana" w:hAnsi="Verdana"/>
                <w:sz w:val="20"/>
                <w:szCs w:val="20"/>
              </w:rPr>
              <w:t xml:space="preserve"> X“ portų atgrojimo ir įrašymo (</w:t>
            </w:r>
            <w:proofErr w:type="spellStart"/>
            <w:r w:rsidRPr="0077186B">
              <w:rPr>
                <w:rFonts w:ascii="Verdana" w:hAnsi="Verdana"/>
                <w:i/>
                <w:iCs/>
                <w:sz w:val="20"/>
                <w:szCs w:val="20"/>
              </w:rPr>
              <w:t>playout</w:t>
            </w:r>
            <w:proofErr w:type="spellEnd"/>
            <w:r w:rsidRPr="0077186B">
              <w:rPr>
                <w:rFonts w:ascii="Verdana" w:hAnsi="Verdana"/>
                <w:sz w:val="20"/>
                <w:szCs w:val="20"/>
              </w:rPr>
              <w:t xml:space="preserve"> ir </w:t>
            </w:r>
            <w:proofErr w:type="spellStart"/>
            <w:r w:rsidRPr="0077186B">
              <w:rPr>
                <w:rFonts w:ascii="Verdana" w:hAnsi="Verdana"/>
                <w:i/>
                <w:iCs/>
                <w:sz w:val="20"/>
                <w:szCs w:val="20"/>
              </w:rPr>
              <w:t>ingest</w:t>
            </w:r>
            <w:proofErr w:type="spellEnd"/>
            <w:r w:rsidRPr="0077186B">
              <w:rPr>
                <w:rFonts w:ascii="Verdana" w:hAnsi="Verdana"/>
                <w:sz w:val="20"/>
                <w:szCs w:val="20"/>
              </w:rPr>
              <w:t xml:space="preserve">) valdymas per RS422 protokolu VDCP, bei </w:t>
            </w:r>
            <w:proofErr w:type="spellStart"/>
            <w:r w:rsidRPr="0077186B">
              <w:rPr>
                <w:rFonts w:ascii="Verdana" w:hAnsi="Verdana"/>
                <w:sz w:val="20"/>
                <w:szCs w:val="20"/>
              </w:rPr>
              <w:t>video</w:t>
            </w:r>
            <w:proofErr w:type="spellEnd"/>
            <w:r w:rsidRPr="0077186B">
              <w:rPr>
                <w:rFonts w:ascii="Verdana" w:hAnsi="Verdana"/>
                <w:sz w:val="20"/>
                <w:szCs w:val="20"/>
              </w:rPr>
              <w:t xml:space="preserve"> serverio failų ir laisvos vietos stebėjimas per SMB ir API. </w:t>
            </w:r>
          </w:p>
        </w:tc>
        <w:tc>
          <w:tcPr>
            <w:tcW w:w="2940" w:type="dxa"/>
          </w:tcPr>
          <w:p w14:paraId="7349E066" w14:textId="44C9B021"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4329EFD" w14:textId="0876AAD3"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39057498" w14:textId="77777777" w:rsidTr="00EC5058">
        <w:trPr>
          <w:gridAfter w:val="1"/>
          <w:wAfter w:w="10" w:type="dxa"/>
        </w:trPr>
        <w:tc>
          <w:tcPr>
            <w:tcW w:w="1258" w:type="dxa"/>
          </w:tcPr>
          <w:p w14:paraId="5A99C66A"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585DC6E5" w14:textId="023899EB" w:rsidR="005A0EDA" w:rsidRPr="0077186B" w:rsidRDefault="005A0EDA" w:rsidP="005A0EDA">
            <w:pPr>
              <w:jc w:val="both"/>
              <w:rPr>
                <w:rFonts w:ascii="Verdana" w:hAnsi="Verdana"/>
                <w:sz w:val="20"/>
                <w:szCs w:val="20"/>
              </w:rPr>
            </w:pPr>
            <w:r w:rsidRPr="0077186B">
              <w:rPr>
                <w:rFonts w:ascii="Verdana" w:hAnsi="Verdana"/>
                <w:sz w:val="20"/>
                <w:szCs w:val="20"/>
              </w:rPr>
              <w:t xml:space="preserve">Tiekėjas privalo sukonfigūruoti portus pagal 5. Lentelės </w:t>
            </w:r>
            <w:r w:rsidR="0006467B" w:rsidRPr="0077186B">
              <w:rPr>
                <w:rFonts w:ascii="Verdana" w:hAnsi="Verdana"/>
                <w:sz w:val="20"/>
                <w:szCs w:val="20"/>
              </w:rPr>
              <w:t>„</w:t>
            </w:r>
            <w:r w:rsidRPr="0077186B">
              <w:rPr>
                <w:rFonts w:ascii="Verdana" w:hAnsi="Verdana"/>
                <w:sz w:val="20"/>
                <w:szCs w:val="20"/>
              </w:rPr>
              <w:t xml:space="preserve">Reikalavimai  TV programų išleidimo automatizacijos sistemai“ </w:t>
            </w:r>
            <w:r w:rsidR="00AC2578" w:rsidRPr="0077186B">
              <w:rPr>
                <w:rFonts w:ascii="Verdana" w:hAnsi="Verdana"/>
                <w:sz w:val="20"/>
                <w:szCs w:val="20"/>
              </w:rPr>
              <w:t xml:space="preserve">šios lentelės </w:t>
            </w:r>
            <w:r w:rsidRPr="0077186B">
              <w:rPr>
                <w:rFonts w:ascii="Verdana" w:hAnsi="Verdana"/>
                <w:sz w:val="20"/>
                <w:szCs w:val="20"/>
              </w:rPr>
              <w:t>1.</w:t>
            </w:r>
            <w:r w:rsidR="000D3FC5" w:rsidRPr="0077186B">
              <w:rPr>
                <w:rFonts w:ascii="Verdana" w:hAnsi="Verdana"/>
                <w:sz w:val="20"/>
                <w:szCs w:val="20"/>
              </w:rPr>
              <w:t>5</w:t>
            </w:r>
            <w:r w:rsidRPr="0077186B">
              <w:rPr>
                <w:rFonts w:ascii="Verdana" w:hAnsi="Verdana"/>
                <w:sz w:val="20"/>
                <w:szCs w:val="20"/>
              </w:rPr>
              <w:t xml:space="preserve"> punkto</w:t>
            </w:r>
            <w:r w:rsidR="0024234E" w:rsidRPr="0077186B">
              <w:rPr>
                <w:rFonts w:ascii="Verdana" w:hAnsi="Verdana"/>
                <w:sz w:val="20"/>
                <w:szCs w:val="20"/>
              </w:rPr>
              <w:t xml:space="preserve"> jo ir papunkčių</w:t>
            </w:r>
            <w:r w:rsidRPr="0077186B">
              <w:rPr>
                <w:rFonts w:ascii="Verdana" w:hAnsi="Verdana"/>
                <w:sz w:val="20"/>
                <w:szCs w:val="20"/>
              </w:rPr>
              <w:t xml:space="preserve"> paskirtį, įskaitant A/B rezervavimą </w:t>
            </w:r>
            <w:proofErr w:type="spellStart"/>
            <w:r w:rsidRPr="0077186B">
              <w:rPr>
                <w:rFonts w:ascii="Verdana" w:hAnsi="Verdana"/>
                <w:sz w:val="20"/>
                <w:szCs w:val="20"/>
              </w:rPr>
              <w:t>playout</w:t>
            </w:r>
            <w:proofErr w:type="spellEnd"/>
            <w:r w:rsidRPr="0077186B">
              <w:rPr>
                <w:rFonts w:ascii="Verdana" w:hAnsi="Verdana"/>
                <w:sz w:val="20"/>
                <w:szCs w:val="20"/>
              </w:rPr>
              <w:t xml:space="preserve"> portams. </w:t>
            </w:r>
          </w:p>
        </w:tc>
        <w:tc>
          <w:tcPr>
            <w:tcW w:w="2940" w:type="dxa"/>
          </w:tcPr>
          <w:p w14:paraId="20A418BC" w14:textId="499B8186"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2559A18" w14:textId="6DC4D016"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44047931" w14:textId="77777777" w:rsidTr="00EC5058">
        <w:trPr>
          <w:gridAfter w:val="1"/>
          <w:wAfter w:w="10" w:type="dxa"/>
        </w:trPr>
        <w:tc>
          <w:tcPr>
            <w:tcW w:w="1258" w:type="dxa"/>
          </w:tcPr>
          <w:p w14:paraId="6F1C8ADB"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3507E30E" w14:textId="50757C79" w:rsidR="005A0EDA" w:rsidRPr="0077186B" w:rsidRDefault="005A0EDA" w:rsidP="005A0EDA">
            <w:pPr>
              <w:jc w:val="both"/>
              <w:rPr>
                <w:rFonts w:ascii="Verdana" w:hAnsi="Verdana"/>
                <w:sz w:val="20"/>
                <w:szCs w:val="20"/>
              </w:rPr>
            </w:pPr>
            <w:r w:rsidRPr="0077186B">
              <w:rPr>
                <w:rFonts w:ascii="Verdana" w:hAnsi="Verdana"/>
                <w:sz w:val="20"/>
                <w:szCs w:val="20"/>
              </w:rPr>
              <w:t xml:space="preserve">Perkonfigūravimo darbus, reikalingus </w:t>
            </w:r>
            <w:proofErr w:type="spellStart"/>
            <w:r w:rsidRPr="0077186B">
              <w:rPr>
                <w:rFonts w:ascii="Verdana" w:hAnsi="Verdana"/>
                <w:sz w:val="20"/>
                <w:szCs w:val="20"/>
              </w:rPr>
              <w:t>Harmonic</w:t>
            </w:r>
            <w:proofErr w:type="spellEnd"/>
            <w:r w:rsidRPr="0077186B">
              <w:rPr>
                <w:rFonts w:ascii="Verdana" w:hAnsi="Verdana"/>
                <w:sz w:val="20"/>
                <w:szCs w:val="20"/>
              </w:rPr>
              <w:t xml:space="preserve"> </w:t>
            </w:r>
            <w:proofErr w:type="spellStart"/>
            <w:r w:rsidRPr="0077186B">
              <w:rPr>
                <w:rFonts w:ascii="Verdana" w:hAnsi="Verdana"/>
                <w:sz w:val="20"/>
                <w:szCs w:val="20"/>
              </w:rPr>
              <w:t>Spectrum</w:t>
            </w:r>
            <w:proofErr w:type="spellEnd"/>
            <w:r w:rsidRPr="0077186B">
              <w:rPr>
                <w:rFonts w:ascii="Verdana" w:hAnsi="Verdana"/>
                <w:sz w:val="20"/>
                <w:szCs w:val="20"/>
              </w:rPr>
              <w:t xml:space="preserve"> pusėje atlieka ir apmoka naujos automatizacijos tiekėjas. Konfigūravimo darbų kaina „</w:t>
            </w:r>
            <w:proofErr w:type="spellStart"/>
            <w:r w:rsidRPr="0077186B">
              <w:rPr>
                <w:rFonts w:ascii="Verdana" w:hAnsi="Verdana"/>
                <w:sz w:val="20"/>
                <w:szCs w:val="20"/>
              </w:rPr>
              <w:t>Harmonic</w:t>
            </w:r>
            <w:proofErr w:type="spellEnd"/>
            <w:r w:rsidRPr="0077186B">
              <w:rPr>
                <w:rFonts w:ascii="Verdana" w:hAnsi="Verdana"/>
                <w:sz w:val="20"/>
                <w:szCs w:val="20"/>
              </w:rPr>
              <w:t xml:space="preserve"> </w:t>
            </w:r>
            <w:proofErr w:type="spellStart"/>
            <w:r w:rsidRPr="0077186B">
              <w:rPr>
                <w:rFonts w:ascii="Verdana" w:hAnsi="Verdana"/>
                <w:sz w:val="20"/>
                <w:szCs w:val="20"/>
              </w:rPr>
              <w:t>Spectrum</w:t>
            </w:r>
            <w:proofErr w:type="spellEnd"/>
            <w:r w:rsidRPr="0077186B">
              <w:rPr>
                <w:rFonts w:ascii="Verdana" w:hAnsi="Verdana"/>
                <w:sz w:val="20"/>
                <w:szCs w:val="20"/>
              </w:rPr>
              <w:t xml:space="preserve"> X“ sistemoje privalo b</w:t>
            </w:r>
            <w:r w:rsidR="000D3FC5" w:rsidRPr="0077186B">
              <w:rPr>
                <w:rFonts w:ascii="Verdana" w:hAnsi="Verdana"/>
                <w:sz w:val="20"/>
                <w:szCs w:val="20"/>
              </w:rPr>
              <w:t>ū</w:t>
            </w:r>
            <w:r w:rsidRPr="0077186B">
              <w:rPr>
                <w:rFonts w:ascii="Verdana" w:hAnsi="Verdana"/>
                <w:sz w:val="20"/>
                <w:szCs w:val="20"/>
              </w:rPr>
              <w:t>ti įtraukta į pasiūlymą.</w:t>
            </w:r>
          </w:p>
        </w:tc>
        <w:tc>
          <w:tcPr>
            <w:tcW w:w="2940" w:type="dxa"/>
          </w:tcPr>
          <w:p w14:paraId="0A9E4E5B" w14:textId="7782F9A6"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630AA5C" w14:textId="76B046F8"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3AC9B3A9" w14:textId="77777777" w:rsidTr="00EC5058">
        <w:trPr>
          <w:gridAfter w:val="1"/>
          <w:wAfter w:w="10" w:type="dxa"/>
        </w:trPr>
        <w:tc>
          <w:tcPr>
            <w:tcW w:w="1258" w:type="dxa"/>
          </w:tcPr>
          <w:p w14:paraId="2D23C805"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50BD3BA9" w14:textId="556A0287" w:rsidR="005A0EDA" w:rsidRPr="0077186B" w:rsidRDefault="005A0EDA" w:rsidP="005A0EDA">
            <w:pPr>
              <w:jc w:val="both"/>
              <w:rPr>
                <w:rFonts w:ascii="Verdana" w:hAnsi="Verdana"/>
                <w:sz w:val="20"/>
                <w:szCs w:val="20"/>
              </w:rPr>
            </w:pPr>
            <w:r w:rsidRPr="0077186B">
              <w:rPr>
                <w:rFonts w:ascii="Verdana" w:hAnsi="Verdana"/>
                <w:sz w:val="20"/>
                <w:szCs w:val="20"/>
              </w:rPr>
              <w:t xml:space="preserve">Automatizacijoje privalo veikti failų trynimo procesorius, kuris atsižvelgiant į pasirinktinai LRT nustatytas taisykles trina išgrotus ir/arba grojaraštyje nesamus failus iš </w:t>
            </w:r>
            <w:proofErr w:type="spellStart"/>
            <w:r w:rsidRPr="0077186B">
              <w:rPr>
                <w:rFonts w:ascii="Verdana" w:hAnsi="Verdana"/>
                <w:sz w:val="20"/>
                <w:szCs w:val="20"/>
              </w:rPr>
              <w:t>video</w:t>
            </w:r>
            <w:proofErr w:type="spellEnd"/>
            <w:r w:rsidRPr="0077186B">
              <w:rPr>
                <w:rFonts w:ascii="Verdana" w:hAnsi="Verdana"/>
                <w:sz w:val="20"/>
                <w:szCs w:val="20"/>
              </w:rPr>
              <w:t xml:space="preserve"> serverio failų saugyklos.</w:t>
            </w:r>
          </w:p>
        </w:tc>
        <w:tc>
          <w:tcPr>
            <w:tcW w:w="2940" w:type="dxa"/>
          </w:tcPr>
          <w:p w14:paraId="06A6A60E" w14:textId="4B84030B"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423D0A87" w14:textId="2275A526"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10FBCFEC" w14:textId="77777777" w:rsidTr="00EC5058">
        <w:trPr>
          <w:gridAfter w:val="1"/>
          <w:wAfter w:w="10" w:type="dxa"/>
        </w:trPr>
        <w:tc>
          <w:tcPr>
            <w:tcW w:w="1258" w:type="dxa"/>
          </w:tcPr>
          <w:p w14:paraId="4B4C8712"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51E6A713" w14:textId="5EEFEAD4" w:rsidR="005A0EDA" w:rsidRPr="0077186B" w:rsidRDefault="005A0EDA" w:rsidP="005A0EDA">
            <w:pPr>
              <w:jc w:val="both"/>
              <w:rPr>
                <w:rFonts w:ascii="Verdana" w:hAnsi="Verdana"/>
                <w:sz w:val="20"/>
                <w:szCs w:val="20"/>
              </w:rPr>
            </w:pPr>
            <w:r w:rsidRPr="0077186B">
              <w:rPr>
                <w:rFonts w:ascii="Verdana" w:hAnsi="Verdana"/>
                <w:sz w:val="20"/>
                <w:szCs w:val="20"/>
              </w:rPr>
              <w:t>Privalo būti galimybė apsaugoti pasirinktus failus nuo trynimo procesoriaus.</w:t>
            </w:r>
          </w:p>
        </w:tc>
        <w:tc>
          <w:tcPr>
            <w:tcW w:w="2940" w:type="dxa"/>
          </w:tcPr>
          <w:p w14:paraId="18A46ADB" w14:textId="128B114F"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6A41D0F" w14:textId="7C23BFDD"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123CBE64" w14:textId="77777777" w:rsidTr="00EC5058">
        <w:trPr>
          <w:gridAfter w:val="1"/>
          <w:wAfter w:w="10" w:type="dxa"/>
        </w:trPr>
        <w:tc>
          <w:tcPr>
            <w:tcW w:w="1258" w:type="dxa"/>
          </w:tcPr>
          <w:p w14:paraId="5153A131"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442614DF" w14:textId="193F6CA0" w:rsidR="005A0EDA" w:rsidRPr="0077186B" w:rsidRDefault="005A0EDA" w:rsidP="005A0EDA">
            <w:pPr>
              <w:jc w:val="both"/>
              <w:rPr>
                <w:rFonts w:ascii="Verdana" w:hAnsi="Verdana"/>
                <w:sz w:val="20"/>
                <w:szCs w:val="20"/>
              </w:rPr>
            </w:pPr>
            <w:r w:rsidRPr="0077186B">
              <w:rPr>
                <w:rFonts w:ascii="Verdana" w:hAnsi="Verdana"/>
                <w:sz w:val="20"/>
                <w:szCs w:val="20"/>
              </w:rPr>
              <w:t>Programinių LRT TV, LRT PLIUS, LRT Lituanica bei 4-to rezervinio eterio vaizdo miksavimo pultų valdymas:  vnt. „</w:t>
            </w:r>
            <w:proofErr w:type="spellStart"/>
            <w:r w:rsidRPr="0077186B">
              <w:rPr>
                <w:rFonts w:ascii="Verdana" w:hAnsi="Verdana"/>
                <w:sz w:val="20"/>
                <w:szCs w:val="20"/>
              </w:rPr>
              <w:t>Grass</w:t>
            </w:r>
            <w:proofErr w:type="spellEnd"/>
            <w:r w:rsidRPr="0077186B">
              <w:rPr>
                <w:rFonts w:ascii="Verdana" w:hAnsi="Verdana"/>
                <w:sz w:val="20"/>
                <w:szCs w:val="20"/>
              </w:rPr>
              <w:t xml:space="preserve"> </w:t>
            </w:r>
            <w:proofErr w:type="spellStart"/>
            <w:r w:rsidRPr="0077186B">
              <w:rPr>
                <w:rFonts w:ascii="Verdana" w:hAnsi="Verdana"/>
                <w:sz w:val="20"/>
                <w:szCs w:val="20"/>
              </w:rPr>
              <w:t>Valley</w:t>
            </w:r>
            <w:proofErr w:type="spellEnd"/>
            <w:r w:rsidRPr="0077186B">
              <w:rPr>
                <w:rFonts w:ascii="Verdana" w:hAnsi="Verdana"/>
                <w:sz w:val="20"/>
                <w:szCs w:val="20"/>
              </w:rPr>
              <w:t xml:space="preserve"> </w:t>
            </w:r>
            <w:proofErr w:type="spellStart"/>
            <w:r w:rsidRPr="0077186B">
              <w:rPr>
                <w:rFonts w:ascii="Verdana" w:hAnsi="Verdana"/>
                <w:sz w:val="20"/>
                <w:szCs w:val="20"/>
              </w:rPr>
              <w:t>Masterpiece</w:t>
            </w:r>
            <w:proofErr w:type="spellEnd"/>
            <w:r w:rsidRPr="0077186B">
              <w:rPr>
                <w:rFonts w:ascii="Verdana" w:hAnsi="Verdana"/>
                <w:sz w:val="20"/>
                <w:szCs w:val="20"/>
              </w:rPr>
              <w:t>“ 12G valdymas per tinklą „</w:t>
            </w:r>
            <w:proofErr w:type="spellStart"/>
            <w:r w:rsidRPr="0077186B">
              <w:rPr>
                <w:rFonts w:ascii="Verdana" w:hAnsi="Verdana"/>
                <w:sz w:val="20"/>
                <w:szCs w:val="20"/>
              </w:rPr>
              <w:t>Oxtel</w:t>
            </w:r>
            <w:proofErr w:type="spellEnd"/>
            <w:r w:rsidRPr="0077186B">
              <w:rPr>
                <w:rFonts w:ascii="Verdana" w:hAnsi="Verdana"/>
                <w:sz w:val="20"/>
                <w:szCs w:val="20"/>
              </w:rPr>
              <w:t>“ protokolu</w:t>
            </w:r>
            <w:r w:rsidR="00DD4DCD" w:rsidRPr="0077186B">
              <w:rPr>
                <w:rFonts w:ascii="Verdana" w:hAnsi="Verdana"/>
                <w:sz w:val="20"/>
                <w:szCs w:val="20"/>
              </w:rPr>
              <w:t xml:space="preserve"> (</w:t>
            </w:r>
            <w:r w:rsidR="00BA58A1" w:rsidRPr="0077186B">
              <w:rPr>
                <w:rFonts w:ascii="Verdana" w:hAnsi="Verdana"/>
                <w:sz w:val="20"/>
                <w:szCs w:val="20"/>
              </w:rPr>
              <w:t>arba kitu suderinamu protokolu toms lygiavertėms funkcijoms atlikti)</w:t>
            </w:r>
            <w:r w:rsidRPr="0077186B">
              <w:rPr>
                <w:rFonts w:ascii="Verdana" w:hAnsi="Verdana"/>
                <w:sz w:val="20"/>
                <w:szCs w:val="20"/>
              </w:rPr>
              <w:t xml:space="preserve"> – visų matricų šaltinių komutavimas PGM/PVW kanalams, DSK1-3 valdymas(kiekvienam programiniam kanalui), </w:t>
            </w:r>
            <w:proofErr w:type="spellStart"/>
            <w:r w:rsidRPr="0077186B">
              <w:rPr>
                <w:rFonts w:ascii="Verdana" w:hAnsi="Verdana"/>
                <w:sz w:val="20"/>
                <w:szCs w:val="20"/>
              </w:rPr>
              <w:t>macro</w:t>
            </w:r>
            <w:proofErr w:type="spellEnd"/>
            <w:r w:rsidRPr="0077186B">
              <w:rPr>
                <w:rFonts w:ascii="Verdana" w:hAnsi="Verdana"/>
                <w:sz w:val="20"/>
                <w:szCs w:val="20"/>
              </w:rPr>
              <w:t xml:space="preserve"> komandų valdymas, </w:t>
            </w:r>
            <w:proofErr w:type="spellStart"/>
            <w:r w:rsidRPr="0077186B">
              <w:rPr>
                <w:rFonts w:ascii="Verdana" w:hAnsi="Verdana"/>
                <w:sz w:val="20"/>
                <w:szCs w:val="20"/>
              </w:rPr>
              <w:t>audio</w:t>
            </w:r>
            <w:proofErr w:type="spellEnd"/>
            <w:r w:rsidRPr="0077186B">
              <w:rPr>
                <w:rFonts w:ascii="Verdana" w:hAnsi="Verdana"/>
                <w:sz w:val="20"/>
                <w:szCs w:val="20"/>
              </w:rPr>
              <w:t xml:space="preserve"> </w:t>
            </w:r>
            <w:proofErr w:type="spellStart"/>
            <w:r w:rsidRPr="0077186B">
              <w:rPr>
                <w:rFonts w:ascii="Verdana" w:hAnsi="Verdana"/>
                <w:sz w:val="20"/>
                <w:szCs w:val="20"/>
              </w:rPr>
              <w:t>mikširavimas</w:t>
            </w:r>
            <w:proofErr w:type="spellEnd"/>
            <w:r w:rsidRPr="0077186B">
              <w:rPr>
                <w:rFonts w:ascii="Verdana" w:hAnsi="Verdana"/>
                <w:sz w:val="20"/>
                <w:szCs w:val="20"/>
              </w:rPr>
              <w:t>.</w:t>
            </w:r>
          </w:p>
          <w:p w14:paraId="7D18A216" w14:textId="77777777" w:rsidR="005A0EDA" w:rsidRPr="0077186B" w:rsidRDefault="005A0EDA" w:rsidP="005A0EDA">
            <w:pPr>
              <w:jc w:val="both"/>
              <w:rPr>
                <w:rFonts w:ascii="Verdana" w:hAnsi="Verdana"/>
                <w:sz w:val="20"/>
                <w:szCs w:val="20"/>
                <w:highlight w:val="yellow"/>
              </w:rPr>
            </w:pPr>
          </w:p>
          <w:p w14:paraId="105BC3EC" w14:textId="2D284096" w:rsidR="005A0EDA" w:rsidRPr="0077186B" w:rsidRDefault="005A0EDA" w:rsidP="005A0EDA">
            <w:pPr>
              <w:jc w:val="both"/>
              <w:rPr>
                <w:rFonts w:ascii="Verdana" w:hAnsi="Verdana"/>
                <w:i/>
                <w:iCs/>
                <w:sz w:val="20"/>
                <w:szCs w:val="20"/>
                <w:highlight w:val="yellow"/>
              </w:rPr>
            </w:pPr>
            <w:r w:rsidRPr="0077186B">
              <w:rPr>
                <w:rFonts w:ascii="Verdana" w:hAnsi="Verdana"/>
                <w:b/>
                <w:bCs/>
                <w:i/>
                <w:iCs/>
                <w:sz w:val="20"/>
                <w:szCs w:val="20"/>
              </w:rPr>
              <w:t>Pastaba:</w:t>
            </w:r>
            <w:r w:rsidRPr="0077186B">
              <w:rPr>
                <w:rFonts w:ascii="Verdana" w:hAnsi="Verdana"/>
                <w:i/>
                <w:iCs/>
                <w:sz w:val="20"/>
                <w:szCs w:val="20"/>
              </w:rPr>
              <w:t xml:space="preserve"> Funkcionalumas privalo būti lygiavertis esamos LRT automatizacijos integracijai su vaizdo miksavimo pultais.</w:t>
            </w:r>
          </w:p>
        </w:tc>
        <w:tc>
          <w:tcPr>
            <w:tcW w:w="2940" w:type="dxa"/>
          </w:tcPr>
          <w:p w14:paraId="2B77F686" w14:textId="164D68B7"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4393897" w14:textId="32B6FA04"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40ED1516" w14:textId="77777777" w:rsidTr="00EC5058">
        <w:trPr>
          <w:gridAfter w:val="1"/>
          <w:wAfter w:w="10" w:type="dxa"/>
        </w:trPr>
        <w:tc>
          <w:tcPr>
            <w:tcW w:w="1258" w:type="dxa"/>
          </w:tcPr>
          <w:p w14:paraId="1DEC9E97"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198CCB45" w14:textId="6E6807CD" w:rsidR="005A0EDA" w:rsidRPr="0077186B" w:rsidRDefault="005A0EDA" w:rsidP="005A0EDA">
            <w:pPr>
              <w:jc w:val="both"/>
              <w:rPr>
                <w:rFonts w:ascii="Verdana" w:hAnsi="Verdana"/>
                <w:sz w:val="20"/>
                <w:szCs w:val="20"/>
              </w:rPr>
            </w:pPr>
            <w:r w:rsidRPr="0077186B">
              <w:rPr>
                <w:rFonts w:ascii="Verdana" w:hAnsi="Verdana"/>
                <w:sz w:val="20"/>
                <w:szCs w:val="20"/>
              </w:rPr>
              <w:t xml:space="preserve">Grafikos sistemų valdymas: </w:t>
            </w:r>
            <w:proofErr w:type="spellStart"/>
            <w:r w:rsidRPr="0077186B">
              <w:rPr>
                <w:rFonts w:ascii="Verdana" w:hAnsi="Verdana"/>
                <w:sz w:val="20"/>
                <w:szCs w:val="20"/>
              </w:rPr>
              <w:t>CasparCG</w:t>
            </w:r>
            <w:proofErr w:type="spellEnd"/>
            <w:r w:rsidRPr="0077186B">
              <w:rPr>
                <w:rFonts w:ascii="Verdana" w:hAnsi="Verdana"/>
                <w:sz w:val="20"/>
                <w:szCs w:val="20"/>
              </w:rPr>
              <w:t xml:space="preserve"> serverių grafikos sluoksnių paleidimas/stabdymas ir </w:t>
            </w:r>
            <w:proofErr w:type="spellStart"/>
            <w:r w:rsidRPr="0077186B">
              <w:rPr>
                <w:rFonts w:ascii="Verdana" w:hAnsi="Verdana"/>
                <w:sz w:val="20"/>
                <w:szCs w:val="20"/>
              </w:rPr>
              <w:t>key</w:t>
            </w:r>
            <w:proofErr w:type="spellEnd"/>
            <w:r w:rsidRPr="0077186B">
              <w:rPr>
                <w:rFonts w:ascii="Verdana" w:hAnsi="Verdana"/>
                <w:sz w:val="20"/>
                <w:szCs w:val="20"/>
              </w:rPr>
              <w:t xml:space="preserve"> informacijos perdavimas tinklu per AMCP protokolą.</w:t>
            </w:r>
          </w:p>
        </w:tc>
        <w:tc>
          <w:tcPr>
            <w:tcW w:w="2940" w:type="dxa"/>
          </w:tcPr>
          <w:p w14:paraId="495EC353" w14:textId="60A6D1BB"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37815E7" w14:textId="7AC8EDBD"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2AC607D1" w14:textId="77777777" w:rsidTr="00EC5058">
        <w:trPr>
          <w:gridAfter w:val="1"/>
          <w:wAfter w:w="10" w:type="dxa"/>
        </w:trPr>
        <w:tc>
          <w:tcPr>
            <w:tcW w:w="1258" w:type="dxa"/>
          </w:tcPr>
          <w:p w14:paraId="7B70B2D4"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2D895FC9" w14:textId="28002EFF" w:rsidR="005A0EDA" w:rsidRPr="0077186B" w:rsidRDefault="005A0EDA" w:rsidP="005A0EDA">
            <w:pPr>
              <w:jc w:val="both"/>
              <w:rPr>
                <w:rFonts w:ascii="Verdana" w:hAnsi="Verdana"/>
                <w:sz w:val="20"/>
                <w:szCs w:val="20"/>
              </w:rPr>
            </w:pPr>
            <w:r w:rsidRPr="0077186B">
              <w:rPr>
                <w:rFonts w:ascii="Verdana" w:hAnsi="Verdana"/>
                <w:sz w:val="20"/>
                <w:szCs w:val="20"/>
              </w:rPr>
              <w:t xml:space="preserve">Kiekvienam eteriniam TV programos kanalui privalo būti palaikomi ne mažiau kaip 2 grafikos kanalai (dviejų </w:t>
            </w:r>
            <w:proofErr w:type="spellStart"/>
            <w:r w:rsidRPr="0077186B">
              <w:rPr>
                <w:rFonts w:ascii="Verdana" w:hAnsi="Verdana"/>
                <w:sz w:val="20"/>
                <w:szCs w:val="20"/>
              </w:rPr>
              <w:t>CasparCG</w:t>
            </w:r>
            <w:proofErr w:type="spellEnd"/>
            <w:r w:rsidRPr="0077186B">
              <w:rPr>
                <w:rFonts w:ascii="Verdana" w:hAnsi="Verdana"/>
                <w:sz w:val="20"/>
                <w:szCs w:val="20"/>
              </w:rPr>
              <w:t xml:space="preserve"> serverių valdymas) ir antrinių įvykių priskyrimas pagrindiniams įvykiams (kopijavimas nuo klipo ant klipo).</w:t>
            </w:r>
          </w:p>
        </w:tc>
        <w:tc>
          <w:tcPr>
            <w:tcW w:w="2940" w:type="dxa"/>
          </w:tcPr>
          <w:p w14:paraId="0A2C63BC" w14:textId="1DD605EC"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3FAE23C" w14:textId="36ADF94A"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5B1E9C83" w14:textId="77777777" w:rsidTr="00EC5058">
        <w:trPr>
          <w:gridAfter w:val="1"/>
          <w:wAfter w:w="10" w:type="dxa"/>
        </w:trPr>
        <w:tc>
          <w:tcPr>
            <w:tcW w:w="1258" w:type="dxa"/>
          </w:tcPr>
          <w:p w14:paraId="748005F2"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6E70FC8A" w14:textId="3FC0FB3F" w:rsidR="005A0EDA" w:rsidRPr="0077186B" w:rsidRDefault="005A0EDA" w:rsidP="005A0EDA">
            <w:pPr>
              <w:jc w:val="both"/>
              <w:rPr>
                <w:rFonts w:ascii="Verdana" w:hAnsi="Verdana"/>
                <w:sz w:val="20"/>
                <w:szCs w:val="20"/>
              </w:rPr>
            </w:pPr>
            <w:r w:rsidRPr="0077186B">
              <w:rPr>
                <w:rFonts w:ascii="Verdana" w:hAnsi="Verdana"/>
                <w:sz w:val="20"/>
                <w:szCs w:val="20"/>
              </w:rPr>
              <w:t xml:space="preserve">Eterio garso apdorojimo valdymas: </w:t>
            </w:r>
            <w:proofErr w:type="spellStart"/>
            <w:r w:rsidRPr="0077186B">
              <w:rPr>
                <w:rFonts w:ascii="Verdana" w:hAnsi="Verdana"/>
                <w:sz w:val="20"/>
                <w:szCs w:val="20"/>
              </w:rPr>
              <w:t>Junger</w:t>
            </w:r>
            <w:proofErr w:type="spellEnd"/>
            <w:r w:rsidRPr="0077186B">
              <w:rPr>
                <w:rFonts w:ascii="Verdana" w:hAnsi="Verdana"/>
                <w:sz w:val="20"/>
                <w:szCs w:val="20"/>
              </w:rPr>
              <w:t xml:space="preserve"> C8000 garso apdorojimo procesoriaus naudojamų </w:t>
            </w:r>
            <w:proofErr w:type="spellStart"/>
            <w:r w:rsidRPr="0077186B">
              <w:rPr>
                <w:rFonts w:ascii="Verdana" w:hAnsi="Verdana"/>
                <w:sz w:val="20"/>
                <w:szCs w:val="20"/>
              </w:rPr>
              <w:t>audio</w:t>
            </w:r>
            <w:proofErr w:type="spellEnd"/>
            <w:r w:rsidRPr="0077186B">
              <w:rPr>
                <w:rFonts w:ascii="Verdana" w:hAnsi="Verdana"/>
                <w:sz w:val="20"/>
                <w:szCs w:val="20"/>
              </w:rPr>
              <w:t xml:space="preserve"> profilių valdymas iš automatizacijos </w:t>
            </w:r>
            <w:proofErr w:type="spellStart"/>
            <w:r w:rsidRPr="0077186B">
              <w:rPr>
                <w:rFonts w:ascii="Verdana" w:hAnsi="Verdana"/>
                <w:sz w:val="20"/>
                <w:szCs w:val="20"/>
              </w:rPr>
              <w:t>macro</w:t>
            </w:r>
            <w:proofErr w:type="spellEnd"/>
            <w:r w:rsidRPr="0077186B">
              <w:rPr>
                <w:rFonts w:ascii="Verdana" w:hAnsi="Verdana"/>
                <w:sz w:val="20"/>
                <w:szCs w:val="20"/>
              </w:rPr>
              <w:t xml:space="preserve"> komandomis per GPIO sąsają. </w:t>
            </w:r>
          </w:p>
        </w:tc>
        <w:tc>
          <w:tcPr>
            <w:tcW w:w="2940" w:type="dxa"/>
          </w:tcPr>
          <w:p w14:paraId="7F951C0F" w14:textId="095560B4"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6627B3D" w14:textId="2B6B8261"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2AA34173" w14:textId="77777777" w:rsidTr="00EC5058">
        <w:trPr>
          <w:gridAfter w:val="1"/>
          <w:wAfter w:w="10" w:type="dxa"/>
        </w:trPr>
        <w:tc>
          <w:tcPr>
            <w:tcW w:w="1258" w:type="dxa"/>
          </w:tcPr>
          <w:p w14:paraId="4DBBC9DD"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69738051" w14:textId="77777777" w:rsidR="005A0EDA" w:rsidRPr="0077186B" w:rsidRDefault="005A0EDA" w:rsidP="005A0EDA">
            <w:pPr>
              <w:jc w:val="both"/>
              <w:rPr>
                <w:rFonts w:ascii="Verdana" w:hAnsi="Verdana"/>
                <w:sz w:val="20"/>
                <w:szCs w:val="20"/>
              </w:rPr>
            </w:pPr>
            <w:r w:rsidRPr="0077186B">
              <w:rPr>
                <w:rFonts w:ascii="Verdana" w:hAnsi="Verdana"/>
                <w:sz w:val="20"/>
                <w:szCs w:val="20"/>
              </w:rPr>
              <w:t xml:space="preserve">LRT TV, LRT PLIUS, LRT LITUANICA kanalams automatizacijoje privalo būti sukonfigūruota po 3 skirtingus GPIO trigerius, kuriais valdomas </w:t>
            </w:r>
            <w:proofErr w:type="spellStart"/>
            <w:r w:rsidRPr="0077186B">
              <w:rPr>
                <w:rFonts w:ascii="Verdana" w:hAnsi="Verdana"/>
                <w:sz w:val="20"/>
                <w:szCs w:val="20"/>
              </w:rPr>
              <w:t>Junger</w:t>
            </w:r>
            <w:proofErr w:type="spellEnd"/>
            <w:r w:rsidRPr="0077186B">
              <w:rPr>
                <w:rFonts w:ascii="Verdana" w:hAnsi="Verdana"/>
                <w:sz w:val="20"/>
                <w:szCs w:val="20"/>
              </w:rPr>
              <w:t xml:space="preserve"> C8000 per C8817 GPIO kortą. </w:t>
            </w:r>
          </w:p>
          <w:p w14:paraId="0F0E9ADD" w14:textId="77777777" w:rsidR="005A0EDA" w:rsidRPr="0077186B" w:rsidRDefault="005A0EDA" w:rsidP="005A0EDA">
            <w:pPr>
              <w:jc w:val="both"/>
              <w:rPr>
                <w:rFonts w:ascii="Verdana" w:hAnsi="Verdana"/>
                <w:sz w:val="20"/>
                <w:szCs w:val="20"/>
              </w:rPr>
            </w:pPr>
          </w:p>
          <w:p w14:paraId="383BF2DC" w14:textId="7EF9C9AC" w:rsidR="005A0EDA" w:rsidRPr="0077186B" w:rsidRDefault="005A0EDA" w:rsidP="005A0EDA">
            <w:pPr>
              <w:jc w:val="both"/>
              <w:rPr>
                <w:rFonts w:ascii="Verdana" w:hAnsi="Verdana"/>
                <w:sz w:val="20"/>
                <w:szCs w:val="20"/>
              </w:rPr>
            </w:pPr>
            <w:r w:rsidRPr="0077186B">
              <w:rPr>
                <w:rFonts w:ascii="Verdana" w:hAnsi="Verdana"/>
                <w:b/>
                <w:bCs/>
                <w:i/>
                <w:iCs/>
                <w:sz w:val="20"/>
                <w:szCs w:val="20"/>
              </w:rPr>
              <w:t>Pastaba:</w:t>
            </w:r>
            <w:r w:rsidRPr="0077186B">
              <w:rPr>
                <w:rFonts w:ascii="Verdana" w:hAnsi="Verdana"/>
                <w:i/>
                <w:iCs/>
                <w:sz w:val="20"/>
                <w:szCs w:val="20"/>
              </w:rPr>
              <w:t xml:space="preserve"> Sujungimui reikalinga papildoma įranga, jungiamieji kabeliai ir diegimo/konfigūravimo darbai privalo b8ti įtraukti į pasiūlymą.</w:t>
            </w:r>
          </w:p>
        </w:tc>
        <w:tc>
          <w:tcPr>
            <w:tcW w:w="2940" w:type="dxa"/>
          </w:tcPr>
          <w:p w14:paraId="6EE0B803" w14:textId="727346DD"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nil"/>
              <w:tr2bl w:val="nil"/>
            </w:tcBorders>
          </w:tcPr>
          <w:p w14:paraId="3E003FFA" w14:textId="4B726F91"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5A0EDA" w:rsidRPr="0077186B" w14:paraId="47DB18BD" w14:textId="77777777" w:rsidTr="00EC5058">
        <w:trPr>
          <w:gridAfter w:val="1"/>
          <w:wAfter w:w="10" w:type="dxa"/>
        </w:trPr>
        <w:tc>
          <w:tcPr>
            <w:tcW w:w="1258" w:type="dxa"/>
          </w:tcPr>
          <w:p w14:paraId="621CB0CF" w14:textId="77777777" w:rsidR="005A0EDA" w:rsidRPr="0077186B" w:rsidRDefault="005A0EDA" w:rsidP="005A0EDA">
            <w:pPr>
              <w:pStyle w:val="ListParagraph"/>
              <w:numPr>
                <w:ilvl w:val="1"/>
                <w:numId w:val="9"/>
              </w:numPr>
              <w:tabs>
                <w:tab w:val="left" w:pos="204"/>
              </w:tabs>
              <w:rPr>
                <w:rFonts w:ascii="Verdana" w:hAnsi="Verdana"/>
                <w:color w:val="000000"/>
                <w:sz w:val="20"/>
                <w:szCs w:val="20"/>
              </w:rPr>
            </w:pPr>
          </w:p>
        </w:tc>
        <w:tc>
          <w:tcPr>
            <w:tcW w:w="2890" w:type="dxa"/>
          </w:tcPr>
          <w:p w14:paraId="01B7D317" w14:textId="118B9A36" w:rsidR="005A0EDA" w:rsidRPr="0077186B" w:rsidRDefault="005A0EDA" w:rsidP="00F108E2">
            <w:pPr>
              <w:rPr>
                <w:rFonts w:ascii="Verdana" w:hAnsi="Verdana"/>
                <w:sz w:val="20"/>
                <w:szCs w:val="20"/>
              </w:rPr>
            </w:pPr>
            <w:r w:rsidRPr="0077186B">
              <w:rPr>
                <w:rFonts w:ascii="Verdana" w:hAnsi="Verdana"/>
                <w:sz w:val="20"/>
                <w:szCs w:val="20"/>
              </w:rPr>
              <w:t xml:space="preserve">Matricų valdymas: pagrindinės matricos </w:t>
            </w:r>
            <w:proofErr w:type="spellStart"/>
            <w:r w:rsidRPr="0077186B">
              <w:rPr>
                <w:rFonts w:ascii="Verdana" w:hAnsi="Verdana"/>
                <w:sz w:val="20"/>
                <w:szCs w:val="20"/>
              </w:rPr>
              <w:t>Grass</w:t>
            </w:r>
            <w:proofErr w:type="spellEnd"/>
            <w:r w:rsidRPr="0077186B">
              <w:rPr>
                <w:rFonts w:ascii="Verdana" w:hAnsi="Verdana"/>
                <w:sz w:val="20"/>
                <w:szCs w:val="20"/>
              </w:rPr>
              <w:t xml:space="preserve"> </w:t>
            </w:r>
            <w:proofErr w:type="spellStart"/>
            <w:r w:rsidRPr="0077186B">
              <w:rPr>
                <w:rFonts w:ascii="Verdana" w:hAnsi="Verdana"/>
                <w:sz w:val="20"/>
                <w:szCs w:val="20"/>
              </w:rPr>
              <w:t>Valley</w:t>
            </w:r>
            <w:proofErr w:type="spellEnd"/>
            <w:r w:rsidRPr="0077186B">
              <w:rPr>
                <w:rFonts w:ascii="Verdana" w:hAnsi="Verdana"/>
                <w:sz w:val="20"/>
                <w:szCs w:val="20"/>
              </w:rPr>
              <w:t xml:space="preserve"> </w:t>
            </w:r>
            <w:proofErr w:type="spellStart"/>
            <w:r w:rsidRPr="0077186B">
              <w:rPr>
                <w:rFonts w:ascii="Verdana" w:hAnsi="Verdana"/>
                <w:sz w:val="20"/>
                <w:szCs w:val="20"/>
              </w:rPr>
              <w:t>Sirius</w:t>
            </w:r>
            <w:proofErr w:type="spellEnd"/>
            <w:r w:rsidRPr="0077186B">
              <w:rPr>
                <w:rFonts w:ascii="Verdana" w:hAnsi="Verdana"/>
                <w:sz w:val="20"/>
                <w:szCs w:val="20"/>
              </w:rPr>
              <w:t xml:space="preserve"> 830 valdymas per RS422 suderinamu protokolu</w:t>
            </w:r>
            <w:r w:rsidR="00F108E2" w:rsidRPr="0077186B">
              <w:rPr>
                <w:rFonts w:ascii="Verdana" w:hAnsi="Verdana"/>
                <w:sz w:val="20"/>
                <w:szCs w:val="20"/>
              </w:rPr>
              <w:t>;</w:t>
            </w:r>
          </w:p>
        </w:tc>
        <w:tc>
          <w:tcPr>
            <w:tcW w:w="2940" w:type="dxa"/>
          </w:tcPr>
          <w:p w14:paraId="0429BD53" w14:textId="5675846D"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5050D3D3" w14:textId="7566247C" w:rsidR="005A0EDA" w:rsidRPr="0077186B" w:rsidRDefault="005A0EDA" w:rsidP="005A0EDA">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5718F51B" w14:textId="77777777" w:rsidTr="00EC5058">
        <w:trPr>
          <w:gridAfter w:val="1"/>
          <w:wAfter w:w="10" w:type="dxa"/>
        </w:trPr>
        <w:tc>
          <w:tcPr>
            <w:tcW w:w="1258" w:type="dxa"/>
          </w:tcPr>
          <w:p w14:paraId="6B993944"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D3250B7" w14:textId="77777777" w:rsidR="00F108E2" w:rsidRPr="0077186B" w:rsidRDefault="00F108E2" w:rsidP="00F108E2">
            <w:pPr>
              <w:rPr>
                <w:rFonts w:ascii="Verdana" w:hAnsi="Verdana"/>
                <w:sz w:val="20"/>
                <w:szCs w:val="20"/>
              </w:rPr>
            </w:pPr>
            <w:r w:rsidRPr="0077186B">
              <w:rPr>
                <w:rFonts w:ascii="Verdana" w:hAnsi="Verdana"/>
                <w:sz w:val="20"/>
                <w:szCs w:val="20"/>
              </w:rPr>
              <w:t xml:space="preserve">Matricų valdymas: </w:t>
            </w:r>
          </w:p>
          <w:p w14:paraId="7036E0CF" w14:textId="3F44AB3E" w:rsidR="00F108E2" w:rsidRPr="0077186B" w:rsidRDefault="00F108E2" w:rsidP="00F108E2">
            <w:pPr>
              <w:pStyle w:val="ListParagraph"/>
              <w:ind w:left="0"/>
              <w:rPr>
                <w:rFonts w:ascii="Verdana" w:hAnsi="Verdana"/>
                <w:sz w:val="20"/>
                <w:szCs w:val="20"/>
              </w:rPr>
            </w:pPr>
            <w:r w:rsidRPr="0077186B">
              <w:rPr>
                <w:rFonts w:ascii="Verdana" w:hAnsi="Verdana"/>
                <w:sz w:val="20"/>
                <w:szCs w:val="20"/>
              </w:rPr>
              <w:t xml:space="preserve">rezervinės matricos </w:t>
            </w:r>
            <w:proofErr w:type="spellStart"/>
            <w:r w:rsidRPr="0077186B">
              <w:rPr>
                <w:rFonts w:ascii="Verdana" w:hAnsi="Verdana"/>
                <w:sz w:val="20"/>
                <w:szCs w:val="20"/>
              </w:rPr>
              <w:t>Harris</w:t>
            </w:r>
            <w:proofErr w:type="spellEnd"/>
            <w:r w:rsidRPr="0077186B">
              <w:rPr>
                <w:rFonts w:ascii="Verdana" w:hAnsi="Verdana"/>
                <w:sz w:val="20"/>
                <w:szCs w:val="20"/>
              </w:rPr>
              <w:t xml:space="preserve"> </w:t>
            </w:r>
            <w:proofErr w:type="spellStart"/>
            <w:r w:rsidRPr="0077186B">
              <w:rPr>
                <w:rFonts w:ascii="Verdana" w:hAnsi="Verdana"/>
                <w:sz w:val="20"/>
                <w:szCs w:val="20"/>
              </w:rPr>
              <w:t>Integrator</w:t>
            </w:r>
            <w:proofErr w:type="spellEnd"/>
            <w:r w:rsidRPr="0077186B">
              <w:rPr>
                <w:rFonts w:ascii="Verdana" w:hAnsi="Verdana"/>
                <w:sz w:val="20"/>
                <w:szCs w:val="20"/>
              </w:rPr>
              <w:t xml:space="preserve"> </w:t>
            </w:r>
            <w:proofErr w:type="spellStart"/>
            <w:r w:rsidRPr="0077186B">
              <w:rPr>
                <w:rFonts w:ascii="Verdana" w:hAnsi="Verdana"/>
                <w:sz w:val="20"/>
                <w:szCs w:val="20"/>
              </w:rPr>
              <w:t>Gold</w:t>
            </w:r>
            <w:proofErr w:type="spellEnd"/>
            <w:r w:rsidRPr="0077186B">
              <w:rPr>
                <w:rFonts w:ascii="Verdana" w:hAnsi="Verdana"/>
                <w:sz w:val="20"/>
                <w:szCs w:val="20"/>
              </w:rPr>
              <w:t xml:space="preserve"> 128x128 valdymas per RS232/RS422 suderinamu protokolu; </w:t>
            </w:r>
          </w:p>
        </w:tc>
        <w:tc>
          <w:tcPr>
            <w:tcW w:w="2940" w:type="dxa"/>
          </w:tcPr>
          <w:p w14:paraId="045B4FD3" w14:textId="7B65841A"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3E121769" w14:textId="0089D767"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2FF32B8C" w14:textId="77777777" w:rsidTr="00EC5058">
        <w:trPr>
          <w:gridAfter w:val="1"/>
          <w:wAfter w:w="10" w:type="dxa"/>
        </w:trPr>
        <w:tc>
          <w:tcPr>
            <w:tcW w:w="1258" w:type="dxa"/>
          </w:tcPr>
          <w:p w14:paraId="7330069C"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BBD23E8" w14:textId="77777777" w:rsidR="00F108E2" w:rsidRPr="0077186B" w:rsidRDefault="00F108E2" w:rsidP="00F108E2">
            <w:pPr>
              <w:rPr>
                <w:rFonts w:ascii="Verdana" w:hAnsi="Verdana"/>
                <w:sz w:val="20"/>
                <w:szCs w:val="20"/>
              </w:rPr>
            </w:pPr>
            <w:r w:rsidRPr="0077186B">
              <w:rPr>
                <w:rFonts w:ascii="Verdana" w:hAnsi="Verdana"/>
                <w:sz w:val="20"/>
                <w:szCs w:val="20"/>
              </w:rPr>
              <w:t xml:space="preserve">Matricų valdymas: </w:t>
            </w:r>
          </w:p>
          <w:p w14:paraId="147A83B6" w14:textId="26891045" w:rsidR="00F108E2" w:rsidRPr="0077186B" w:rsidRDefault="00F108E2" w:rsidP="00F108E2">
            <w:pPr>
              <w:pStyle w:val="ListParagraph"/>
              <w:ind w:left="0"/>
              <w:rPr>
                <w:rFonts w:ascii="Verdana" w:hAnsi="Verdana"/>
                <w:sz w:val="20"/>
                <w:szCs w:val="20"/>
              </w:rPr>
            </w:pPr>
            <w:r w:rsidRPr="0077186B">
              <w:rPr>
                <w:rFonts w:ascii="Verdana" w:hAnsi="Verdana"/>
                <w:sz w:val="20"/>
                <w:szCs w:val="20"/>
              </w:rPr>
              <w:t xml:space="preserve">IP matricos </w:t>
            </w:r>
            <w:proofErr w:type="spellStart"/>
            <w:r w:rsidRPr="0077186B">
              <w:rPr>
                <w:rFonts w:ascii="Verdana" w:hAnsi="Verdana"/>
                <w:sz w:val="20"/>
                <w:szCs w:val="20"/>
              </w:rPr>
              <w:t>Arcona</w:t>
            </w:r>
            <w:proofErr w:type="spellEnd"/>
            <w:r w:rsidRPr="0077186B">
              <w:rPr>
                <w:rFonts w:ascii="Verdana" w:hAnsi="Verdana"/>
                <w:sz w:val="20"/>
                <w:szCs w:val="20"/>
              </w:rPr>
              <w:t xml:space="preserve"> BLADE//</w:t>
            </w:r>
            <w:proofErr w:type="spellStart"/>
            <w:r w:rsidRPr="0077186B">
              <w:rPr>
                <w:rFonts w:ascii="Verdana" w:hAnsi="Verdana"/>
                <w:sz w:val="20"/>
                <w:szCs w:val="20"/>
              </w:rPr>
              <w:t>runner</w:t>
            </w:r>
            <w:proofErr w:type="spellEnd"/>
            <w:r w:rsidRPr="0077186B">
              <w:rPr>
                <w:rFonts w:ascii="Verdana" w:hAnsi="Verdana"/>
                <w:sz w:val="20"/>
                <w:szCs w:val="20"/>
              </w:rPr>
              <w:t xml:space="preserve"> 128x128 valdymas per TCP/IP suderinamu protokolu.</w:t>
            </w:r>
          </w:p>
        </w:tc>
        <w:tc>
          <w:tcPr>
            <w:tcW w:w="2940" w:type="dxa"/>
          </w:tcPr>
          <w:p w14:paraId="3B1BAC78" w14:textId="3F23E02F"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2FB438C8" w14:textId="5E5C5446"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4459689F" w14:textId="77777777" w:rsidTr="00EC5058">
        <w:trPr>
          <w:gridAfter w:val="1"/>
          <w:wAfter w:w="10" w:type="dxa"/>
        </w:trPr>
        <w:tc>
          <w:tcPr>
            <w:tcW w:w="1258" w:type="dxa"/>
          </w:tcPr>
          <w:p w14:paraId="447B08B6"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F0A06E8" w14:textId="1EBD601C" w:rsidR="00F108E2" w:rsidRPr="0077186B" w:rsidRDefault="00F108E2" w:rsidP="00F108E2">
            <w:pPr>
              <w:pStyle w:val="ListParagraph"/>
              <w:ind w:left="0"/>
              <w:rPr>
                <w:rFonts w:ascii="Verdana" w:hAnsi="Verdana"/>
                <w:sz w:val="20"/>
                <w:szCs w:val="20"/>
              </w:rPr>
            </w:pPr>
            <w:r w:rsidRPr="0077186B">
              <w:rPr>
                <w:rFonts w:ascii="Verdana" w:hAnsi="Verdana"/>
                <w:sz w:val="20"/>
                <w:szCs w:val="20"/>
              </w:rPr>
              <w:t xml:space="preserve">Valdymo funkcionalumas – vaizdo šaltinių/krypčių (angl. </w:t>
            </w:r>
            <w:proofErr w:type="spellStart"/>
            <w:r w:rsidRPr="0077186B">
              <w:rPr>
                <w:rFonts w:ascii="Verdana" w:hAnsi="Verdana"/>
                <w:sz w:val="20"/>
                <w:szCs w:val="20"/>
              </w:rPr>
              <w:t>sources</w:t>
            </w:r>
            <w:proofErr w:type="spellEnd"/>
            <w:r w:rsidRPr="0077186B">
              <w:rPr>
                <w:rFonts w:ascii="Verdana" w:hAnsi="Verdana"/>
                <w:sz w:val="20"/>
                <w:szCs w:val="20"/>
              </w:rPr>
              <w:t>/</w:t>
            </w:r>
            <w:proofErr w:type="spellStart"/>
            <w:r w:rsidRPr="0077186B">
              <w:rPr>
                <w:rFonts w:ascii="Verdana" w:hAnsi="Verdana"/>
                <w:sz w:val="20"/>
                <w:szCs w:val="20"/>
              </w:rPr>
              <w:t>destinations</w:t>
            </w:r>
            <w:proofErr w:type="spellEnd"/>
            <w:r w:rsidRPr="0077186B">
              <w:rPr>
                <w:rFonts w:ascii="Verdana" w:hAnsi="Verdana"/>
                <w:sz w:val="20"/>
                <w:szCs w:val="20"/>
              </w:rPr>
              <w:t>) komutavimas per automatizacijos valdymo sąsają;</w:t>
            </w:r>
          </w:p>
        </w:tc>
        <w:tc>
          <w:tcPr>
            <w:tcW w:w="2940" w:type="dxa"/>
          </w:tcPr>
          <w:p w14:paraId="7EB7D57C" w14:textId="2C9C5275"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6D85E2C4" w14:textId="0414144C"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16069158" w14:textId="77777777" w:rsidTr="00EC5058">
        <w:trPr>
          <w:gridAfter w:val="1"/>
          <w:wAfter w:w="10" w:type="dxa"/>
        </w:trPr>
        <w:tc>
          <w:tcPr>
            <w:tcW w:w="1258" w:type="dxa"/>
          </w:tcPr>
          <w:p w14:paraId="185C8CB9"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15029E62" w14:textId="570CCBE7" w:rsidR="00F108E2" w:rsidRPr="0077186B" w:rsidRDefault="00F108E2" w:rsidP="00F108E2">
            <w:pPr>
              <w:pStyle w:val="ListParagraph"/>
              <w:ind w:left="0"/>
              <w:rPr>
                <w:rFonts w:ascii="Verdana" w:hAnsi="Verdana"/>
                <w:sz w:val="20"/>
                <w:szCs w:val="20"/>
              </w:rPr>
            </w:pPr>
            <w:r w:rsidRPr="0077186B">
              <w:rPr>
                <w:rFonts w:ascii="Verdana" w:hAnsi="Verdana"/>
                <w:sz w:val="20"/>
                <w:szCs w:val="20"/>
              </w:rPr>
              <w:t>Automatinė PGM</w:t>
            </w:r>
            <w:r w:rsidR="00D7554C" w:rsidRPr="0077186B">
              <w:rPr>
                <w:rFonts w:ascii="Verdana" w:hAnsi="Verdana"/>
                <w:sz w:val="20"/>
                <w:szCs w:val="20"/>
              </w:rPr>
              <w:t xml:space="preserve"> </w:t>
            </w:r>
            <w:r w:rsidRPr="0077186B">
              <w:rPr>
                <w:rFonts w:ascii="Verdana" w:hAnsi="Verdana"/>
                <w:sz w:val="20"/>
                <w:szCs w:val="20"/>
              </w:rPr>
              <w:t>1,2,3,4, programų eterio šaltinių komutacija pagal programų grojaraščius</w:t>
            </w:r>
          </w:p>
          <w:p w14:paraId="318F671B" w14:textId="2082DF09" w:rsidR="00F108E2" w:rsidRPr="0077186B" w:rsidRDefault="00F108E2" w:rsidP="00F108E2">
            <w:pPr>
              <w:pStyle w:val="ListParagraph"/>
              <w:ind w:left="0"/>
              <w:rPr>
                <w:rFonts w:ascii="Verdana" w:hAnsi="Verdana"/>
                <w:sz w:val="20"/>
                <w:szCs w:val="20"/>
              </w:rPr>
            </w:pPr>
            <w:r w:rsidRPr="0077186B">
              <w:rPr>
                <w:rFonts w:ascii="Verdana" w:hAnsi="Verdana"/>
                <w:sz w:val="20"/>
                <w:szCs w:val="20"/>
              </w:rPr>
              <w:t>Automatizacijoje privalo būti sukonfigūruotas lygiagretus matricų valdymas eterio metu, atitinkantis esamų automatizacijos  matricų valdymo logiką.</w:t>
            </w:r>
          </w:p>
        </w:tc>
        <w:tc>
          <w:tcPr>
            <w:tcW w:w="2940" w:type="dxa"/>
          </w:tcPr>
          <w:p w14:paraId="65733EBD" w14:textId="24E2421A"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13AC0E3" w14:textId="170EB863"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625B196F" w14:textId="77777777" w:rsidTr="00EC5058">
        <w:trPr>
          <w:gridAfter w:val="1"/>
          <w:wAfter w:w="10" w:type="dxa"/>
        </w:trPr>
        <w:tc>
          <w:tcPr>
            <w:tcW w:w="1258" w:type="dxa"/>
          </w:tcPr>
          <w:p w14:paraId="6FF2DD28"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5D8F066" w14:textId="030D44A3" w:rsidR="00F108E2" w:rsidRPr="0077186B" w:rsidRDefault="00F108E2" w:rsidP="00F108E2">
            <w:pPr>
              <w:jc w:val="both"/>
              <w:rPr>
                <w:rFonts w:ascii="Verdana" w:hAnsi="Verdana"/>
                <w:sz w:val="20"/>
                <w:szCs w:val="20"/>
              </w:rPr>
            </w:pPr>
            <w:proofErr w:type="spellStart"/>
            <w:r w:rsidRPr="0077186B">
              <w:rPr>
                <w:rFonts w:ascii="Verdana" w:hAnsi="Verdana"/>
                <w:sz w:val="20"/>
                <w:szCs w:val="20"/>
              </w:rPr>
              <w:t>Interfeisai</w:t>
            </w:r>
            <w:proofErr w:type="spellEnd"/>
            <w:r w:rsidRPr="0077186B">
              <w:rPr>
                <w:rFonts w:ascii="Verdana" w:hAnsi="Verdana"/>
                <w:sz w:val="20"/>
                <w:szCs w:val="20"/>
              </w:rPr>
              <w:t xml:space="preserve">: nauja automatizacija privalo turėti sukonfigūruotus reikiamus valdymo </w:t>
            </w:r>
            <w:proofErr w:type="spellStart"/>
            <w:r w:rsidRPr="0077186B">
              <w:rPr>
                <w:rFonts w:ascii="Verdana" w:hAnsi="Verdana"/>
                <w:sz w:val="20"/>
                <w:szCs w:val="20"/>
              </w:rPr>
              <w:t>interfeisus</w:t>
            </w:r>
            <w:proofErr w:type="spellEnd"/>
            <w:r w:rsidRPr="0077186B">
              <w:rPr>
                <w:rFonts w:ascii="Verdana" w:hAnsi="Verdana"/>
                <w:sz w:val="20"/>
                <w:szCs w:val="20"/>
              </w:rPr>
              <w:t xml:space="preserve"> integracijoms su trečių šalių valdoma įranga: </w:t>
            </w:r>
            <w:proofErr w:type="spellStart"/>
            <w:r w:rsidRPr="0077186B">
              <w:rPr>
                <w:rFonts w:ascii="Verdana" w:hAnsi="Verdana"/>
                <w:sz w:val="20"/>
                <w:szCs w:val="20"/>
              </w:rPr>
              <w:t>Ethernet</w:t>
            </w:r>
            <w:proofErr w:type="spellEnd"/>
            <w:r w:rsidRPr="0077186B">
              <w:rPr>
                <w:rFonts w:ascii="Verdana" w:hAnsi="Verdana"/>
                <w:sz w:val="20"/>
                <w:szCs w:val="20"/>
              </w:rPr>
              <w:t xml:space="preserve">/TCP-IP, RS232, RS422, GPI. </w:t>
            </w:r>
          </w:p>
          <w:p w14:paraId="6CC7536B" w14:textId="77777777" w:rsidR="00F108E2" w:rsidRPr="0077186B" w:rsidRDefault="00F108E2" w:rsidP="00F108E2">
            <w:pPr>
              <w:jc w:val="both"/>
              <w:rPr>
                <w:rFonts w:ascii="Verdana" w:hAnsi="Verdana"/>
                <w:sz w:val="20"/>
                <w:szCs w:val="20"/>
              </w:rPr>
            </w:pPr>
          </w:p>
          <w:p w14:paraId="531B2929" w14:textId="70783C68" w:rsidR="00F108E2" w:rsidRPr="0077186B" w:rsidRDefault="00F108E2" w:rsidP="00F108E2">
            <w:pPr>
              <w:jc w:val="both"/>
              <w:rPr>
                <w:rFonts w:ascii="Verdana" w:hAnsi="Verdana"/>
                <w:i/>
                <w:iCs/>
                <w:sz w:val="20"/>
                <w:szCs w:val="20"/>
              </w:rPr>
            </w:pPr>
            <w:r w:rsidRPr="0077186B">
              <w:rPr>
                <w:rFonts w:ascii="Verdana" w:hAnsi="Verdana"/>
                <w:b/>
                <w:bCs/>
                <w:i/>
                <w:iCs/>
                <w:sz w:val="20"/>
                <w:szCs w:val="20"/>
              </w:rPr>
              <w:t>Pastaba:</w:t>
            </w:r>
            <w:r w:rsidRPr="0077186B">
              <w:rPr>
                <w:rFonts w:ascii="Verdana" w:hAnsi="Verdana"/>
                <w:i/>
                <w:iCs/>
                <w:sz w:val="20"/>
                <w:szCs w:val="20"/>
              </w:rPr>
              <w:t xml:space="preserve"> Tiekėjas su pasiūlymu privalo pateikti sujungimo schemą ir įtraukti visus kabelius, jungtis, konverterius/adapterius, </w:t>
            </w:r>
            <w:proofErr w:type="spellStart"/>
            <w:r w:rsidRPr="0077186B">
              <w:rPr>
                <w:rFonts w:ascii="Verdana" w:hAnsi="Verdana"/>
                <w:i/>
                <w:iCs/>
                <w:sz w:val="20"/>
                <w:szCs w:val="20"/>
              </w:rPr>
              <w:t>daugintuvus</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krosavimo</w:t>
            </w:r>
            <w:proofErr w:type="spellEnd"/>
            <w:r w:rsidRPr="0077186B">
              <w:rPr>
                <w:rFonts w:ascii="Verdana" w:hAnsi="Verdana"/>
                <w:i/>
                <w:iCs/>
                <w:sz w:val="20"/>
                <w:szCs w:val="20"/>
              </w:rPr>
              <w:t xml:space="preserve"> darbus ir montavimą.</w:t>
            </w:r>
          </w:p>
        </w:tc>
        <w:tc>
          <w:tcPr>
            <w:tcW w:w="2940" w:type="dxa"/>
          </w:tcPr>
          <w:p w14:paraId="5406FDCF" w14:textId="77B5E7CF"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2B43C7F7" w14:textId="188AE610"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71027209" w14:textId="77777777" w:rsidTr="00EC5058">
        <w:trPr>
          <w:gridAfter w:val="1"/>
          <w:wAfter w:w="10" w:type="dxa"/>
        </w:trPr>
        <w:tc>
          <w:tcPr>
            <w:tcW w:w="1258" w:type="dxa"/>
          </w:tcPr>
          <w:p w14:paraId="65312D60"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2AA6A23B" w14:textId="52635056" w:rsidR="00F108E2" w:rsidRPr="0077186B" w:rsidRDefault="00F108E2" w:rsidP="00F108E2">
            <w:pPr>
              <w:jc w:val="both"/>
              <w:rPr>
                <w:rFonts w:ascii="Verdana" w:hAnsi="Verdana"/>
                <w:sz w:val="20"/>
                <w:szCs w:val="20"/>
              </w:rPr>
            </w:pPr>
            <w:r w:rsidRPr="0077186B">
              <w:rPr>
                <w:rFonts w:ascii="Verdana" w:hAnsi="Verdana"/>
                <w:sz w:val="20"/>
                <w:szCs w:val="20"/>
              </w:rPr>
              <w:t xml:space="preserve">Atbulinio laikmačio (angl. </w:t>
            </w:r>
            <w:proofErr w:type="spellStart"/>
            <w:r w:rsidRPr="0077186B">
              <w:rPr>
                <w:rFonts w:ascii="Verdana" w:hAnsi="Verdana"/>
                <w:i/>
                <w:iCs/>
                <w:sz w:val="20"/>
                <w:szCs w:val="20"/>
              </w:rPr>
              <w:t>countdown</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timer</w:t>
            </w:r>
            <w:proofErr w:type="spellEnd"/>
            <w:r w:rsidRPr="0077186B">
              <w:rPr>
                <w:rFonts w:ascii="Verdana" w:hAnsi="Verdana"/>
                <w:sz w:val="20"/>
                <w:szCs w:val="20"/>
              </w:rPr>
              <w:t>) funkcija: sistemoje privalo būti galimybė rodyti atgalinį laikmatį (pvz., rėmimo blokams, tiesioginiam eterio pasijungimui grojaraštyje) pagal LRT naudojamą praktiką.</w:t>
            </w:r>
          </w:p>
        </w:tc>
        <w:tc>
          <w:tcPr>
            <w:tcW w:w="2940" w:type="dxa"/>
          </w:tcPr>
          <w:p w14:paraId="55AA698E" w14:textId="23A8C304"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05A0484D" w14:textId="1C4E23B5"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3A5F9D87" w14:textId="77777777" w:rsidTr="00EC5058">
        <w:trPr>
          <w:gridAfter w:val="1"/>
          <w:wAfter w:w="10" w:type="dxa"/>
        </w:trPr>
        <w:tc>
          <w:tcPr>
            <w:tcW w:w="1258" w:type="dxa"/>
          </w:tcPr>
          <w:p w14:paraId="5B4E9A16"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17A12F5" w14:textId="04C2D399" w:rsidR="00F108E2" w:rsidRPr="0077186B" w:rsidRDefault="00F108E2" w:rsidP="00F108E2">
            <w:pPr>
              <w:jc w:val="both"/>
              <w:rPr>
                <w:rFonts w:ascii="Verdana" w:hAnsi="Verdana"/>
                <w:sz w:val="20"/>
                <w:szCs w:val="20"/>
              </w:rPr>
            </w:pPr>
            <w:r w:rsidRPr="0077186B">
              <w:rPr>
                <w:rFonts w:ascii="Verdana" w:hAnsi="Verdana"/>
                <w:sz w:val="20"/>
                <w:szCs w:val="20"/>
              </w:rPr>
              <w:t>Trukmės matavimas: sistemoje privalo būti galimybė apskaičiuoti ir rodyti grojaraštyje pažymėto klipų bloko bendrą trukmę, skaidant pagal klipų tipus.</w:t>
            </w:r>
          </w:p>
        </w:tc>
        <w:tc>
          <w:tcPr>
            <w:tcW w:w="2940" w:type="dxa"/>
          </w:tcPr>
          <w:p w14:paraId="73364074" w14:textId="32FC2D23"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0353A14C" w14:textId="19117E80"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24AC8B9C" w14:textId="77777777" w:rsidTr="00EC5058">
        <w:trPr>
          <w:gridAfter w:val="1"/>
          <w:wAfter w:w="10" w:type="dxa"/>
        </w:trPr>
        <w:tc>
          <w:tcPr>
            <w:tcW w:w="1258" w:type="dxa"/>
          </w:tcPr>
          <w:p w14:paraId="355E06C2"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33621E1" w14:textId="77F2E698" w:rsidR="00F108E2" w:rsidRPr="0077186B" w:rsidRDefault="00F108E2" w:rsidP="00F108E2">
            <w:pPr>
              <w:jc w:val="both"/>
              <w:rPr>
                <w:rFonts w:ascii="Verdana" w:hAnsi="Verdana"/>
                <w:sz w:val="20"/>
                <w:szCs w:val="20"/>
              </w:rPr>
            </w:pPr>
            <w:r w:rsidRPr="0077186B">
              <w:rPr>
                <w:rFonts w:ascii="Verdana" w:hAnsi="Verdana"/>
                <w:sz w:val="20"/>
                <w:szCs w:val="20"/>
              </w:rPr>
              <w:t xml:space="preserve">Teisių valdymas: vartotojų autentifikavimas ir </w:t>
            </w:r>
            <w:r w:rsidRPr="0077186B">
              <w:rPr>
                <w:rFonts w:ascii="Verdana" w:hAnsi="Verdana"/>
                <w:i/>
                <w:iCs/>
                <w:sz w:val="20"/>
                <w:szCs w:val="20"/>
              </w:rPr>
              <w:t>role-</w:t>
            </w:r>
            <w:proofErr w:type="spellStart"/>
            <w:r w:rsidRPr="0077186B">
              <w:rPr>
                <w:rFonts w:ascii="Verdana" w:hAnsi="Verdana"/>
                <w:i/>
                <w:iCs/>
                <w:sz w:val="20"/>
                <w:szCs w:val="20"/>
              </w:rPr>
              <w:t>based</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access</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control</w:t>
            </w:r>
            <w:proofErr w:type="spellEnd"/>
            <w:r w:rsidRPr="0077186B">
              <w:rPr>
                <w:rFonts w:ascii="Verdana" w:hAnsi="Verdana"/>
                <w:sz w:val="20"/>
                <w:szCs w:val="20"/>
              </w:rPr>
              <w:t xml:space="preserve"> (RBAC) – skirtingos teisės operatoriams, redaktoriams, administratoriams. </w:t>
            </w:r>
          </w:p>
        </w:tc>
        <w:tc>
          <w:tcPr>
            <w:tcW w:w="2940" w:type="dxa"/>
          </w:tcPr>
          <w:p w14:paraId="7EBEBA08" w14:textId="7CBC9384"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75F3CA80" w14:textId="69743B11"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016629F2" w14:textId="77777777" w:rsidTr="00EC5058">
        <w:trPr>
          <w:gridAfter w:val="1"/>
          <w:wAfter w:w="10" w:type="dxa"/>
        </w:trPr>
        <w:tc>
          <w:tcPr>
            <w:tcW w:w="1258" w:type="dxa"/>
          </w:tcPr>
          <w:p w14:paraId="2768DCD2"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CEC2DA5" w14:textId="3C855892" w:rsidR="00F108E2" w:rsidRPr="0077186B" w:rsidRDefault="00F108E2" w:rsidP="00F108E2">
            <w:pPr>
              <w:jc w:val="both"/>
              <w:rPr>
                <w:rFonts w:ascii="Verdana" w:hAnsi="Verdana"/>
                <w:sz w:val="20"/>
                <w:szCs w:val="20"/>
              </w:rPr>
            </w:pPr>
            <w:r w:rsidRPr="0077186B">
              <w:rPr>
                <w:rFonts w:ascii="Verdana" w:hAnsi="Verdana"/>
                <w:sz w:val="20"/>
                <w:szCs w:val="20"/>
              </w:rPr>
              <w:t>Sistemoje privalo būti ne mažiau 20 vartotojų. Tiekėjas pateikia teisių matricą ir sukonfigūruoja pagal LRT nurodymą.</w:t>
            </w:r>
          </w:p>
        </w:tc>
        <w:tc>
          <w:tcPr>
            <w:tcW w:w="2940" w:type="dxa"/>
          </w:tcPr>
          <w:p w14:paraId="0B9FFD1E" w14:textId="3A6EC716"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nil"/>
              <w:tr2bl w:val="nil"/>
            </w:tcBorders>
          </w:tcPr>
          <w:p w14:paraId="13BE2A37" w14:textId="46D865F7"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5EB60B28" w14:textId="77777777" w:rsidTr="00F108E2">
        <w:trPr>
          <w:gridAfter w:val="1"/>
          <w:wAfter w:w="10" w:type="dxa"/>
        </w:trPr>
        <w:tc>
          <w:tcPr>
            <w:tcW w:w="1258" w:type="dxa"/>
          </w:tcPr>
          <w:p w14:paraId="237D8493"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48BDBAE" w14:textId="77777777" w:rsidR="00F108E2" w:rsidRPr="0077186B" w:rsidRDefault="00F108E2" w:rsidP="00F108E2">
            <w:pPr>
              <w:jc w:val="both"/>
              <w:rPr>
                <w:rFonts w:ascii="Verdana" w:hAnsi="Verdana"/>
                <w:sz w:val="20"/>
                <w:szCs w:val="20"/>
              </w:rPr>
            </w:pPr>
            <w:r w:rsidRPr="0077186B">
              <w:rPr>
                <w:rFonts w:ascii="Verdana" w:hAnsi="Verdana"/>
                <w:sz w:val="20"/>
                <w:szCs w:val="20"/>
              </w:rPr>
              <w:t xml:space="preserve">Ataskaitos ir žurnalai: detalūs </w:t>
            </w:r>
            <w:proofErr w:type="spellStart"/>
            <w:r w:rsidRPr="0077186B">
              <w:rPr>
                <w:rFonts w:ascii="Verdana" w:hAnsi="Verdana"/>
                <w:i/>
                <w:iCs/>
                <w:sz w:val="20"/>
                <w:szCs w:val="20"/>
              </w:rPr>
              <w:t>audit</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log</w:t>
            </w:r>
            <w:proofErr w:type="spellEnd"/>
            <w:r w:rsidRPr="0077186B">
              <w:rPr>
                <w:rFonts w:ascii="Verdana" w:hAnsi="Verdana"/>
                <w:sz w:val="20"/>
                <w:szCs w:val="20"/>
              </w:rPr>
              <w:t xml:space="preserve"> (veiksmai, įvykiai, įrangos būsenos, resursai), </w:t>
            </w:r>
            <w:proofErr w:type="spellStart"/>
            <w:r w:rsidRPr="0077186B">
              <w:rPr>
                <w:rFonts w:ascii="Verdana" w:hAnsi="Verdana"/>
                <w:i/>
                <w:iCs/>
                <w:sz w:val="20"/>
                <w:szCs w:val="20"/>
              </w:rPr>
              <w:t>as-run</w:t>
            </w:r>
            <w:proofErr w:type="spellEnd"/>
            <w:r w:rsidRPr="0077186B">
              <w:rPr>
                <w:rFonts w:ascii="Verdana" w:hAnsi="Verdana"/>
                <w:i/>
                <w:iCs/>
                <w:sz w:val="20"/>
                <w:szCs w:val="20"/>
              </w:rPr>
              <w:t xml:space="preserve"> </w:t>
            </w:r>
            <w:proofErr w:type="spellStart"/>
            <w:r w:rsidRPr="0077186B">
              <w:rPr>
                <w:rFonts w:ascii="Verdana" w:hAnsi="Verdana"/>
                <w:i/>
                <w:iCs/>
                <w:sz w:val="20"/>
                <w:szCs w:val="20"/>
              </w:rPr>
              <w:t>log</w:t>
            </w:r>
            <w:proofErr w:type="spellEnd"/>
            <w:r w:rsidRPr="0077186B">
              <w:rPr>
                <w:rFonts w:ascii="Verdana" w:hAnsi="Verdana"/>
                <w:sz w:val="20"/>
                <w:szCs w:val="20"/>
              </w:rPr>
              <w:t xml:space="preserve"> generavimas ir eksportas. </w:t>
            </w:r>
          </w:p>
          <w:p w14:paraId="5D483AA6" w14:textId="77777777" w:rsidR="00F108E2" w:rsidRPr="0077186B" w:rsidRDefault="00F108E2" w:rsidP="00F108E2">
            <w:pPr>
              <w:jc w:val="both"/>
              <w:rPr>
                <w:rFonts w:ascii="Verdana" w:hAnsi="Verdana"/>
                <w:sz w:val="20"/>
                <w:szCs w:val="20"/>
              </w:rPr>
            </w:pPr>
          </w:p>
          <w:p w14:paraId="2153ADD5" w14:textId="3AD0B015" w:rsidR="00F108E2" w:rsidRPr="0077186B" w:rsidRDefault="00F108E2" w:rsidP="00F108E2">
            <w:pPr>
              <w:jc w:val="both"/>
              <w:rPr>
                <w:rFonts w:ascii="Verdana" w:hAnsi="Verdana"/>
                <w:i/>
                <w:iCs/>
                <w:sz w:val="20"/>
                <w:szCs w:val="20"/>
              </w:rPr>
            </w:pPr>
            <w:r w:rsidRPr="0077186B">
              <w:rPr>
                <w:rFonts w:ascii="Verdana" w:hAnsi="Verdana"/>
                <w:b/>
                <w:bCs/>
                <w:i/>
                <w:iCs/>
                <w:sz w:val="20"/>
                <w:szCs w:val="20"/>
              </w:rPr>
              <w:t>Pastaba:</w:t>
            </w:r>
            <w:r w:rsidRPr="0077186B">
              <w:rPr>
                <w:rFonts w:ascii="Verdana" w:hAnsi="Verdana"/>
                <w:i/>
                <w:iCs/>
                <w:sz w:val="20"/>
                <w:szCs w:val="20"/>
              </w:rPr>
              <w:t xml:space="preserve"> Tiekėjas pateikia formatų aprašą ir generuojamų </w:t>
            </w:r>
            <w:proofErr w:type="spellStart"/>
            <w:r w:rsidRPr="0077186B">
              <w:rPr>
                <w:rFonts w:ascii="Verdana" w:hAnsi="Verdana"/>
                <w:i/>
                <w:iCs/>
                <w:sz w:val="20"/>
                <w:szCs w:val="20"/>
              </w:rPr>
              <w:t>logo</w:t>
            </w:r>
            <w:proofErr w:type="spellEnd"/>
            <w:r w:rsidRPr="0077186B">
              <w:rPr>
                <w:rFonts w:ascii="Verdana" w:hAnsi="Verdana"/>
                <w:i/>
                <w:iCs/>
                <w:sz w:val="20"/>
                <w:szCs w:val="20"/>
              </w:rPr>
              <w:t xml:space="preserve"> pavyzdžius.</w:t>
            </w:r>
          </w:p>
        </w:tc>
        <w:tc>
          <w:tcPr>
            <w:tcW w:w="2940" w:type="dxa"/>
            <w:tcBorders>
              <w:bottom w:val="single" w:sz="4" w:space="0" w:color="auto"/>
            </w:tcBorders>
          </w:tcPr>
          <w:p w14:paraId="22408139" w14:textId="7EFF35A9"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1FAA2E11" w14:textId="1FBA7D85"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178F3918" w14:textId="77777777" w:rsidTr="00F108E2">
        <w:trPr>
          <w:gridAfter w:val="1"/>
          <w:wAfter w:w="10" w:type="dxa"/>
        </w:trPr>
        <w:tc>
          <w:tcPr>
            <w:tcW w:w="1258" w:type="dxa"/>
          </w:tcPr>
          <w:p w14:paraId="130C11A6"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510DD60F" w14:textId="4B150D85" w:rsidR="00F108E2" w:rsidRPr="0077186B" w:rsidRDefault="00F108E2" w:rsidP="00F108E2">
            <w:pPr>
              <w:jc w:val="both"/>
              <w:rPr>
                <w:rFonts w:ascii="Verdana" w:hAnsi="Verdana"/>
                <w:sz w:val="20"/>
                <w:szCs w:val="20"/>
              </w:rPr>
            </w:pPr>
            <w:r w:rsidRPr="0077186B">
              <w:rPr>
                <w:rFonts w:ascii="Verdana" w:hAnsi="Verdana"/>
                <w:sz w:val="20"/>
                <w:szCs w:val="20"/>
              </w:rPr>
              <w:t>Integracijos ir konfigūracijos apimtis: tiekėjas privalo įskaičiuoti į pasiūlymo kainą bei atlikti visas integracijas, konfigūravimus, testus ir pritaikymus tiek automatizacijos, tiek trečiųjų šalių įrangos/sistemų pusėje, kad nauja automatizacija pilnai valdytų ir būtų suderinta su šiomis LRT naudojamomis sistemomis/įranga: „</w:t>
            </w:r>
            <w:proofErr w:type="spellStart"/>
            <w:r w:rsidRPr="0077186B">
              <w:rPr>
                <w:rFonts w:ascii="Verdana" w:hAnsi="Verdana"/>
                <w:sz w:val="20"/>
                <w:szCs w:val="20"/>
              </w:rPr>
              <w:t>Grass</w:t>
            </w:r>
            <w:proofErr w:type="spellEnd"/>
            <w:r w:rsidRPr="0077186B">
              <w:rPr>
                <w:rFonts w:ascii="Verdana" w:hAnsi="Verdana"/>
                <w:sz w:val="20"/>
                <w:szCs w:val="20"/>
              </w:rPr>
              <w:t xml:space="preserve"> </w:t>
            </w:r>
            <w:proofErr w:type="spellStart"/>
            <w:r w:rsidRPr="0077186B">
              <w:rPr>
                <w:rFonts w:ascii="Verdana" w:hAnsi="Verdana"/>
                <w:sz w:val="20"/>
                <w:szCs w:val="20"/>
              </w:rPr>
              <w:t>Valley</w:t>
            </w:r>
            <w:proofErr w:type="spellEnd"/>
            <w:r w:rsidRPr="0077186B">
              <w:rPr>
                <w:rFonts w:ascii="Verdana" w:hAnsi="Verdana"/>
                <w:sz w:val="20"/>
                <w:szCs w:val="20"/>
              </w:rPr>
              <w:t xml:space="preserve"> </w:t>
            </w:r>
            <w:proofErr w:type="spellStart"/>
            <w:r w:rsidRPr="0077186B">
              <w:rPr>
                <w:rFonts w:ascii="Verdana" w:hAnsi="Verdana"/>
                <w:sz w:val="20"/>
                <w:szCs w:val="20"/>
              </w:rPr>
              <w:t>Sirius</w:t>
            </w:r>
            <w:proofErr w:type="spellEnd"/>
            <w:r w:rsidRPr="0077186B">
              <w:rPr>
                <w:rFonts w:ascii="Verdana" w:hAnsi="Verdana"/>
                <w:sz w:val="20"/>
                <w:szCs w:val="20"/>
              </w:rPr>
              <w:t xml:space="preserve"> 830“, „</w:t>
            </w:r>
            <w:proofErr w:type="spellStart"/>
            <w:r w:rsidRPr="0077186B">
              <w:rPr>
                <w:rFonts w:ascii="Verdana" w:hAnsi="Verdana"/>
                <w:sz w:val="20"/>
                <w:szCs w:val="20"/>
              </w:rPr>
              <w:t>Harris</w:t>
            </w:r>
            <w:proofErr w:type="spellEnd"/>
            <w:r w:rsidRPr="0077186B">
              <w:rPr>
                <w:rFonts w:ascii="Verdana" w:hAnsi="Verdana"/>
                <w:sz w:val="20"/>
                <w:szCs w:val="20"/>
              </w:rPr>
              <w:t xml:space="preserve"> </w:t>
            </w:r>
            <w:proofErr w:type="spellStart"/>
            <w:r w:rsidRPr="0077186B">
              <w:rPr>
                <w:rFonts w:ascii="Verdana" w:hAnsi="Verdana"/>
                <w:sz w:val="20"/>
                <w:szCs w:val="20"/>
              </w:rPr>
              <w:t>Integrator</w:t>
            </w:r>
            <w:proofErr w:type="spellEnd"/>
            <w:r w:rsidRPr="0077186B">
              <w:rPr>
                <w:rFonts w:ascii="Verdana" w:hAnsi="Verdana"/>
                <w:sz w:val="20"/>
                <w:szCs w:val="20"/>
              </w:rPr>
              <w:t xml:space="preserve"> </w:t>
            </w:r>
            <w:proofErr w:type="spellStart"/>
            <w:r w:rsidRPr="0077186B">
              <w:rPr>
                <w:rFonts w:ascii="Verdana" w:hAnsi="Verdana"/>
                <w:sz w:val="20"/>
                <w:szCs w:val="20"/>
              </w:rPr>
              <w:t>Gold</w:t>
            </w:r>
            <w:proofErr w:type="spellEnd"/>
            <w:r w:rsidRPr="0077186B">
              <w:rPr>
                <w:rFonts w:ascii="Verdana" w:hAnsi="Verdana"/>
                <w:sz w:val="20"/>
                <w:szCs w:val="20"/>
              </w:rPr>
              <w:t>“, „</w:t>
            </w:r>
            <w:proofErr w:type="spellStart"/>
            <w:r w:rsidRPr="0077186B">
              <w:rPr>
                <w:rFonts w:ascii="Verdana" w:hAnsi="Verdana"/>
                <w:sz w:val="20"/>
                <w:szCs w:val="20"/>
              </w:rPr>
              <w:t>Grass</w:t>
            </w:r>
            <w:proofErr w:type="spellEnd"/>
            <w:r w:rsidRPr="0077186B">
              <w:rPr>
                <w:rFonts w:ascii="Verdana" w:hAnsi="Verdana"/>
                <w:sz w:val="20"/>
                <w:szCs w:val="20"/>
              </w:rPr>
              <w:t xml:space="preserve"> </w:t>
            </w:r>
            <w:proofErr w:type="spellStart"/>
            <w:r w:rsidRPr="0077186B">
              <w:rPr>
                <w:rFonts w:ascii="Verdana" w:hAnsi="Verdana"/>
                <w:sz w:val="20"/>
                <w:szCs w:val="20"/>
              </w:rPr>
              <w:t>Valley</w:t>
            </w:r>
            <w:proofErr w:type="spellEnd"/>
            <w:r w:rsidRPr="0077186B">
              <w:rPr>
                <w:rFonts w:ascii="Verdana" w:hAnsi="Verdana"/>
                <w:sz w:val="20"/>
                <w:szCs w:val="20"/>
              </w:rPr>
              <w:t xml:space="preserve"> </w:t>
            </w:r>
            <w:proofErr w:type="spellStart"/>
            <w:r w:rsidRPr="0077186B">
              <w:rPr>
                <w:rFonts w:ascii="Verdana" w:hAnsi="Verdana"/>
                <w:sz w:val="20"/>
                <w:szCs w:val="20"/>
              </w:rPr>
              <w:t>Masterpiece</w:t>
            </w:r>
            <w:proofErr w:type="spellEnd"/>
            <w:r w:rsidRPr="0077186B">
              <w:rPr>
                <w:rFonts w:ascii="Verdana" w:hAnsi="Verdana"/>
                <w:sz w:val="20"/>
                <w:szCs w:val="20"/>
              </w:rPr>
              <w:t xml:space="preserve"> 12G“,„CasparCG“, </w:t>
            </w:r>
            <w:r w:rsidRPr="0077186B">
              <w:rPr>
                <w:rFonts w:ascii="Verdana" w:hAnsi="Verdana"/>
                <w:sz w:val="20"/>
                <w:szCs w:val="20"/>
              </w:rPr>
              <w:lastRenderedPageBreak/>
              <w:t>„</w:t>
            </w:r>
            <w:proofErr w:type="spellStart"/>
            <w:r w:rsidRPr="0077186B">
              <w:rPr>
                <w:rFonts w:ascii="Verdana" w:hAnsi="Verdana"/>
                <w:sz w:val="20"/>
                <w:szCs w:val="20"/>
              </w:rPr>
              <w:t>Harmonic</w:t>
            </w:r>
            <w:proofErr w:type="spellEnd"/>
            <w:r w:rsidRPr="0077186B">
              <w:rPr>
                <w:rFonts w:ascii="Verdana" w:hAnsi="Verdana"/>
                <w:sz w:val="20"/>
                <w:szCs w:val="20"/>
              </w:rPr>
              <w:t xml:space="preserve"> </w:t>
            </w:r>
            <w:proofErr w:type="spellStart"/>
            <w:r w:rsidRPr="0077186B">
              <w:rPr>
                <w:rFonts w:ascii="Verdana" w:hAnsi="Verdana"/>
                <w:sz w:val="20"/>
                <w:szCs w:val="20"/>
              </w:rPr>
              <w:t>Spectrum</w:t>
            </w:r>
            <w:proofErr w:type="spellEnd"/>
            <w:r w:rsidRPr="0077186B">
              <w:rPr>
                <w:rFonts w:ascii="Verdana" w:hAnsi="Verdana"/>
                <w:sz w:val="20"/>
                <w:szCs w:val="20"/>
              </w:rPr>
              <w:t xml:space="preserve"> X“, „</w:t>
            </w:r>
            <w:proofErr w:type="spellStart"/>
            <w:r w:rsidRPr="0077186B">
              <w:rPr>
                <w:rFonts w:ascii="Verdana" w:hAnsi="Verdana"/>
                <w:sz w:val="20"/>
                <w:szCs w:val="20"/>
              </w:rPr>
              <w:t>MisTV</w:t>
            </w:r>
            <w:proofErr w:type="spellEnd"/>
            <w:r w:rsidRPr="0077186B">
              <w:rPr>
                <w:rFonts w:ascii="Verdana" w:hAnsi="Verdana"/>
                <w:sz w:val="20"/>
                <w:szCs w:val="20"/>
              </w:rPr>
              <w:t>“, „FAB“, „AVID MAM“, „</w:t>
            </w:r>
            <w:proofErr w:type="spellStart"/>
            <w:r w:rsidRPr="0077186B">
              <w:rPr>
                <w:rFonts w:ascii="Verdana" w:hAnsi="Verdana"/>
                <w:sz w:val="20"/>
                <w:szCs w:val="20"/>
              </w:rPr>
              <w:t>Arcona</w:t>
            </w:r>
            <w:proofErr w:type="spellEnd"/>
            <w:r w:rsidRPr="0077186B">
              <w:rPr>
                <w:rFonts w:ascii="Verdana" w:hAnsi="Verdana"/>
                <w:sz w:val="20"/>
                <w:szCs w:val="20"/>
              </w:rPr>
              <w:t xml:space="preserve"> BLADE//</w:t>
            </w:r>
            <w:proofErr w:type="spellStart"/>
            <w:r w:rsidRPr="0077186B">
              <w:rPr>
                <w:rFonts w:ascii="Verdana" w:hAnsi="Verdana"/>
                <w:sz w:val="20"/>
                <w:szCs w:val="20"/>
              </w:rPr>
              <w:t>runner</w:t>
            </w:r>
            <w:proofErr w:type="spellEnd"/>
            <w:r w:rsidRPr="0077186B">
              <w:rPr>
                <w:rFonts w:ascii="Verdana" w:hAnsi="Verdana"/>
                <w:sz w:val="20"/>
                <w:szCs w:val="20"/>
              </w:rPr>
              <w:t xml:space="preserve">“. </w:t>
            </w:r>
          </w:p>
        </w:tc>
        <w:tc>
          <w:tcPr>
            <w:tcW w:w="2940" w:type="dxa"/>
            <w:tcBorders>
              <w:bottom w:val="single" w:sz="4" w:space="0" w:color="auto"/>
              <w:tl2br w:val="single" w:sz="4" w:space="0" w:color="auto"/>
              <w:tr2bl w:val="single" w:sz="4" w:space="0" w:color="auto"/>
            </w:tcBorders>
          </w:tcPr>
          <w:p w14:paraId="1AD9E59A" w14:textId="27889436" w:rsidR="00F108E2" w:rsidRPr="0077186B" w:rsidRDefault="00F108E2" w:rsidP="00F108E2">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344A0ADB" w14:textId="56CCB486" w:rsidR="00F108E2" w:rsidRPr="0077186B" w:rsidRDefault="00F108E2" w:rsidP="00F108E2">
            <w:pPr>
              <w:jc w:val="center"/>
              <w:rPr>
                <w:rFonts w:ascii="Verdana" w:hAnsi="Verdana"/>
                <w:i/>
                <w:iCs/>
                <w:snapToGrid w:val="0"/>
                <w:sz w:val="20"/>
                <w:szCs w:val="20"/>
              </w:rPr>
            </w:pPr>
          </w:p>
        </w:tc>
      </w:tr>
      <w:tr w:rsidR="00F108E2" w:rsidRPr="0077186B" w14:paraId="62FD2944" w14:textId="77777777" w:rsidTr="00F108E2">
        <w:trPr>
          <w:gridAfter w:val="1"/>
          <w:wAfter w:w="10" w:type="dxa"/>
        </w:trPr>
        <w:tc>
          <w:tcPr>
            <w:tcW w:w="1258" w:type="dxa"/>
          </w:tcPr>
          <w:p w14:paraId="5B737A31"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82393BF" w14:textId="3CDBBD01" w:rsidR="00F108E2" w:rsidRPr="0077186B" w:rsidRDefault="00F108E2" w:rsidP="00F108E2">
            <w:pPr>
              <w:jc w:val="both"/>
              <w:rPr>
                <w:rFonts w:ascii="Verdana" w:hAnsi="Verdana"/>
                <w:sz w:val="20"/>
                <w:szCs w:val="20"/>
              </w:rPr>
            </w:pPr>
            <w:r w:rsidRPr="0077186B">
              <w:rPr>
                <w:rFonts w:ascii="Verdana" w:hAnsi="Verdana"/>
                <w:sz w:val="20"/>
                <w:szCs w:val="20"/>
              </w:rPr>
              <w:t>Visos išvardintų sistemų veikimui su siūloma automatizacijos sistema reikalingos trečiųjų šalių licencijos, tvarkyklės (</w:t>
            </w:r>
            <w:proofErr w:type="spellStart"/>
            <w:r w:rsidRPr="0077186B">
              <w:rPr>
                <w:rFonts w:ascii="Verdana" w:hAnsi="Verdana"/>
                <w:sz w:val="20"/>
                <w:szCs w:val="20"/>
              </w:rPr>
              <w:t>drivers</w:t>
            </w:r>
            <w:proofErr w:type="spellEnd"/>
            <w:r w:rsidRPr="0077186B">
              <w:rPr>
                <w:rFonts w:ascii="Verdana" w:hAnsi="Verdana"/>
                <w:sz w:val="20"/>
                <w:szCs w:val="20"/>
              </w:rPr>
              <w:t xml:space="preserve">), papildoma aparatinė įranga, priedai, konfigūravimo, integravimo darbai (automatizacijos ir trečiųjų šalių įrangos konfigūravimo pusėje) turi būti įskaičiuoti į pasiūlymo kainą. </w:t>
            </w:r>
          </w:p>
        </w:tc>
        <w:tc>
          <w:tcPr>
            <w:tcW w:w="2940" w:type="dxa"/>
            <w:tcBorders>
              <w:bottom w:val="single" w:sz="4" w:space="0" w:color="auto"/>
              <w:tl2br w:val="single" w:sz="4" w:space="0" w:color="auto"/>
              <w:tr2bl w:val="single" w:sz="4" w:space="0" w:color="auto"/>
            </w:tcBorders>
          </w:tcPr>
          <w:p w14:paraId="07E80073" w14:textId="77777777" w:rsidR="00F108E2" w:rsidRPr="0077186B" w:rsidRDefault="00F108E2" w:rsidP="00F108E2">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6A65EB34" w14:textId="77777777" w:rsidR="00F108E2" w:rsidRPr="0077186B" w:rsidRDefault="00F108E2" w:rsidP="00F108E2">
            <w:pPr>
              <w:jc w:val="center"/>
              <w:rPr>
                <w:rFonts w:ascii="Verdana" w:hAnsi="Verdana"/>
                <w:i/>
                <w:iCs/>
                <w:snapToGrid w:val="0"/>
                <w:sz w:val="20"/>
                <w:szCs w:val="20"/>
              </w:rPr>
            </w:pPr>
          </w:p>
        </w:tc>
      </w:tr>
      <w:tr w:rsidR="00F108E2" w:rsidRPr="0077186B" w14:paraId="7CCC2E7A" w14:textId="77777777" w:rsidTr="00F108E2">
        <w:trPr>
          <w:gridAfter w:val="1"/>
          <w:wAfter w:w="10" w:type="dxa"/>
        </w:trPr>
        <w:tc>
          <w:tcPr>
            <w:tcW w:w="1258" w:type="dxa"/>
          </w:tcPr>
          <w:p w14:paraId="00D2DBE8"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44B1465" w14:textId="1CD72BD8" w:rsidR="00F108E2" w:rsidRPr="0077186B" w:rsidRDefault="00F108E2" w:rsidP="00F108E2">
            <w:pPr>
              <w:jc w:val="both"/>
              <w:rPr>
                <w:rFonts w:ascii="Verdana" w:hAnsi="Verdana"/>
                <w:sz w:val="20"/>
                <w:szCs w:val="20"/>
              </w:rPr>
            </w:pPr>
            <w:r w:rsidRPr="0077186B">
              <w:rPr>
                <w:rFonts w:ascii="Verdana" w:hAnsi="Verdana"/>
                <w:sz w:val="20"/>
                <w:szCs w:val="20"/>
              </w:rPr>
              <w:t>Tiekėjas atlieka ir organizuoja visus integravimo ir konfigūravimo darbus, įskaitant trečiųjų šalių sistemų/įrangos konfigūravimo darbus, kad šios veiktų su siūloma nauja automatizacija taip pat, kaip veikia su dabartine.</w:t>
            </w:r>
          </w:p>
        </w:tc>
        <w:tc>
          <w:tcPr>
            <w:tcW w:w="2940" w:type="dxa"/>
            <w:tcBorders>
              <w:bottom w:val="single" w:sz="4" w:space="0" w:color="auto"/>
              <w:tl2br w:val="single" w:sz="4" w:space="0" w:color="auto"/>
              <w:tr2bl w:val="single" w:sz="4" w:space="0" w:color="auto"/>
            </w:tcBorders>
          </w:tcPr>
          <w:p w14:paraId="3F5A3A9D" w14:textId="77777777" w:rsidR="00F108E2" w:rsidRPr="0077186B" w:rsidRDefault="00F108E2" w:rsidP="00F108E2">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038768CD" w14:textId="77777777" w:rsidR="00F108E2" w:rsidRPr="0077186B" w:rsidRDefault="00F108E2" w:rsidP="00F108E2">
            <w:pPr>
              <w:jc w:val="center"/>
              <w:rPr>
                <w:rFonts w:ascii="Verdana" w:hAnsi="Verdana"/>
                <w:i/>
                <w:iCs/>
                <w:snapToGrid w:val="0"/>
                <w:sz w:val="20"/>
                <w:szCs w:val="20"/>
              </w:rPr>
            </w:pPr>
          </w:p>
        </w:tc>
      </w:tr>
      <w:tr w:rsidR="00F108E2" w:rsidRPr="0077186B" w14:paraId="6C5F3919" w14:textId="77777777" w:rsidTr="00F108E2">
        <w:trPr>
          <w:gridAfter w:val="1"/>
          <w:wAfter w:w="10" w:type="dxa"/>
        </w:trPr>
        <w:tc>
          <w:tcPr>
            <w:tcW w:w="1258" w:type="dxa"/>
          </w:tcPr>
          <w:p w14:paraId="4B1D746D"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44084640" w14:textId="253A5D7F" w:rsidR="00F108E2" w:rsidRPr="0077186B" w:rsidRDefault="00F108E2" w:rsidP="00F108E2">
            <w:pPr>
              <w:jc w:val="both"/>
              <w:rPr>
                <w:rFonts w:ascii="Verdana" w:hAnsi="Verdana"/>
                <w:sz w:val="20"/>
                <w:szCs w:val="20"/>
              </w:rPr>
            </w:pPr>
            <w:r w:rsidRPr="0077186B">
              <w:rPr>
                <w:rFonts w:ascii="Verdana" w:hAnsi="Verdana"/>
                <w:sz w:val="20"/>
                <w:szCs w:val="20"/>
              </w:rPr>
              <w:t xml:space="preserve">Su pasiūlymu tiekėjas privalo pateikti testavimo planą. Po sistemos sudiegimo ir konfigūravimo tiekėjas privalo atlikti funkcinį priėmimo testą vietoje, įskaitant: 4 kanalų </w:t>
            </w:r>
            <w:proofErr w:type="spellStart"/>
            <w:r w:rsidRPr="0077186B">
              <w:rPr>
                <w:rFonts w:ascii="Verdana" w:hAnsi="Verdana"/>
                <w:sz w:val="20"/>
                <w:szCs w:val="20"/>
              </w:rPr>
              <w:t>playout</w:t>
            </w:r>
            <w:proofErr w:type="spellEnd"/>
            <w:r w:rsidRPr="0077186B">
              <w:rPr>
                <w:rFonts w:ascii="Verdana" w:hAnsi="Verdana"/>
                <w:sz w:val="20"/>
                <w:szCs w:val="20"/>
              </w:rPr>
              <w:t xml:space="preserve"> su 1+1, </w:t>
            </w:r>
            <w:proofErr w:type="spellStart"/>
            <w:r w:rsidRPr="0077186B">
              <w:rPr>
                <w:rFonts w:ascii="Verdana" w:hAnsi="Verdana"/>
                <w:sz w:val="20"/>
                <w:szCs w:val="20"/>
              </w:rPr>
              <w:t>scheduled</w:t>
            </w:r>
            <w:proofErr w:type="spellEnd"/>
            <w:r w:rsidRPr="0077186B">
              <w:rPr>
                <w:rFonts w:ascii="Verdana" w:hAnsi="Verdana"/>
                <w:sz w:val="20"/>
                <w:szCs w:val="20"/>
              </w:rPr>
              <w:t xml:space="preserve"> </w:t>
            </w:r>
            <w:proofErr w:type="spellStart"/>
            <w:r w:rsidRPr="0077186B">
              <w:rPr>
                <w:rFonts w:ascii="Verdana" w:hAnsi="Verdana"/>
                <w:sz w:val="20"/>
                <w:szCs w:val="20"/>
              </w:rPr>
              <w:t>ingest</w:t>
            </w:r>
            <w:proofErr w:type="spellEnd"/>
            <w:r w:rsidRPr="0077186B">
              <w:rPr>
                <w:rFonts w:ascii="Verdana" w:hAnsi="Verdana"/>
                <w:sz w:val="20"/>
                <w:szCs w:val="20"/>
              </w:rPr>
              <w:t xml:space="preserve">, </w:t>
            </w:r>
            <w:proofErr w:type="spellStart"/>
            <w:r w:rsidRPr="0077186B">
              <w:rPr>
                <w:rFonts w:ascii="Verdana" w:hAnsi="Verdana"/>
                <w:sz w:val="20"/>
                <w:szCs w:val="20"/>
              </w:rPr>
              <w:t>live</w:t>
            </w:r>
            <w:proofErr w:type="spellEnd"/>
            <w:r w:rsidRPr="0077186B">
              <w:rPr>
                <w:rFonts w:ascii="Verdana" w:hAnsi="Verdana"/>
                <w:sz w:val="20"/>
                <w:szCs w:val="20"/>
              </w:rPr>
              <w:t xml:space="preserve"> </w:t>
            </w:r>
            <w:proofErr w:type="spellStart"/>
            <w:r w:rsidRPr="0077186B">
              <w:rPr>
                <w:rFonts w:ascii="Verdana" w:hAnsi="Verdana"/>
                <w:sz w:val="20"/>
                <w:szCs w:val="20"/>
              </w:rPr>
              <w:t>ingest</w:t>
            </w:r>
            <w:proofErr w:type="spellEnd"/>
            <w:r w:rsidRPr="0077186B">
              <w:rPr>
                <w:rFonts w:ascii="Verdana" w:hAnsi="Verdana"/>
                <w:sz w:val="20"/>
                <w:szCs w:val="20"/>
              </w:rPr>
              <w:t xml:space="preserve">, matricų perjungimus (SDI ir IP), DSK/CG/subtitrų veikimą, </w:t>
            </w:r>
            <w:proofErr w:type="spellStart"/>
            <w:r w:rsidRPr="0077186B">
              <w:rPr>
                <w:rFonts w:ascii="Verdana" w:hAnsi="Verdana"/>
                <w:sz w:val="20"/>
                <w:szCs w:val="20"/>
              </w:rPr>
              <w:t>as-run</w:t>
            </w:r>
            <w:proofErr w:type="spellEnd"/>
            <w:r w:rsidRPr="0077186B">
              <w:rPr>
                <w:rFonts w:ascii="Verdana" w:hAnsi="Verdana"/>
                <w:sz w:val="20"/>
                <w:szCs w:val="20"/>
              </w:rPr>
              <w:t xml:space="preserve"> </w:t>
            </w:r>
            <w:proofErr w:type="spellStart"/>
            <w:r w:rsidRPr="0077186B">
              <w:rPr>
                <w:rFonts w:ascii="Verdana" w:hAnsi="Verdana"/>
                <w:sz w:val="20"/>
                <w:szCs w:val="20"/>
              </w:rPr>
              <w:t>log</w:t>
            </w:r>
            <w:proofErr w:type="spellEnd"/>
            <w:r w:rsidRPr="0077186B">
              <w:rPr>
                <w:rFonts w:ascii="Verdana" w:hAnsi="Verdana"/>
                <w:sz w:val="20"/>
                <w:szCs w:val="20"/>
              </w:rPr>
              <w:t xml:space="preserve">, </w:t>
            </w:r>
            <w:proofErr w:type="spellStart"/>
            <w:r w:rsidRPr="0077186B">
              <w:rPr>
                <w:rFonts w:ascii="Verdana" w:hAnsi="Verdana"/>
                <w:sz w:val="20"/>
                <w:szCs w:val="20"/>
              </w:rPr>
              <w:t>MisTV</w:t>
            </w:r>
            <w:proofErr w:type="spellEnd"/>
            <w:r w:rsidRPr="0077186B">
              <w:rPr>
                <w:rFonts w:ascii="Verdana" w:hAnsi="Verdana"/>
                <w:sz w:val="20"/>
                <w:szCs w:val="20"/>
              </w:rPr>
              <w:t xml:space="preserve"> importą, MAM metaduomenis, rezervavimo/perjungimo scenarijus. Sistemos priėmimas – tik po sėkmingų testų ir dokumentacijos perdavimo.</w:t>
            </w:r>
          </w:p>
        </w:tc>
        <w:tc>
          <w:tcPr>
            <w:tcW w:w="2940" w:type="dxa"/>
            <w:tcBorders>
              <w:tl2br w:val="single" w:sz="4" w:space="0" w:color="auto"/>
              <w:tr2bl w:val="single" w:sz="4" w:space="0" w:color="auto"/>
            </w:tcBorders>
          </w:tcPr>
          <w:p w14:paraId="0C7BD820" w14:textId="19C73137" w:rsidR="00F108E2" w:rsidRPr="0077186B" w:rsidRDefault="00F108E2" w:rsidP="00F108E2">
            <w:pPr>
              <w:jc w:val="center"/>
              <w:rPr>
                <w:rFonts w:ascii="Verdana" w:hAnsi="Verdana"/>
                <w:i/>
                <w:iCs/>
                <w:snapToGrid w:val="0"/>
                <w:sz w:val="20"/>
                <w:szCs w:val="20"/>
              </w:rPr>
            </w:pPr>
          </w:p>
        </w:tc>
        <w:tc>
          <w:tcPr>
            <w:tcW w:w="2534" w:type="dxa"/>
            <w:tcBorders>
              <w:tl2br w:val="nil"/>
              <w:tr2bl w:val="nil"/>
            </w:tcBorders>
          </w:tcPr>
          <w:p w14:paraId="061EF30F" w14:textId="3D0318A7"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2C29936F" w14:textId="77777777" w:rsidTr="00EC5058">
        <w:tc>
          <w:tcPr>
            <w:tcW w:w="9632" w:type="dxa"/>
            <w:gridSpan w:val="5"/>
          </w:tcPr>
          <w:p w14:paraId="7E3E03ED" w14:textId="77777777" w:rsidR="00F108E2" w:rsidRPr="0077186B" w:rsidRDefault="00F108E2" w:rsidP="00F108E2">
            <w:pPr>
              <w:pStyle w:val="ListParagraph"/>
              <w:numPr>
                <w:ilvl w:val="0"/>
                <w:numId w:val="9"/>
              </w:numPr>
              <w:tabs>
                <w:tab w:val="left" w:pos="318"/>
              </w:tabs>
              <w:jc w:val="both"/>
              <w:rPr>
                <w:rFonts w:ascii="Verdana" w:hAnsi="Verdana"/>
                <w:b/>
                <w:color w:val="000000"/>
                <w:sz w:val="20"/>
                <w:szCs w:val="20"/>
              </w:rPr>
            </w:pPr>
            <w:r w:rsidRPr="0077186B">
              <w:rPr>
                <w:rFonts w:ascii="Verdana" w:hAnsi="Verdana"/>
                <w:b/>
                <w:color w:val="000000"/>
                <w:sz w:val="20"/>
                <w:szCs w:val="20"/>
              </w:rPr>
              <w:t xml:space="preserve"> Bendri reikalavimai</w:t>
            </w:r>
          </w:p>
        </w:tc>
      </w:tr>
      <w:tr w:rsidR="00F108E2" w:rsidRPr="0077186B" w14:paraId="77CA3FFF" w14:textId="77777777" w:rsidTr="00F108E2">
        <w:trPr>
          <w:gridAfter w:val="1"/>
          <w:wAfter w:w="10" w:type="dxa"/>
        </w:trPr>
        <w:tc>
          <w:tcPr>
            <w:tcW w:w="1258" w:type="dxa"/>
          </w:tcPr>
          <w:p w14:paraId="3D5D2C40"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A777123" w14:textId="72B03C32" w:rsidR="00F108E2" w:rsidRPr="0077186B" w:rsidRDefault="00F108E2" w:rsidP="00F108E2">
            <w:pPr>
              <w:jc w:val="both"/>
              <w:rPr>
                <w:rFonts w:ascii="Verdana" w:hAnsi="Verdana"/>
                <w:sz w:val="20"/>
                <w:szCs w:val="20"/>
              </w:rPr>
            </w:pPr>
            <w:r w:rsidRPr="0077186B">
              <w:rPr>
                <w:rFonts w:ascii="Verdana" w:hAnsi="Verdana"/>
                <w:sz w:val="20"/>
                <w:szCs w:val="20"/>
              </w:rPr>
              <w:t xml:space="preserve">Visa tiekėjo siūloma aparatinė ir programinė įranga privalo būti sumontuotos perkančiosios organizacijos nurodytoje vietoje TVCA serverinėje į 19“ spintas. Montavimo darbai kartu su visa </w:t>
            </w:r>
            <w:r w:rsidRPr="0077186B">
              <w:rPr>
                <w:rFonts w:ascii="Verdana" w:hAnsi="Verdana"/>
                <w:sz w:val="20"/>
                <w:szCs w:val="20"/>
              </w:rPr>
              <w:lastRenderedPageBreak/>
              <w:t xml:space="preserve">montavimui reikalinga įranga ir jos dalimis privalo būti įtraukti į pasiūlymą. </w:t>
            </w:r>
          </w:p>
        </w:tc>
        <w:tc>
          <w:tcPr>
            <w:tcW w:w="2940" w:type="dxa"/>
            <w:tcBorders>
              <w:tl2br w:val="single" w:sz="4" w:space="0" w:color="auto"/>
              <w:tr2bl w:val="single" w:sz="4" w:space="0" w:color="auto"/>
            </w:tcBorders>
          </w:tcPr>
          <w:p w14:paraId="133C160C" w14:textId="65961061" w:rsidR="00F108E2" w:rsidRPr="0077186B" w:rsidRDefault="00F108E2" w:rsidP="00F108E2">
            <w:pPr>
              <w:jc w:val="center"/>
              <w:rPr>
                <w:rFonts w:ascii="Verdana" w:hAnsi="Verdana"/>
                <w:i/>
                <w:iCs/>
                <w:snapToGrid w:val="0"/>
                <w:sz w:val="20"/>
                <w:szCs w:val="20"/>
              </w:rPr>
            </w:pPr>
          </w:p>
        </w:tc>
        <w:tc>
          <w:tcPr>
            <w:tcW w:w="2534" w:type="dxa"/>
            <w:tcBorders>
              <w:tl2br w:val="single" w:sz="4" w:space="0" w:color="auto"/>
              <w:tr2bl w:val="single" w:sz="4" w:space="0" w:color="auto"/>
            </w:tcBorders>
          </w:tcPr>
          <w:p w14:paraId="03268508" w14:textId="02D2C6DF" w:rsidR="00F108E2" w:rsidRPr="0077186B" w:rsidRDefault="00F108E2" w:rsidP="00F108E2">
            <w:pPr>
              <w:jc w:val="center"/>
              <w:rPr>
                <w:rFonts w:ascii="Verdana" w:hAnsi="Verdana"/>
                <w:i/>
                <w:iCs/>
                <w:snapToGrid w:val="0"/>
                <w:sz w:val="20"/>
                <w:szCs w:val="20"/>
              </w:rPr>
            </w:pPr>
          </w:p>
        </w:tc>
      </w:tr>
      <w:tr w:rsidR="00F108E2" w:rsidRPr="0077186B" w14:paraId="0B3A2824" w14:textId="77777777" w:rsidTr="00540E62">
        <w:trPr>
          <w:gridAfter w:val="1"/>
          <w:wAfter w:w="10" w:type="dxa"/>
        </w:trPr>
        <w:tc>
          <w:tcPr>
            <w:tcW w:w="1258" w:type="dxa"/>
          </w:tcPr>
          <w:p w14:paraId="177F56D6"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0B331F78" w14:textId="33B73749" w:rsidR="00F108E2" w:rsidRPr="0077186B" w:rsidRDefault="00F108E2" w:rsidP="00F108E2">
            <w:pPr>
              <w:jc w:val="both"/>
              <w:rPr>
                <w:rFonts w:ascii="Verdana" w:hAnsi="Verdana"/>
                <w:sz w:val="20"/>
                <w:szCs w:val="20"/>
              </w:rPr>
            </w:pPr>
            <w:r w:rsidRPr="0077186B">
              <w:rPr>
                <w:rFonts w:ascii="Verdana" w:hAnsi="Verdana"/>
                <w:sz w:val="20"/>
                <w:szCs w:val="20"/>
              </w:rPr>
              <w:t>Visos licencijos, reikalingos automatizacijos funkcionalumui (įskaitant kanalų skaičių, integracijas, valdymo modulius ir pan.), privalo būti neterminuotos ir veikti neribotą laiką. Sprendimai, kurių veikimui būtina nuolatinė prenumerata, periodinis licencijų pratęsimas ar gamintojo paslaugos aktyvus palaikymas (pvz., privalomas licencijų „</w:t>
            </w:r>
            <w:proofErr w:type="spellStart"/>
            <w:r w:rsidRPr="0077186B">
              <w:rPr>
                <w:rFonts w:ascii="Verdana" w:hAnsi="Verdana"/>
                <w:sz w:val="20"/>
                <w:szCs w:val="20"/>
              </w:rPr>
              <w:t>renewal</w:t>
            </w:r>
            <w:proofErr w:type="spellEnd"/>
            <w:r w:rsidRPr="0077186B">
              <w:rPr>
                <w:rFonts w:ascii="Verdana" w:hAnsi="Verdana"/>
                <w:sz w:val="20"/>
                <w:szCs w:val="20"/>
              </w:rPr>
              <w:t>“), nepriimami ir netinkami.</w:t>
            </w:r>
          </w:p>
        </w:tc>
        <w:tc>
          <w:tcPr>
            <w:tcW w:w="2940" w:type="dxa"/>
            <w:tcBorders>
              <w:bottom w:val="single" w:sz="4" w:space="0" w:color="auto"/>
            </w:tcBorders>
          </w:tcPr>
          <w:p w14:paraId="434AFC43" w14:textId="523E915D"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nil"/>
              <w:tr2bl w:val="nil"/>
            </w:tcBorders>
          </w:tcPr>
          <w:p w14:paraId="2EBC5CA0" w14:textId="455B9079"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r w:rsidR="00F108E2" w:rsidRPr="0077186B" w14:paraId="01E45830" w14:textId="77777777" w:rsidTr="00540E62">
        <w:trPr>
          <w:gridAfter w:val="1"/>
          <w:wAfter w:w="10" w:type="dxa"/>
        </w:trPr>
        <w:tc>
          <w:tcPr>
            <w:tcW w:w="1258" w:type="dxa"/>
          </w:tcPr>
          <w:p w14:paraId="47B7E88D"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75614DEC" w14:textId="37CD9C6C" w:rsidR="00F108E2" w:rsidRPr="0077186B" w:rsidRDefault="00540E62" w:rsidP="00F108E2">
            <w:pPr>
              <w:jc w:val="both"/>
              <w:rPr>
                <w:rFonts w:ascii="Verdana" w:hAnsi="Verdana"/>
                <w:sz w:val="20"/>
                <w:szCs w:val="20"/>
              </w:rPr>
            </w:pPr>
            <w:r w:rsidRPr="0077186B">
              <w:rPr>
                <w:rFonts w:ascii="Verdana" w:hAnsi="Verdana"/>
                <w:sz w:val="20"/>
                <w:szCs w:val="20"/>
              </w:rPr>
              <w:t xml:space="preserve">Sutarties vykdymo metu </w:t>
            </w:r>
            <w:r w:rsidR="00F108E2" w:rsidRPr="0077186B">
              <w:rPr>
                <w:rFonts w:ascii="Verdana" w:hAnsi="Verdana"/>
                <w:sz w:val="20"/>
                <w:szCs w:val="20"/>
              </w:rPr>
              <w:t xml:space="preserve">tiekėjas privalo pateikti pilną dokumentaciją (architektūra, sujungimo schemos, konfigūracijos </w:t>
            </w:r>
            <w:proofErr w:type="spellStart"/>
            <w:r w:rsidR="00F108E2" w:rsidRPr="0077186B">
              <w:rPr>
                <w:rFonts w:ascii="Verdana" w:hAnsi="Verdana"/>
                <w:sz w:val="20"/>
                <w:szCs w:val="20"/>
              </w:rPr>
              <w:t>backup</w:t>
            </w:r>
            <w:proofErr w:type="spellEnd"/>
            <w:r w:rsidR="00F108E2" w:rsidRPr="0077186B">
              <w:rPr>
                <w:rFonts w:ascii="Verdana" w:hAnsi="Verdana"/>
                <w:sz w:val="20"/>
                <w:szCs w:val="20"/>
              </w:rPr>
              <w:t xml:space="preserve">, licencijų sąrašas, eksploatavimo instrukcijos). </w:t>
            </w:r>
          </w:p>
        </w:tc>
        <w:tc>
          <w:tcPr>
            <w:tcW w:w="2940" w:type="dxa"/>
            <w:tcBorders>
              <w:bottom w:val="single" w:sz="4" w:space="0" w:color="auto"/>
              <w:tl2br w:val="single" w:sz="4" w:space="0" w:color="auto"/>
              <w:tr2bl w:val="single" w:sz="4" w:space="0" w:color="auto"/>
            </w:tcBorders>
          </w:tcPr>
          <w:p w14:paraId="30F75BBC" w14:textId="65F6AA82" w:rsidR="00F108E2" w:rsidRPr="0077186B" w:rsidRDefault="00F108E2" w:rsidP="00F108E2">
            <w:pPr>
              <w:jc w:val="center"/>
              <w:rPr>
                <w:rFonts w:ascii="Verdana" w:hAnsi="Verdana"/>
                <w:i/>
                <w:iCs/>
                <w:snapToGrid w:val="0"/>
                <w:sz w:val="20"/>
                <w:szCs w:val="20"/>
              </w:rPr>
            </w:pPr>
          </w:p>
        </w:tc>
        <w:tc>
          <w:tcPr>
            <w:tcW w:w="2534" w:type="dxa"/>
            <w:tcBorders>
              <w:bottom w:val="single" w:sz="4" w:space="0" w:color="auto"/>
              <w:tl2br w:val="single" w:sz="4" w:space="0" w:color="auto"/>
              <w:tr2bl w:val="single" w:sz="4" w:space="0" w:color="auto"/>
            </w:tcBorders>
          </w:tcPr>
          <w:p w14:paraId="1C86FEA9" w14:textId="439C6D35" w:rsidR="00F108E2" w:rsidRPr="0077186B" w:rsidRDefault="00F108E2" w:rsidP="00F108E2">
            <w:pPr>
              <w:jc w:val="center"/>
              <w:rPr>
                <w:rFonts w:ascii="Verdana" w:hAnsi="Verdana"/>
                <w:i/>
                <w:iCs/>
                <w:snapToGrid w:val="0"/>
                <w:sz w:val="20"/>
                <w:szCs w:val="20"/>
              </w:rPr>
            </w:pPr>
          </w:p>
        </w:tc>
      </w:tr>
      <w:tr w:rsidR="00F108E2" w:rsidRPr="0077186B" w14:paraId="55877A1D" w14:textId="77777777" w:rsidTr="00540E62">
        <w:trPr>
          <w:gridAfter w:val="1"/>
          <w:wAfter w:w="10" w:type="dxa"/>
        </w:trPr>
        <w:tc>
          <w:tcPr>
            <w:tcW w:w="1258" w:type="dxa"/>
          </w:tcPr>
          <w:p w14:paraId="3BD041B3"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3F754EBD" w14:textId="7BD37A1E" w:rsidR="00F108E2" w:rsidRPr="0077186B" w:rsidRDefault="00F108E2" w:rsidP="00F108E2">
            <w:pPr>
              <w:jc w:val="both"/>
              <w:rPr>
                <w:rFonts w:ascii="Verdana" w:hAnsi="Verdana"/>
                <w:sz w:val="20"/>
                <w:szCs w:val="20"/>
              </w:rPr>
            </w:pPr>
            <w:r w:rsidRPr="0077186B">
              <w:rPr>
                <w:rFonts w:ascii="Verdana" w:hAnsi="Verdana"/>
                <w:sz w:val="20"/>
                <w:szCs w:val="20"/>
              </w:rPr>
              <w:t>Mokymai: tiekėjas privalo apmokyti LRT personalą (operatorius ir administratorių) ne mažiau kaip po 1 pilną operatoriams ir administratoriams/ inžinieriams skirtą  mokymo sesiją kiekvienai grupei.</w:t>
            </w:r>
          </w:p>
        </w:tc>
        <w:tc>
          <w:tcPr>
            <w:tcW w:w="2940" w:type="dxa"/>
            <w:tcBorders>
              <w:tl2br w:val="single" w:sz="4" w:space="0" w:color="auto"/>
              <w:tr2bl w:val="single" w:sz="4" w:space="0" w:color="auto"/>
            </w:tcBorders>
          </w:tcPr>
          <w:p w14:paraId="125A72EB" w14:textId="02A0744E" w:rsidR="00F108E2" w:rsidRPr="0077186B" w:rsidRDefault="00F108E2" w:rsidP="00F108E2">
            <w:pPr>
              <w:jc w:val="center"/>
              <w:rPr>
                <w:rFonts w:ascii="Verdana" w:hAnsi="Verdana"/>
                <w:i/>
                <w:iCs/>
                <w:snapToGrid w:val="0"/>
                <w:sz w:val="20"/>
                <w:szCs w:val="20"/>
              </w:rPr>
            </w:pPr>
          </w:p>
        </w:tc>
        <w:tc>
          <w:tcPr>
            <w:tcW w:w="2534" w:type="dxa"/>
            <w:tcBorders>
              <w:tl2br w:val="single" w:sz="4" w:space="0" w:color="auto"/>
              <w:tr2bl w:val="single" w:sz="4" w:space="0" w:color="auto"/>
            </w:tcBorders>
          </w:tcPr>
          <w:p w14:paraId="32F75513" w14:textId="2AE3DCF5" w:rsidR="00F108E2" w:rsidRPr="0077186B" w:rsidRDefault="00F108E2" w:rsidP="00F108E2">
            <w:pPr>
              <w:jc w:val="center"/>
              <w:rPr>
                <w:rFonts w:ascii="Verdana" w:hAnsi="Verdana"/>
                <w:i/>
                <w:iCs/>
                <w:snapToGrid w:val="0"/>
                <w:sz w:val="20"/>
                <w:szCs w:val="20"/>
              </w:rPr>
            </w:pPr>
          </w:p>
        </w:tc>
      </w:tr>
      <w:tr w:rsidR="00F108E2" w:rsidRPr="0077186B" w14:paraId="1FC18290" w14:textId="77777777" w:rsidTr="00EC5058">
        <w:trPr>
          <w:gridAfter w:val="1"/>
          <w:wAfter w:w="10" w:type="dxa"/>
        </w:trPr>
        <w:tc>
          <w:tcPr>
            <w:tcW w:w="1258" w:type="dxa"/>
          </w:tcPr>
          <w:p w14:paraId="465726E2" w14:textId="77777777" w:rsidR="00F108E2" w:rsidRPr="0077186B" w:rsidRDefault="00F108E2" w:rsidP="00F108E2">
            <w:pPr>
              <w:pStyle w:val="ListParagraph"/>
              <w:numPr>
                <w:ilvl w:val="1"/>
                <w:numId w:val="9"/>
              </w:numPr>
              <w:tabs>
                <w:tab w:val="left" w:pos="204"/>
              </w:tabs>
              <w:rPr>
                <w:rFonts w:ascii="Verdana" w:hAnsi="Verdana"/>
                <w:color w:val="000000"/>
                <w:sz w:val="20"/>
                <w:szCs w:val="20"/>
              </w:rPr>
            </w:pPr>
          </w:p>
        </w:tc>
        <w:tc>
          <w:tcPr>
            <w:tcW w:w="2890" w:type="dxa"/>
          </w:tcPr>
          <w:p w14:paraId="187B923B" w14:textId="041091A0" w:rsidR="00F108E2" w:rsidRPr="0077186B" w:rsidRDefault="00F108E2" w:rsidP="00F108E2">
            <w:pPr>
              <w:jc w:val="both"/>
              <w:rPr>
                <w:rFonts w:ascii="Verdana" w:hAnsi="Verdana"/>
                <w:sz w:val="20"/>
                <w:szCs w:val="20"/>
              </w:rPr>
            </w:pPr>
            <w:r w:rsidRPr="0077186B">
              <w:rPr>
                <w:rFonts w:ascii="Verdana" w:hAnsi="Verdana"/>
                <w:sz w:val="20"/>
                <w:szCs w:val="20"/>
              </w:rPr>
              <w:t>Garantija ir palaikymas: ne trumpiau kaip 36 mėn. nuo pilno sistemos įdiegimo.</w:t>
            </w:r>
          </w:p>
        </w:tc>
        <w:tc>
          <w:tcPr>
            <w:tcW w:w="2940" w:type="dxa"/>
            <w:tcBorders>
              <w:bottom w:val="single" w:sz="4" w:space="0" w:color="auto"/>
            </w:tcBorders>
          </w:tcPr>
          <w:p w14:paraId="57A5AB03" w14:textId="7E578E8A"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/įrašyti</w:t>
            </w:r>
            <w:r w:rsidR="00540E62" w:rsidRPr="0077186B">
              <w:rPr>
                <w:rFonts w:ascii="Verdana" w:hAnsi="Verdana"/>
                <w:i/>
                <w:iCs/>
                <w:snapToGrid w:val="0"/>
                <w:sz w:val="20"/>
                <w:szCs w:val="20"/>
              </w:rPr>
              <w:t xml:space="preserve"> </w:t>
            </w:r>
            <w:r w:rsidRPr="0077186B">
              <w:rPr>
                <w:rFonts w:ascii="Verdana" w:hAnsi="Verdana"/>
                <w:i/>
                <w:iCs/>
                <w:snapToGrid w:val="0"/>
                <w:sz w:val="20"/>
                <w:szCs w:val="20"/>
              </w:rPr>
              <w:t>siūlomą garantiją/ /įrašyti palaikymą teikiančio(-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juridinio(-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asmens(-ų) pavadinimą bei įmonės kodą/ </w:t>
            </w:r>
          </w:p>
        </w:tc>
        <w:tc>
          <w:tcPr>
            <w:tcW w:w="2534" w:type="dxa"/>
            <w:tcBorders>
              <w:bottom w:val="single" w:sz="4" w:space="0" w:color="auto"/>
              <w:tl2br w:val="nil"/>
              <w:tr2bl w:val="nil"/>
            </w:tcBorders>
          </w:tcPr>
          <w:p w14:paraId="099E7A2B" w14:textId="1F7CC5A1" w:rsidR="00F108E2" w:rsidRPr="0077186B" w:rsidRDefault="00F108E2" w:rsidP="00F108E2">
            <w:pPr>
              <w:jc w:val="center"/>
              <w:rPr>
                <w:rFonts w:ascii="Verdana" w:hAnsi="Verdana"/>
                <w:i/>
                <w:iCs/>
                <w:snapToGrid w:val="0"/>
                <w:sz w:val="20"/>
                <w:szCs w:val="20"/>
              </w:rPr>
            </w:pPr>
            <w:r w:rsidRPr="0077186B">
              <w:rPr>
                <w:rFonts w:ascii="Verdana" w:hAnsi="Verdana"/>
                <w:i/>
                <w:iCs/>
                <w:snapToGrid w:val="0"/>
                <w:sz w:val="20"/>
                <w:szCs w:val="20"/>
              </w:rPr>
              <w:t>/privaloma pateikti/</w:t>
            </w:r>
          </w:p>
        </w:tc>
      </w:tr>
    </w:tbl>
    <w:p w14:paraId="2E199CB4" w14:textId="77777777" w:rsidR="00630BCD" w:rsidRPr="0077186B" w:rsidRDefault="00630BCD" w:rsidP="00B658AF">
      <w:pPr>
        <w:contextualSpacing/>
        <w:rPr>
          <w:rFonts w:ascii="Verdana" w:eastAsiaTheme="minorEastAsia" w:hAnsi="Verdana"/>
          <w:b/>
          <w:bCs/>
          <w:sz w:val="20"/>
          <w:szCs w:val="20"/>
          <w:lang w:eastAsia="en-US"/>
        </w:rPr>
      </w:pPr>
    </w:p>
    <w:p w14:paraId="152212B2" w14:textId="77777777" w:rsidR="008C7D95" w:rsidRPr="0077186B" w:rsidRDefault="008C7D95" w:rsidP="00B658AF">
      <w:pPr>
        <w:contextualSpacing/>
        <w:rPr>
          <w:rFonts w:ascii="Verdana" w:eastAsiaTheme="minorEastAsia" w:hAnsi="Verdana"/>
          <w:b/>
          <w:bCs/>
          <w:sz w:val="20"/>
          <w:szCs w:val="20"/>
          <w:lang w:eastAsia="en-US"/>
        </w:rPr>
      </w:pPr>
    </w:p>
    <w:p w14:paraId="691FD26C" w14:textId="77777777" w:rsidR="00DA5F39" w:rsidRPr="0077186B" w:rsidRDefault="00DA5F39" w:rsidP="00B658AF">
      <w:pPr>
        <w:contextualSpacing/>
        <w:rPr>
          <w:rFonts w:ascii="Verdana" w:eastAsiaTheme="minorEastAsia" w:hAnsi="Verdana"/>
          <w:b/>
          <w:bCs/>
          <w:sz w:val="20"/>
          <w:szCs w:val="20"/>
          <w:lang w:eastAsia="en-US"/>
        </w:rPr>
      </w:pPr>
    </w:p>
    <w:p w14:paraId="0D97834D" w14:textId="17808637" w:rsidR="00DA5F39" w:rsidRPr="0077186B" w:rsidRDefault="00DA5F39" w:rsidP="00BE5809">
      <w:pPr>
        <w:pStyle w:val="ListParagraph"/>
        <w:numPr>
          <w:ilvl w:val="0"/>
          <w:numId w:val="16"/>
        </w:numPr>
        <w:jc w:val="both"/>
        <w:rPr>
          <w:rFonts w:ascii="Verdana" w:hAnsi="Verdana"/>
          <w:b/>
          <w:bCs/>
          <w:sz w:val="20"/>
          <w:szCs w:val="20"/>
        </w:rPr>
      </w:pPr>
      <w:r w:rsidRPr="0077186B">
        <w:rPr>
          <w:rFonts w:ascii="Verdana" w:hAnsi="Verdana" w:cs="Times New Roman"/>
          <w:b/>
          <w:bCs/>
          <w:sz w:val="20"/>
          <w:szCs w:val="20"/>
        </w:rPr>
        <w:t xml:space="preserve">Konkretūs reikalavimai </w:t>
      </w:r>
      <w:r w:rsidRPr="0077186B">
        <w:rPr>
          <w:rFonts w:ascii="Verdana" w:hAnsi="Verdana"/>
          <w:b/>
          <w:bCs/>
          <w:sz w:val="20"/>
          <w:szCs w:val="20"/>
        </w:rPr>
        <w:t xml:space="preserve">Eterio automatizacijos sistemos </w:t>
      </w:r>
      <w:r w:rsidRPr="0077186B">
        <w:rPr>
          <w:rFonts w:ascii="Verdana" w:hAnsi="Verdana" w:cs="Times New Roman"/>
          <w:b/>
          <w:bCs/>
          <w:sz w:val="20"/>
          <w:szCs w:val="20"/>
        </w:rPr>
        <w:t>palaikymui (taikoma tiek I, tiek II alternatyvai):</w:t>
      </w:r>
    </w:p>
    <w:p w14:paraId="7B0BC528" w14:textId="2F3DA203" w:rsidR="00DA5F39" w:rsidRPr="0077186B" w:rsidRDefault="00FC49C3" w:rsidP="00B853DB">
      <w:pPr>
        <w:contextualSpacing/>
        <w:jc w:val="right"/>
        <w:rPr>
          <w:rFonts w:ascii="Verdana" w:eastAsiaTheme="minorEastAsia" w:hAnsi="Verdana"/>
          <w:i/>
          <w:iCs/>
          <w:sz w:val="20"/>
          <w:szCs w:val="20"/>
          <w:lang w:eastAsia="en-US"/>
        </w:rPr>
      </w:pPr>
      <w:r w:rsidRPr="0077186B">
        <w:rPr>
          <w:rFonts w:ascii="Verdana" w:eastAsiaTheme="minorEastAsia" w:hAnsi="Verdana"/>
          <w:i/>
          <w:iCs/>
          <w:sz w:val="20"/>
          <w:szCs w:val="20"/>
          <w:lang w:eastAsia="en-US"/>
        </w:rPr>
        <w:t>6</w:t>
      </w:r>
      <w:r w:rsidR="00B853DB" w:rsidRPr="0077186B">
        <w:rPr>
          <w:rFonts w:ascii="Verdana" w:eastAsiaTheme="minorEastAsia" w:hAnsi="Verdana"/>
          <w:i/>
          <w:iCs/>
          <w:sz w:val="20"/>
          <w:szCs w:val="20"/>
          <w:lang w:eastAsia="en-US"/>
        </w:rPr>
        <w:t xml:space="preserve"> lentelė. Reikalavimai palaikymo ir aptarnavimo paslaugoms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8"/>
        <w:gridCol w:w="2890"/>
        <w:gridCol w:w="2940"/>
        <w:gridCol w:w="2534"/>
      </w:tblGrid>
      <w:tr w:rsidR="00401B53" w:rsidRPr="0077186B" w14:paraId="74898F54" w14:textId="77777777" w:rsidTr="00513017">
        <w:tc>
          <w:tcPr>
            <w:tcW w:w="9622" w:type="dxa"/>
            <w:gridSpan w:val="4"/>
          </w:tcPr>
          <w:p w14:paraId="2D641BC1" w14:textId="275BF457" w:rsidR="00401B53" w:rsidRPr="0077186B" w:rsidRDefault="00401B53" w:rsidP="003B5BBA">
            <w:pPr>
              <w:pStyle w:val="ListParagraph"/>
              <w:tabs>
                <w:tab w:val="left" w:pos="318"/>
              </w:tabs>
              <w:ind w:left="-90"/>
              <w:jc w:val="both"/>
              <w:rPr>
                <w:rFonts w:ascii="Verdana" w:hAnsi="Verdana"/>
                <w:b/>
                <w:color w:val="000000"/>
                <w:sz w:val="20"/>
                <w:szCs w:val="20"/>
              </w:rPr>
            </w:pPr>
            <w:r w:rsidRPr="0077186B">
              <w:rPr>
                <w:rFonts w:ascii="Verdana" w:hAnsi="Verdana"/>
                <w:b/>
                <w:bCs/>
                <w:color w:val="000000"/>
                <w:sz w:val="20"/>
                <w:szCs w:val="20"/>
              </w:rPr>
              <w:t>Aptarnavimas ir palaikymas</w:t>
            </w:r>
            <w:r w:rsidR="00FC49C3" w:rsidRPr="0077186B">
              <w:rPr>
                <w:rFonts w:ascii="Verdana" w:hAnsi="Verdana"/>
                <w:b/>
                <w:bCs/>
                <w:color w:val="000000"/>
                <w:sz w:val="20"/>
                <w:szCs w:val="20"/>
              </w:rPr>
              <w:t xml:space="preserve"> – 36 mėn. laikotarpiui</w:t>
            </w:r>
          </w:p>
        </w:tc>
      </w:tr>
      <w:tr w:rsidR="00401B53" w:rsidRPr="0077186B" w14:paraId="742CE61F" w14:textId="77777777" w:rsidTr="00513017">
        <w:tc>
          <w:tcPr>
            <w:tcW w:w="1258" w:type="dxa"/>
            <w:vAlign w:val="center"/>
          </w:tcPr>
          <w:p w14:paraId="5C4C9003" w14:textId="656D8048"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 xml:space="preserve">1. </w:t>
            </w:r>
          </w:p>
        </w:tc>
        <w:tc>
          <w:tcPr>
            <w:tcW w:w="2890" w:type="dxa"/>
          </w:tcPr>
          <w:p w14:paraId="003D9EBB" w14:textId="77777777" w:rsidR="00401B53" w:rsidRPr="0077186B" w:rsidRDefault="00401B53" w:rsidP="00513017">
            <w:pPr>
              <w:pStyle w:val="ListParagraph"/>
              <w:ind w:left="0"/>
              <w:rPr>
                <w:rFonts w:ascii="Verdana" w:hAnsi="Verdana"/>
                <w:sz w:val="20"/>
                <w:szCs w:val="20"/>
              </w:rPr>
            </w:pPr>
            <w:r w:rsidRPr="0077186B">
              <w:rPr>
                <w:rFonts w:ascii="Verdana" w:hAnsi="Verdana"/>
                <w:sz w:val="20"/>
                <w:szCs w:val="20"/>
              </w:rPr>
              <w:t>Paslaugos turi būti teikiamos ne mažiau kaip dviem lygiais:</w:t>
            </w:r>
          </w:p>
          <w:p w14:paraId="56FF2507" w14:textId="716DA0FF" w:rsidR="00401B53" w:rsidRPr="0077186B" w:rsidRDefault="00401B53" w:rsidP="00104CCF">
            <w:pPr>
              <w:pStyle w:val="ListParagraph"/>
              <w:numPr>
                <w:ilvl w:val="1"/>
                <w:numId w:val="6"/>
              </w:numPr>
              <w:tabs>
                <w:tab w:val="left" w:pos="1276"/>
              </w:tabs>
              <w:jc w:val="both"/>
              <w:rPr>
                <w:rFonts w:ascii="Verdana" w:hAnsi="Verdana"/>
                <w:color w:val="000000"/>
                <w:sz w:val="20"/>
                <w:szCs w:val="20"/>
              </w:rPr>
            </w:pPr>
            <w:r w:rsidRPr="0077186B">
              <w:rPr>
                <w:rFonts w:ascii="Verdana" w:hAnsi="Verdana"/>
                <w:color w:val="000000"/>
                <w:sz w:val="20"/>
                <w:szCs w:val="20"/>
              </w:rPr>
              <w:t xml:space="preserve">1 lygis – tiekėjas, priimantis ir registruojantis pranešimus apie gedimus, atliekantis </w:t>
            </w:r>
            <w:r w:rsidRPr="0077186B">
              <w:rPr>
                <w:rFonts w:ascii="Verdana" w:hAnsi="Verdana"/>
                <w:color w:val="000000"/>
                <w:sz w:val="20"/>
                <w:szCs w:val="20"/>
              </w:rPr>
              <w:lastRenderedPageBreak/>
              <w:t>gedimų nustatymą, šalinimą bei su tuo susijusias paslaugas, o taip pat atsakingas už visą aptarnavimo proceso vykdymą ir valdymą;</w:t>
            </w:r>
          </w:p>
          <w:p w14:paraId="494CCF80" w14:textId="0CA78DDB" w:rsidR="00401B53" w:rsidRPr="0077186B" w:rsidRDefault="00401B53" w:rsidP="00104CCF">
            <w:pPr>
              <w:pStyle w:val="ListParagraph"/>
              <w:numPr>
                <w:ilvl w:val="1"/>
                <w:numId w:val="6"/>
              </w:numPr>
              <w:tabs>
                <w:tab w:val="left" w:pos="1276"/>
              </w:tabs>
              <w:jc w:val="both"/>
              <w:rPr>
                <w:rFonts w:ascii="Verdana" w:hAnsi="Verdana"/>
                <w:color w:val="000000"/>
                <w:sz w:val="20"/>
                <w:szCs w:val="20"/>
              </w:rPr>
            </w:pPr>
            <w:r w:rsidRPr="0077186B">
              <w:rPr>
                <w:rFonts w:ascii="Verdana" w:hAnsi="Verdana"/>
                <w:color w:val="000000"/>
                <w:sz w:val="20"/>
                <w:szCs w:val="20"/>
              </w:rPr>
              <w:t xml:space="preserve">2 lygis – tiekėjas turi būti įrangos gamintojas arba oficialus įrangos gamintojo atstovas, suteikiantis įrangos palaikymo paslaugas. </w:t>
            </w:r>
          </w:p>
        </w:tc>
        <w:tc>
          <w:tcPr>
            <w:tcW w:w="2940" w:type="dxa"/>
          </w:tcPr>
          <w:p w14:paraId="22C14708"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single" w:sz="4" w:space="0" w:color="auto"/>
              <w:tr2bl w:val="single" w:sz="4" w:space="0" w:color="auto"/>
            </w:tcBorders>
          </w:tcPr>
          <w:p w14:paraId="6BCEB61A" w14:textId="77777777" w:rsidR="00401B53" w:rsidRPr="0077186B" w:rsidRDefault="00401B53" w:rsidP="00513017">
            <w:pPr>
              <w:jc w:val="center"/>
              <w:rPr>
                <w:rFonts w:ascii="Verdana" w:eastAsia="Times New Roman" w:hAnsi="Verdana"/>
                <w:i/>
                <w:iCs/>
                <w:sz w:val="20"/>
                <w:szCs w:val="20"/>
              </w:rPr>
            </w:pPr>
          </w:p>
        </w:tc>
      </w:tr>
      <w:tr w:rsidR="00401B53" w:rsidRPr="0077186B" w14:paraId="28D0F115" w14:textId="77777777" w:rsidTr="00513017">
        <w:tc>
          <w:tcPr>
            <w:tcW w:w="1258" w:type="dxa"/>
            <w:vAlign w:val="center"/>
          </w:tcPr>
          <w:p w14:paraId="79853C01" w14:textId="04E5CF9A"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2.</w:t>
            </w:r>
          </w:p>
        </w:tc>
        <w:tc>
          <w:tcPr>
            <w:tcW w:w="2890" w:type="dxa"/>
          </w:tcPr>
          <w:p w14:paraId="6A8FD7C9" w14:textId="5D14D819" w:rsidR="00401B53" w:rsidRPr="0077186B" w:rsidRDefault="00401B53" w:rsidP="00EB2DAE">
            <w:pPr>
              <w:tabs>
                <w:tab w:val="left" w:pos="1418"/>
              </w:tabs>
              <w:jc w:val="both"/>
              <w:rPr>
                <w:rFonts w:ascii="Verdana" w:hAnsi="Verdana"/>
                <w:bCs/>
                <w:sz w:val="20"/>
                <w:szCs w:val="20"/>
              </w:rPr>
            </w:pPr>
            <w:r w:rsidRPr="0077186B">
              <w:rPr>
                <w:rFonts w:ascii="Verdana" w:hAnsi="Verdana"/>
                <w:sz w:val="20"/>
                <w:szCs w:val="20"/>
              </w:rPr>
              <w:t>Užtikrinamas pranešimų apie gedimus priėmimas ir registravimas per tiekėjo suteiktą įrankį, šias paslaugas teikiant ne trumpiau kaip 09:00-17:30 (GMT) valandomis, darbo dienomis (skubiais atvejais,</w:t>
            </w:r>
            <w:r w:rsidRPr="0077186B">
              <w:rPr>
                <w:rFonts w:ascii="Verdana" w:eastAsia="TimesNewRomanPSMT" w:hAnsi="Verdana"/>
                <w:sz w:val="20"/>
                <w:szCs w:val="20"/>
              </w:rPr>
              <w:t xml:space="preserve"> </w:t>
            </w:r>
            <w:r w:rsidRPr="0077186B">
              <w:rPr>
                <w:rFonts w:ascii="Verdana" w:hAnsi="Verdana"/>
                <w:sz w:val="20"/>
                <w:szCs w:val="20"/>
              </w:rPr>
              <w:t xml:space="preserve">atitinkančiais </w:t>
            </w:r>
            <w:r w:rsidR="00D7728C" w:rsidRPr="0077186B">
              <w:rPr>
                <w:rFonts w:ascii="Verdana" w:hAnsi="Verdana"/>
                <w:sz w:val="20"/>
                <w:szCs w:val="20"/>
              </w:rPr>
              <w:t>šios lentelės</w:t>
            </w:r>
            <w:r w:rsidRPr="0077186B">
              <w:rPr>
                <w:rFonts w:ascii="Verdana" w:hAnsi="Verdana"/>
                <w:sz w:val="20"/>
                <w:szCs w:val="20"/>
              </w:rPr>
              <w:t xml:space="preserve"> 9 </w:t>
            </w:r>
            <w:r w:rsidR="00D7728C" w:rsidRPr="0077186B">
              <w:rPr>
                <w:rFonts w:ascii="Verdana" w:hAnsi="Verdana"/>
                <w:sz w:val="20"/>
                <w:szCs w:val="20"/>
              </w:rPr>
              <w:t>punkto 1 papunktyje</w:t>
            </w:r>
            <w:r w:rsidRPr="0077186B">
              <w:rPr>
                <w:rFonts w:ascii="Verdana" w:hAnsi="Verdana"/>
                <w:sz w:val="20"/>
                <w:szCs w:val="20"/>
              </w:rPr>
              <w:t xml:space="preserve"> nurodytas aplinkybes, 24 val. per parą, 7 dienas per savaitę)</w:t>
            </w:r>
          </w:p>
        </w:tc>
        <w:tc>
          <w:tcPr>
            <w:tcW w:w="2940" w:type="dxa"/>
          </w:tcPr>
          <w:p w14:paraId="2B5635CD"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255AD603" w14:textId="77777777" w:rsidR="00401B53" w:rsidRPr="0077186B" w:rsidRDefault="00401B53" w:rsidP="00513017">
            <w:pPr>
              <w:jc w:val="center"/>
              <w:rPr>
                <w:rFonts w:ascii="Verdana" w:eastAsia="Times New Roman" w:hAnsi="Verdana"/>
                <w:i/>
                <w:iCs/>
                <w:sz w:val="20"/>
                <w:szCs w:val="20"/>
              </w:rPr>
            </w:pPr>
          </w:p>
        </w:tc>
      </w:tr>
      <w:tr w:rsidR="00401B53" w:rsidRPr="0077186B" w14:paraId="74DDB09E" w14:textId="77777777" w:rsidTr="00513017">
        <w:tc>
          <w:tcPr>
            <w:tcW w:w="1258" w:type="dxa"/>
            <w:vAlign w:val="center"/>
          </w:tcPr>
          <w:p w14:paraId="72BD6ABF" w14:textId="3BCBBD2E"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3.</w:t>
            </w:r>
          </w:p>
        </w:tc>
        <w:tc>
          <w:tcPr>
            <w:tcW w:w="2890" w:type="dxa"/>
          </w:tcPr>
          <w:p w14:paraId="67B52376" w14:textId="6C4FDBEC" w:rsidR="00401B53" w:rsidRPr="0077186B" w:rsidRDefault="00401B53" w:rsidP="00513017">
            <w:pPr>
              <w:tabs>
                <w:tab w:val="left" w:pos="1418"/>
              </w:tabs>
              <w:jc w:val="both"/>
              <w:rPr>
                <w:rFonts w:ascii="Verdana" w:hAnsi="Verdana"/>
                <w:sz w:val="20"/>
                <w:szCs w:val="20"/>
              </w:rPr>
            </w:pPr>
            <w:r w:rsidRPr="0077186B">
              <w:rPr>
                <w:rFonts w:ascii="Verdana" w:hAnsi="Verdana"/>
                <w:sz w:val="20"/>
                <w:szCs w:val="20"/>
              </w:rPr>
              <w:t>Užtikrinamas programinės įrangos atnaujinimas bei įdiegimas</w:t>
            </w:r>
          </w:p>
        </w:tc>
        <w:tc>
          <w:tcPr>
            <w:tcW w:w="2940" w:type="dxa"/>
          </w:tcPr>
          <w:p w14:paraId="2B1E4C4C"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4461BEB3" w14:textId="77777777" w:rsidR="00401B53" w:rsidRPr="0077186B" w:rsidRDefault="00401B53" w:rsidP="00513017">
            <w:pPr>
              <w:jc w:val="center"/>
              <w:rPr>
                <w:rFonts w:ascii="Verdana" w:eastAsia="Times New Roman" w:hAnsi="Verdana"/>
                <w:i/>
                <w:iCs/>
                <w:sz w:val="20"/>
                <w:szCs w:val="20"/>
              </w:rPr>
            </w:pPr>
          </w:p>
        </w:tc>
      </w:tr>
      <w:tr w:rsidR="00401B53" w:rsidRPr="0077186B" w14:paraId="2301AB7F" w14:textId="77777777" w:rsidTr="00513017">
        <w:tc>
          <w:tcPr>
            <w:tcW w:w="1258" w:type="dxa"/>
            <w:vAlign w:val="center"/>
          </w:tcPr>
          <w:p w14:paraId="77CD8432" w14:textId="3FB1E184"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4.</w:t>
            </w:r>
          </w:p>
        </w:tc>
        <w:tc>
          <w:tcPr>
            <w:tcW w:w="2890" w:type="dxa"/>
          </w:tcPr>
          <w:p w14:paraId="4447C3EE" w14:textId="62F92268" w:rsidR="00401B53" w:rsidRPr="0077186B" w:rsidRDefault="00401B53" w:rsidP="00EB2DAE">
            <w:pPr>
              <w:jc w:val="both"/>
              <w:rPr>
                <w:rFonts w:ascii="Verdana" w:hAnsi="Verdana"/>
                <w:sz w:val="20"/>
                <w:szCs w:val="20"/>
              </w:rPr>
            </w:pPr>
            <w:r w:rsidRPr="0077186B">
              <w:rPr>
                <w:rFonts w:ascii="Verdana" w:hAnsi="Verdana"/>
                <w:sz w:val="20"/>
                <w:szCs w:val="20"/>
              </w:rPr>
              <w:t>Užtikrinamas programinės įrangos klaidų taisymas</w:t>
            </w:r>
          </w:p>
        </w:tc>
        <w:tc>
          <w:tcPr>
            <w:tcW w:w="2940" w:type="dxa"/>
          </w:tcPr>
          <w:p w14:paraId="10344ABE"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4124273A" w14:textId="77777777" w:rsidR="00401B53" w:rsidRPr="0077186B" w:rsidRDefault="00401B53" w:rsidP="00513017">
            <w:pPr>
              <w:jc w:val="center"/>
              <w:rPr>
                <w:rFonts w:ascii="Verdana" w:eastAsia="Times New Roman" w:hAnsi="Verdana"/>
                <w:i/>
                <w:iCs/>
                <w:sz w:val="20"/>
                <w:szCs w:val="20"/>
              </w:rPr>
            </w:pPr>
          </w:p>
        </w:tc>
      </w:tr>
      <w:tr w:rsidR="00401B53" w:rsidRPr="0077186B" w14:paraId="42DD104B" w14:textId="77777777" w:rsidTr="00513017">
        <w:tc>
          <w:tcPr>
            <w:tcW w:w="1258" w:type="dxa"/>
            <w:vAlign w:val="center"/>
          </w:tcPr>
          <w:p w14:paraId="121CEF4C" w14:textId="02ACA3AE"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5.</w:t>
            </w:r>
          </w:p>
        </w:tc>
        <w:tc>
          <w:tcPr>
            <w:tcW w:w="2890" w:type="dxa"/>
          </w:tcPr>
          <w:p w14:paraId="6BEF44F7" w14:textId="107F172A" w:rsidR="00401B53" w:rsidRPr="0077186B" w:rsidRDefault="00401B53" w:rsidP="00513017">
            <w:pPr>
              <w:jc w:val="both"/>
              <w:rPr>
                <w:rFonts w:ascii="Verdana" w:hAnsi="Verdana"/>
                <w:sz w:val="20"/>
                <w:szCs w:val="20"/>
              </w:rPr>
            </w:pPr>
            <w:r w:rsidRPr="0077186B">
              <w:rPr>
                <w:rFonts w:ascii="Verdana" w:hAnsi="Verdana"/>
                <w:sz w:val="20"/>
                <w:szCs w:val="20"/>
              </w:rPr>
              <w:t>Užtikrinamas tiesioginis prisijungimas prie gamintojo duomenų bazės (instrukcijos, konfigūracijų failai ir pan.)</w:t>
            </w:r>
          </w:p>
        </w:tc>
        <w:tc>
          <w:tcPr>
            <w:tcW w:w="2940" w:type="dxa"/>
          </w:tcPr>
          <w:p w14:paraId="5535A0B4"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056305AA" w14:textId="77777777" w:rsidR="00401B53" w:rsidRPr="0077186B" w:rsidRDefault="00401B53" w:rsidP="00513017">
            <w:pPr>
              <w:jc w:val="center"/>
              <w:rPr>
                <w:rFonts w:ascii="Verdana" w:eastAsia="Times New Roman" w:hAnsi="Verdana"/>
                <w:i/>
                <w:iCs/>
                <w:sz w:val="20"/>
                <w:szCs w:val="20"/>
              </w:rPr>
            </w:pPr>
          </w:p>
        </w:tc>
      </w:tr>
      <w:tr w:rsidR="00401B53" w:rsidRPr="0077186B" w14:paraId="05AD8155" w14:textId="77777777" w:rsidTr="00513017">
        <w:tc>
          <w:tcPr>
            <w:tcW w:w="1258" w:type="dxa"/>
            <w:vAlign w:val="center"/>
          </w:tcPr>
          <w:p w14:paraId="35C6D64D" w14:textId="65AF0D29"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6.</w:t>
            </w:r>
          </w:p>
        </w:tc>
        <w:tc>
          <w:tcPr>
            <w:tcW w:w="2890" w:type="dxa"/>
          </w:tcPr>
          <w:p w14:paraId="416893A4" w14:textId="0CEE742E" w:rsidR="00401B53" w:rsidRPr="0077186B" w:rsidRDefault="00401B53" w:rsidP="00513017">
            <w:pPr>
              <w:jc w:val="both"/>
              <w:rPr>
                <w:rFonts w:ascii="Verdana" w:hAnsi="Verdana"/>
                <w:sz w:val="20"/>
                <w:szCs w:val="20"/>
              </w:rPr>
            </w:pPr>
            <w:r w:rsidRPr="0077186B">
              <w:rPr>
                <w:rFonts w:ascii="Verdana" w:hAnsi="Verdana"/>
                <w:sz w:val="20"/>
                <w:szCs w:val="20"/>
              </w:rPr>
              <w:t xml:space="preserve">Užtikrinamas nuotolinis tiekėjo ir gamintojo pasijungimas </w:t>
            </w:r>
            <w:r w:rsidRPr="0077186B">
              <w:rPr>
                <w:rFonts w:ascii="Verdana" w:hAnsi="Verdana"/>
                <w:color w:val="000000"/>
                <w:sz w:val="20"/>
                <w:szCs w:val="20"/>
              </w:rPr>
              <w:t>prie Perkančiojoje organizacijoje esančios įrangos gedimams šalinti</w:t>
            </w:r>
          </w:p>
        </w:tc>
        <w:tc>
          <w:tcPr>
            <w:tcW w:w="2940" w:type="dxa"/>
          </w:tcPr>
          <w:p w14:paraId="63F4C19C"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3FB45F01" w14:textId="77777777" w:rsidR="00401B53" w:rsidRPr="0077186B" w:rsidRDefault="00401B53" w:rsidP="00513017">
            <w:pPr>
              <w:jc w:val="center"/>
              <w:rPr>
                <w:rFonts w:ascii="Verdana" w:eastAsia="Times New Roman" w:hAnsi="Verdana"/>
                <w:i/>
                <w:iCs/>
                <w:sz w:val="20"/>
                <w:szCs w:val="20"/>
              </w:rPr>
            </w:pPr>
          </w:p>
        </w:tc>
      </w:tr>
      <w:tr w:rsidR="00401B53" w:rsidRPr="0077186B" w14:paraId="5AB4137C" w14:textId="77777777" w:rsidTr="00513017">
        <w:tc>
          <w:tcPr>
            <w:tcW w:w="1258" w:type="dxa"/>
            <w:vAlign w:val="center"/>
          </w:tcPr>
          <w:p w14:paraId="6C4756CB" w14:textId="0B31BD6D"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7.</w:t>
            </w:r>
          </w:p>
        </w:tc>
        <w:tc>
          <w:tcPr>
            <w:tcW w:w="2890" w:type="dxa"/>
          </w:tcPr>
          <w:p w14:paraId="07D99D70" w14:textId="77777777" w:rsidR="00401B53" w:rsidRPr="0077186B" w:rsidRDefault="00401B53" w:rsidP="00513017">
            <w:pPr>
              <w:jc w:val="both"/>
              <w:rPr>
                <w:rFonts w:ascii="Verdana" w:hAnsi="Verdana"/>
                <w:sz w:val="20"/>
                <w:szCs w:val="20"/>
              </w:rPr>
            </w:pPr>
            <w:r w:rsidRPr="0077186B">
              <w:rPr>
                <w:rFonts w:ascii="Verdana" w:hAnsi="Verdana"/>
                <w:sz w:val="20"/>
                <w:szCs w:val="20"/>
              </w:rPr>
              <w:t xml:space="preserve">Paskiriamas </w:t>
            </w:r>
            <w:r w:rsidRPr="0077186B">
              <w:rPr>
                <w:rFonts w:ascii="Verdana" w:hAnsi="Verdana"/>
                <w:color w:val="000000"/>
                <w:sz w:val="20"/>
                <w:szCs w:val="20"/>
              </w:rPr>
              <w:t>tiekėjo paskirtas atstovas Perkančiosios organizacijos įrangos priežiūrai</w:t>
            </w:r>
          </w:p>
        </w:tc>
        <w:tc>
          <w:tcPr>
            <w:tcW w:w="2940" w:type="dxa"/>
          </w:tcPr>
          <w:p w14:paraId="4279968C"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4D914FED" w14:textId="77777777" w:rsidR="00401B53" w:rsidRPr="0077186B" w:rsidRDefault="00401B53" w:rsidP="00513017">
            <w:pPr>
              <w:jc w:val="center"/>
              <w:rPr>
                <w:rFonts w:ascii="Verdana" w:eastAsia="Times New Roman" w:hAnsi="Verdana"/>
                <w:i/>
                <w:iCs/>
                <w:sz w:val="20"/>
                <w:szCs w:val="20"/>
              </w:rPr>
            </w:pPr>
          </w:p>
        </w:tc>
      </w:tr>
      <w:tr w:rsidR="00401B53" w:rsidRPr="0077186B" w14:paraId="172CE897" w14:textId="77777777" w:rsidTr="00DA5F39">
        <w:tc>
          <w:tcPr>
            <w:tcW w:w="1258" w:type="dxa"/>
            <w:vAlign w:val="center"/>
          </w:tcPr>
          <w:p w14:paraId="495C5476" w14:textId="4A266D76"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8.</w:t>
            </w:r>
          </w:p>
        </w:tc>
        <w:tc>
          <w:tcPr>
            <w:tcW w:w="2890" w:type="dxa"/>
          </w:tcPr>
          <w:p w14:paraId="6EDFB72E" w14:textId="528BCBE8" w:rsidR="00401B53" w:rsidRPr="0077186B" w:rsidRDefault="00401B53" w:rsidP="00513017">
            <w:pPr>
              <w:jc w:val="both"/>
              <w:rPr>
                <w:rFonts w:ascii="Verdana" w:hAnsi="Verdana"/>
                <w:sz w:val="20"/>
                <w:szCs w:val="20"/>
              </w:rPr>
            </w:pPr>
            <w:r w:rsidRPr="0077186B">
              <w:rPr>
                <w:rFonts w:ascii="Verdana" w:hAnsi="Verdana"/>
                <w:color w:val="000000"/>
                <w:sz w:val="20"/>
                <w:szCs w:val="20"/>
              </w:rPr>
              <w:t>Tiekėjas turi suteikti įrankį problemų registravimui, užregistruotų problemų sprendimą savo kompetencijos ribose ir, esant poreikiui, perkėlimą į 2 paslaugos lygį (įrangos gamintojo įtraukimą)</w:t>
            </w:r>
          </w:p>
        </w:tc>
        <w:tc>
          <w:tcPr>
            <w:tcW w:w="2940" w:type="dxa"/>
          </w:tcPr>
          <w:p w14:paraId="17834D55" w14:textId="77777777" w:rsidR="00401B53" w:rsidRPr="0077186B" w:rsidRDefault="00401B53" w:rsidP="00513017">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bottom w:val="single" w:sz="4" w:space="0" w:color="auto"/>
              <w:tl2br w:val="single" w:sz="4" w:space="0" w:color="auto"/>
              <w:tr2bl w:val="single" w:sz="4" w:space="0" w:color="auto"/>
            </w:tcBorders>
          </w:tcPr>
          <w:p w14:paraId="233A85D4" w14:textId="77777777" w:rsidR="00401B53" w:rsidRPr="0077186B" w:rsidRDefault="00401B53" w:rsidP="00513017">
            <w:pPr>
              <w:jc w:val="center"/>
              <w:rPr>
                <w:rFonts w:ascii="Verdana" w:eastAsia="Times New Roman" w:hAnsi="Verdana"/>
                <w:i/>
                <w:iCs/>
                <w:sz w:val="20"/>
                <w:szCs w:val="20"/>
              </w:rPr>
            </w:pPr>
          </w:p>
        </w:tc>
      </w:tr>
      <w:tr w:rsidR="00401B53" w:rsidRPr="0077186B" w14:paraId="0CDCE05E" w14:textId="77777777" w:rsidTr="00DA5F39">
        <w:tc>
          <w:tcPr>
            <w:tcW w:w="1258" w:type="dxa"/>
            <w:vAlign w:val="center"/>
          </w:tcPr>
          <w:p w14:paraId="30E3A2C7" w14:textId="6789C91F" w:rsidR="00401B53"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9.</w:t>
            </w:r>
          </w:p>
        </w:tc>
        <w:tc>
          <w:tcPr>
            <w:tcW w:w="2890" w:type="dxa"/>
          </w:tcPr>
          <w:p w14:paraId="27E86F6E" w14:textId="77777777" w:rsidR="00401B53" w:rsidRPr="0077186B" w:rsidRDefault="00401B53" w:rsidP="00513017">
            <w:pPr>
              <w:jc w:val="both"/>
              <w:rPr>
                <w:rFonts w:ascii="Verdana" w:hAnsi="Verdana"/>
                <w:color w:val="000000"/>
                <w:sz w:val="20"/>
                <w:szCs w:val="20"/>
              </w:rPr>
            </w:pPr>
            <w:r w:rsidRPr="0077186B">
              <w:rPr>
                <w:rFonts w:ascii="Verdana" w:hAnsi="Verdana"/>
                <w:color w:val="000000"/>
                <w:sz w:val="20"/>
                <w:szCs w:val="20"/>
              </w:rPr>
              <w:t xml:space="preserve">Tiekėjas, suteiktu įrankiu užregistruotas problemas, klasifikuoja bei Paslaugas teikia ne blogesniu kaip </w:t>
            </w:r>
            <w:r w:rsidRPr="0077186B">
              <w:rPr>
                <w:rFonts w:ascii="Verdana" w:hAnsi="Verdana"/>
                <w:color w:val="000000"/>
                <w:sz w:val="20"/>
                <w:szCs w:val="20"/>
              </w:rPr>
              <w:lastRenderedPageBreak/>
              <w:t>reakcijos laiku, po problemos registravimo:</w:t>
            </w:r>
          </w:p>
          <w:p w14:paraId="1B079F36" w14:textId="77777777" w:rsidR="00401B53" w:rsidRPr="0077186B" w:rsidRDefault="00401B53" w:rsidP="00BE5809">
            <w:pPr>
              <w:pStyle w:val="ListParagraph"/>
              <w:numPr>
                <w:ilvl w:val="0"/>
                <w:numId w:val="24"/>
              </w:numPr>
              <w:jc w:val="both"/>
              <w:rPr>
                <w:rFonts w:ascii="Verdana" w:hAnsi="Verdana"/>
                <w:color w:val="000000"/>
                <w:sz w:val="20"/>
                <w:szCs w:val="20"/>
              </w:rPr>
            </w:pPr>
            <w:r w:rsidRPr="0077186B">
              <w:rPr>
                <w:rFonts w:ascii="Verdana" w:hAnsi="Verdana"/>
                <w:color w:val="000000"/>
                <w:sz w:val="20"/>
                <w:szCs w:val="20"/>
              </w:rPr>
              <w:t>reakcijos laikas – ne ilgiau kaip 4 (keturios) val., kai techninė įranga nustoja veikti, o problemos išsprendimo laikas, įskaitant įrangos veikimo atstatymą – ne ilgiau kaip 2 (dvi) kalendorinės dienos;</w:t>
            </w:r>
          </w:p>
          <w:p w14:paraId="0E73A2B4" w14:textId="77777777" w:rsidR="00401B53" w:rsidRPr="0077186B" w:rsidRDefault="00401B53" w:rsidP="00BE5809">
            <w:pPr>
              <w:numPr>
                <w:ilvl w:val="0"/>
                <w:numId w:val="24"/>
              </w:numPr>
              <w:jc w:val="both"/>
              <w:rPr>
                <w:rFonts w:ascii="Verdana" w:hAnsi="Verdana"/>
                <w:color w:val="000000"/>
                <w:sz w:val="20"/>
                <w:szCs w:val="20"/>
              </w:rPr>
            </w:pPr>
            <w:r w:rsidRPr="0077186B">
              <w:rPr>
                <w:rFonts w:ascii="Verdana" w:hAnsi="Verdana"/>
                <w:color w:val="000000"/>
                <w:sz w:val="20"/>
                <w:szCs w:val="20"/>
              </w:rPr>
              <w:t xml:space="preserve">reakcijos laikas </w:t>
            </w:r>
            <w:r w:rsidRPr="0077186B">
              <w:rPr>
                <w:rFonts w:ascii="Verdana" w:eastAsia="Symbol" w:hAnsi="Verdana" w:cs="Symbol"/>
                <w:color w:val="000000"/>
                <w:sz w:val="20"/>
                <w:szCs w:val="20"/>
              </w:rPr>
              <w:t>–</w:t>
            </w:r>
            <w:r w:rsidRPr="0077186B">
              <w:rPr>
                <w:rFonts w:ascii="Verdana" w:hAnsi="Verdana"/>
                <w:color w:val="000000"/>
                <w:sz w:val="20"/>
                <w:szCs w:val="20"/>
              </w:rPr>
              <w:t xml:space="preserve"> ne ilgiau kaip 8 (aštuonios) val., kai gedimas įtakoja įrangos darbingumą, o problemos išsprendimo laikas, įskaitant įrangos veikimo atstatymą – ne ilgiau kaip 5 (penkios) darbo dienos;</w:t>
            </w:r>
          </w:p>
          <w:p w14:paraId="05357CD4" w14:textId="77777777" w:rsidR="00401B53" w:rsidRPr="0077186B" w:rsidRDefault="00401B53" w:rsidP="00BE5809">
            <w:pPr>
              <w:numPr>
                <w:ilvl w:val="0"/>
                <w:numId w:val="24"/>
              </w:numPr>
              <w:jc w:val="both"/>
              <w:rPr>
                <w:rFonts w:ascii="Verdana" w:hAnsi="Verdana"/>
                <w:color w:val="000000"/>
                <w:sz w:val="20"/>
                <w:szCs w:val="20"/>
              </w:rPr>
            </w:pPr>
            <w:r w:rsidRPr="0077186B">
              <w:rPr>
                <w:rFonts w:ascii="Verdana" w:hAnsi="Verdana"/>
                <w:color w:val="000000"/>
                <w:sz w:val="20"/>
                <w:szCs w:val="20"/>
              </w:rPr>
              <w:t xml:space="preserve">reakcijos laikas </w:t>
            </w:r>
            <w:r w:rsidRPr="0077186B">
              <w:rPr>
                <w:rFonts w:ascii="Verdana" w:eastAsia="Symbol" w:hAnsi="Verdana" w:cs="Symbol"/>
                <w:color w:val="000000"/>
                <w:sz w:val="20"/>
                <w:szCs w:val="20"/>
              </w:rPr>
              <w:t xml:space="preserve">– </w:t>
            </w:r>
            <w:r w:rsidRPr="0077186B">
              <w:rPr>
                <w:rFonts w:ascii="Verdana" w:hAnsi="Verdana"/>
                <w:color w:val="000000"/>
                <w:sz w:val="20"/>
                <w:szCs w:val="20"/>
              </w:rPr>
              <w:t xml:space="preserve">ne ilgiau kaip 24 (dvidešimt keturios) valandos, kai problema įtakoja įrangos našumą, o problemos išsprendimo laikas, įskaitant įrangos veikimo atstatymą </w:t>
            </w:r>
            <w:r w:rsidRPr="0077186B">
              <w:rPr>
                <w:rFonts w:ascii="Verdana" w:eastAsia="Symbol" w:hAnsi="Verdana" w:cs="Symbol"/>
                <w:color w:val="000000"/>
                <w:sz w:val="20"/>
                <w:szCs w:val="20"/>
              </w:rPr>
              <w:t xml:space="preserve">– </w:t>
            </w:r>
            <w:r w:rsidRPr="0077186B">
              <w:rPr>
                <w:rFonts w:ascii="Verdana" w:hAnsi="Verdana"/>
                <w:color w:val="000000"/>
                <w:sz w:val="20"/>
                <w:szCs w:val="20"/>
              </w:rPr>
              <w:t xml:space="preserve"> ne ilgiau kaip 5 (penkios) darbo dienos;</w:t>
            </w:r>
          </w:p>
          <w:p w14:paraId="700295A6" w14:textId="77777777" w:rsidR="00401B53" w:rsidRPr="0077186B" w:rsidRDefault="00401B53" w:rsidP="00BE5809">
            <w:pPr>
              <w:numPr>
                <w:ilvl w:val="0"/>
                <w:numId w:val="24"/>
              </w:numPr>
              <w:jc w:val="both"/>
              <w:rPr>
                <w:rFonts w:ascii="Verdana" w:hAnsi="Verdana"/>
                <w:color w:val="000000"/>
                <w:sz w:val="20"/>
                <w:szCs w:val="20"/>
              </w:rPr>
            </w:pPr>
            <w:r w:rsidRPr="0077186B">
              <w:rPr>
                <w:rFonts w:ascii="Verdana" w:hAnsi="Verdana"/>
                <w:color w:val="000000"/>
                <w:sz w:val="20"/>
                <w:szCs w:val="20"/>
              </w:rPr>
              <w:t xml:space="preserve">reakcijos laikas </w:t>
            </w:r>
            <w:r w:rsidRPr="0077186B">
              <w:rPr>
                <w:rFonts w:ascii="Verdana" w:eastAsia="Symbol" w:hAnsi="Verdana" w:cs="Symbol"/>
                <w:color w:val="000000"/>
                <w:sz w:val="20"/>
                <w:szCs w:val="20"/>
              </w:rPr>
              <w:t>–</w:t>
            </w:r>
            <w:r w:rsidRPr="0077186B">
              <w:rPr>
                <w:rFonts w:ascii="Verdana" w:hAnsi="Verdana"/>
                <w:color w:val="000000"/>
                <w:sz w:val="20"/>
                <w:szCs w:val="20"/>
              </w:rPr>
              <w:t xml:space="preserve"> ne ilgiau kaip 48 (keturiasdešimt aštuonios) valandos, kai problema neturi įtakos sistemos darbingumui ir našumui, o problemos išsprendimo laikas, įskaitant įrangos veikimo atstatymą </w:t>
            </w:r>
            <w:r w:rsidRPr="0077186B">
              <w:rPr>
                <w:rFonts w:ascii="Verdana" w:eastAsia="Symbol" w:hAnsi="Verdana" w:cs="Symbol"/>
                <w:color w:val="000000"/>
                <w:sz w:val="20"/>
                <w:szCs w:val="20"/>
              </w:rPr>
              <w:t>–</w:t>
            </w:r>
            <w:r w:rsidRPr="0077186B">
              <w:rPr>
                <w:rFonts w:ascii="Verdana" w:hAnsi="Verdana"/>
                <w:color w:val="000000"/>
                <w:sz w:val="20"/>
                <w:szCs w:val="20"/>
              </w:rPr>
              <w:t xml:space="preserve"> ne ilgiau kaip 10 (dešimt) darbo dienų.</w:t>
            </w:r>
          </w:p>
        </w:tc>
        <w:tc>
          <w:tcPr>
            <w:tcW w:w="2940" w:type="dxa"/>
          </w:tcPr>
          <w:p w14:paraId="2E33E9D5" w14:textId="5FBB8D23" w:rsidR="00401B53" w:rsidRPr="0077186B" w:rsidRDefault="00DA5F39" w:rsidP="00513017">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bottom w:val="single" w:sz="4" w:space="0" w:color="auto"/>
              <w:tl2br w:val="single" w:sz="4" w:space="0" w:color="auto"/>
              <w:tr2bl w:val="single" w:sz="4" w:space="0" w:color="auto"/>
            </w:tcBorders>
          </w:tcPr>
          <w:p w14:paraId="189E52D8" w14:textId="77777777" w:rsidR="00401B53" w:rsidRPr="0077186B" w:rsidRDefault="00401B53" w:rsidP="00513017">
            <w:pPr>
              <w:jc w:val="center"/>
              <w:rPr>
                <w:rFonts w:ascii="Verdana" w:eastAsia="Times New Roman" w:hAnsi="Verdana"/>
                <w:i/>
                <w:iCs/>
                <w:sz w:val="20"/>
                <w:szCs w:val="20"/>
              </w:rPr>
            </w:pPr>
          </w:p>
        </w:tc>
      </w:tr>
      <w:tr w:rsidR="00DA5F39" w:rsidRPr="0077186B" w14:paraId="1766B787" w14:textId="77777777" w:rsidTr="00DA5F39">
        <w:tc>
          <w:tcPr>
            <w:tcW w:w="1258" w:type="dxa"/>
            <w:vAlign w:val="center"/>
          </w:tcPr>
          <w:p w14:paraId="10983CF5" w14:textId="79C42498" w:rsidR="00DA5F39"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10.</w:t>
            </w:r>
          </w:p>
        </w:tc>
        <w:tc>
          <w:tcPr>
            <w:tcW w:w="2890" w:type="dxa"/>
          </w:tcPr>
          <w:p w14:paraId="3164CA77" w14:textId="77777777" w:rsidR="000F422D" w:rsidRPr="0077186B" w:rsidRDefault="00DA5F39" w:rsidP="00DA5F39">
            <w:pPr>
              <w:jc w:val="both"/>
              <w:rPr>
                <w:rFonts w:ascii="Verdana" w:hAnsi="Verdana"/>
                <w:color w:val="000000"/>
                <w:sz w:val="20"/>
                <w:szCs w:val="20"/>
              </w:rPr>
            </w:pPr>
            <w:r w:rsidRPr="0077186B">
              <w:rPr>
                <w:rFonts w:ascii="Verdana" w:hAnsi="Verdana"/>
                <w:color w:val="000000"/>
                <w:sz w:val="20"/>
                <w:szCs w:val="20"/>
              </w:rPr>
              <w:t xml:space="preserve">Paslaugų teikimo laikotarpiu tiekėjas turi užtikrinti įrangos garantinių detalių išsiuntimą Perkančiajai organizacijai ne vėliau kaip per 3 darbo dienas nuo problemos identifikavimo. </w:t>
            </w:r>
          </w:p>
          <w:p w14:paraId="3B674F6E" w14:textId="0C3A3DE2" w:rsidR="00DA5F39" w:rsidRPr="0077186B" w:rsidRDefault="00DA5F39" w:rsidP="00DA5F39">
            <w:pPr>
              <w:jc w:val="both"/>
              <w:rPr>
                <w:rFonts w:ascii="Verdana" w:hAnsi="Verdana"/>
                <w:color w:val="000000"/>
                <w:sz w:val="20"/>
                <w:szCs w:val="20"/>
              </w:rPr>
            </w:pPr>
            <w:r w:rsidRPr="0077186B">
              <w:rPr>
                <w:rFonts w:ascii="Verdana" w:hAnsi="Verdana"/>
                <w:color w:val="000000"/>
                <w:sz w:val="20"/>
                <w:szCs w:val="20"/>
              </w:rPr>
              <w:t>Garantinių detalių kaina ir visos su tokių detalių montavimu, pristatymu ir kitos susijusios išlaidos įskaičiuojamos į paslaugų kainą ir papildomai neatlyginamos.</w:t>
            </w:r>
          </w:p>
        </w:tc>
        <w:tc>
          <w:tcPr>
            <w:tcW w:w="2940" w:type="dxa"/>
          </w:tcPr>
          <w:p w14:paraId="055F134B" w14:textId="6C46716E" w:rsidR="00DA5F39" w:rsidRPr="0077186B" w:rsidRDefault="00DA5F39" w:rsidP="00DA5F39">
            <w:pPr>
              <w:jc w:val="center"/>
              <w:rPr>
                <w:rFonts w:ascii="Verdana" w:hAnsi="Verdana"/>
                <w:i/>
                <w:iCs/>
                <w:snapToGrid w:val="0"/>
                <w:sz w:val="20"/>
                <w:szCs w:val="20"/>
              </w:rPr>
            </w:pPr>
            <w:r w:rsidRPr="0077186B">
              <w:rPr>
                <w:rFonts w:ascii="Verdana" w:hAnsi="Verdana"/>
                <w:i/>
                <w:iCs/>
                <w:snapToGrid w:val="0"/>
                <w:sz w:val="20"/>
                <w:szCs w:val="20"/>
              </w:rPr>
              <w:t>/įrašyti/</w:t>
            </w:r>
          </w:p>
        </w:tc>
        <w:tc>
          <w:tcPr>
            <w:tcW w:w="2534" w:type="dxa"/>
            <w:tcBorders>
              <w:tl2br w:val="single" w:sz="4" w:space="0" w:color="auto"/>
              <w:tr2bl w:val="single" w:sz="4" w:space="0" w:color="auto"/>
            </w:tcBorders>
          </w:tcPr>
          <w:p w14:paraId="2B73E00A" w14:textId="77777777" w:rsidR="00DA5F39" w:rsidRPr="0077186B" w:rsidRDefault="00DA5F39" w:rsidP="00DA5F39">
            <w:pPr>
              <w:jc w:val="center"/>
              <w:rPr>
                <w:rFonts w:ascii="Verdana" w:eastAsia="Times New Roman" w:hAnsi="Verdana"/>
                <w:i/>
                <w:iCs/>
                <w:sz w:val="20"/>
                <w:szCs w:val="20"/>
              </w:rPr>
            </w:pPr>
          </w:p>
        </w:tc>
      </w:tr>
      <w:tr w:rsidR="00DA5F39" w:rsidRPr="0077186B" w14:paraId="1B770E41" w14:textId="77777777" w:rsidTr="00DA5F39">
        <w:tc>
          <w:tcPr>
            <w:tcW w:w="1258" w:type="dxa"/>
            <w:vAlign w:val="center"/>
          </w:tcPr>
          <w:p w14:paraId="334EF10C" w14:textId="4FC95E0C" w:rsidR="00DA5F39" w:rsidRPr="0077186B" w:rsidRDefault="003B5BBA"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11.</w:t>
            </w:r>
          </w:p>
        </w:tc>
        <w:tc>
          <w:tcPr>
            <w:tcW w:w="2890" w:type="dxa"/>
          </w:tcPr>
          <w:p w14:paraId="76822B54" w14:textId="00005970" w:rsidR="00DA5F39" w:rsidRPr="0077186B" w:rsidRDefault="00DA5F39" w:rsidP="00DA5F39">
            <w:pPr>
              <w:jc w:val="both"/>
              <w:rPr>
                <w:rFonts w:ascii="Verdana" w:hAnsi="Verdana"/>
                <w:color w:val="000000"/>
                <w:sz w:val="20"/>
                <w:szCs w:val="20"/>
              </w:rPr>
            </w:pPr>
            <w:r w:rsidRPr="0077186B">
              <w:rPr>
                <w:rFonts w:ascii="Verdana" w:hAnsi="Verdana"/>
                <w:color w:val="000000"/>
                <w:sz w:val="20"/>
                <w:szCs w:val="20"/>
              </w:rPr>
              <w:t xml:space="preserve">Paslaugos gali būti teikiamos lietuvių ir / arba anglų kalbomis. </w:t>
            </w:r>
            <w:r w:rsidRPr="0077186B">
              <w:rPr>
                <w:rFonts w:ascii="Verdana" w:hAnsi="Verdana"/>
                <w:color w:val="000000"/>
                <w:sz w:val="20"/>
                <w:szCs w:val="20"/>
              </w:rPr>
              <w:lastRenderedPageBreak/>
              <w:t>Pirmenybė teikiama lietuvių kalbai. Jeigu neįmanoma paslaugų teikti lietuvių kalba, tuomet Paslaugos teikiamos anglų kalba</w:t>
            </w:r>
            <w:r w:rsidR="00692D29" w:rsidRPr="0077186B">
              <w:rPr>
                <w:rFonts w:ascii="Verdana" w:hAnsi="Verdana"/>
                <w:color w:val="000000"/>
                <w:sz w:val="20"/>
                <w:szCs w:val="20"/>
              </w:rPr>
              <w:t>.</w:t>
            </w:r>
          </w:p>
        </w:tc>
        <w:tc>
          <w:tcPr>
            <w:tcW w:w="2940" w:type="dxa"/>
          </w:tcPr>
          <w:p w14:paraId="7AC52AC6" w14:textId="244117CE" w:rsidR="00DA5F39" w:rsidRPr="0077186B" w:rsidRDefault="00DA5F39" w:rsidP="00DA5F39">
            <w:pPr>
              <w:jc w:val="center"/>
              <w:rPr>
                <w:rFonts w:ascii="Verdana" w:hAnsi="Verdana"/>
                <w:i/>
                <w:iCs/>
                <w:snapToGrid w:val="0"/>
                <w:sz w:val="20"/>
                <w:szCs w:val="20"/>
              </w:rPr>
            </w:pPr>
            <w:r w:rsidRPr="0077186B">
              <w:rPr>
                <w:rFonts w:ascii="Verdana" w:hAnsi="Verdana"/>
                <w:i/>
                <w:iCs/>
                <w:snapToGrid w:val="0"/>
                <w:sz w:val="20"/>
                <w:szCs w:val="20"/>
              </w:rPr>
              <w:lastRenderedPageBreak/>
              <w:t>/įrašyti/</w:t>
            </w:r>
          </w:p>
        </w:tc>
        <w:tc>
          <w:tcPr>
            <w:tcW w:w="2534" w:type="dxa"/>
            <w:tcBorders>
              <w:tl2br w:val="single" w:sz="4" w:space="0" w:color="auto"/>
              <w:tr2bl w:val="single" w:sz="4" w:space="0" w:color="auto"/>
            </w:tcBorders>
          </w:tcPr>
          <w:p w14:paraId="7906F878" w14:textId="77777777" w:rsidR="00DA5F39" w:rsidRPr="0077186B" w:rsidRDefault="00DA5F39" w:rsidP="00DA5F39">
            <w:pPr>
              <w:jc w:val="center"/>
              <w:rPr>
                <w:rFonts w:ascii="Verdana" w:eastAsia="Times New Roman" w:hAnsi="Verdana"/>
                <w:i/>
                <w:iCs/>
                <w:sz w:val="20"/>
                <w:szCs w:val="20"/>
              </w:rPr>
            </w:pPr>
          </w:p>
        </w:tc>
      </w:tr>
      <w:tr w:rsidR="000232F3" w:rsidRPr="0077186B" w14:paraId="33FDCB4D" w14:textId="77777777" w:rsidTr="00DA5F39">
        <w:tc>
          <w:tcPr>
            <w:tcW w:w="1258" w:type="dxa"/>
            <w:vAlign w:val="center"/>
          </w:tcPr>
          <w:p w14:paraId="03EF4E1C" w14:textId="787D102E" w:rsidR="000232F3" w:rsidRPr="0077186B" w:rsidRDefault="000232F3" w:rsidP="003B5BBA">
            <w:pPr>
              <w:pStyle w:val="ListParagraph"/>
              <w:tabs>
                <w:tab w:val="left" w:pos="204"/>
              </w:tabs>
              <w:ind w:left="-90"/>
              <w:rPr>
                <w:rFonts w:ascii="Verdana" w:hAnsi="Verdana"/>
                <w:color w:val="000000"/>
                <w:sz w:val="20"/>
                <w:szCs w:val="20"/>
              </w:rPr>
            </w:pPr>
            <w:r w:rsidRPr="0077186B">
              <w:rPr>
                <w:rFonts w:ascii="Verdana" w:hAnsi="Verdana"/>
                <w:color w:val="000000"/>
                <w:sz w:val="20"/>
                <w:szCs w:val="20"/>
              </w:rPr>
              <w:t>12.</w:t>
            </w:r>
          </w:p>
        </w:tc>
        <w:tc>
          <w:tcPr>
            <w:tcW w:w="2890" w:type="dxa"/>
          </w:tcPr>
          <w:p w14:paraId="0E9437C1" w14:textId="5F62B90E" w:rsidR="000232F3" w:rsidRPr="0077186B" w:rsidRDefault="007A285B" w:rsidP="00DA5F39">
            <w:pPr>
              <w:jc w:val="both"/>
              <w:rPr>
                <w:rFonts w:ascii="Verdana" w:hAnsi="Verdana"/>
                <w:color w:val="000000"/>
                <w:sz w:val="20"/>
                <w:szCs w:val="20"/>
              </w:rPr>
            </w:pPr>
            <w:r w:rsidRPr="0077186B">
              <w:rPr>
                <w:rFonts w:ascii="Verdana" w:hAnsi="Verdana"/>
                <w:bCs/>
                <w:sz w:val="20"/>
                <w:szCs w:val="20"/>
              </w:rPr>
              <w:t>A</w:t>
            </w:r>
            <w:r w:rsidR="00636068" w:rsidRPr="0077186B">
              <w:rPr>
                <w:rFonts w:ascii="Verdana" w:hAnsi="Verdana"/>
                <w:bCs/>
                <w:sz w:val="20"/>
                <w:szCs w:val="20"/>
              </w:rPr>
              <w:t>ptarnavimas ir palaikymas – ne trumpiau 36 mėn. nuo pilno sistemos įdiegimo.</w:t>
            </w:r>
          </w:p>
        </w:tc>
        <w:tc>
          <w:tcPr>
            <w:tcW w:w="2940" w:type="dxa"/>
          </w:tcPr>
          <w:p w14:paraId="672BA7B3" w14:textId="1B5B22CC" w:rsidR="000232F3" w:rsidRPr="0077186B" w:rsidRDefault="000232F3" w:rsidP="00DA5F39">
            <w:pPr>
              <w:jc w:val="center"/>
              <w:rPr>
                <w:rFonts w:ascii="Verdana" w:hAnsi="Verdana"/>
                <w:i/>
                <w:iCs/>
                <w:snapToGrid w:val="0"/>
                <w:sz w:val="20"/>
                <w:szCs w:val="20"/>
              </w:rPr>
            </w:pPr>
            <w:r w:rsidRPr="0077186B">
              <w:rPr>
                <w:rFonts w:ascii="Verdana" w:hAnsi="Verdana"/>
                <w:i/>
                <w:iCs/>
                <w:snapToGrid w:val="0"/>
                <w:sz w:val="20"/>
                <w:szCs w:val="20"/>
              </w:rPr>
              <w:t xml:space="preserve"> /įrašyti palaikymą teikiančio(-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juridinio(-</w:t>
            </w:r>
            <w:proofErr w:type="spellStart"/>
            <w:r w:rsidRPr="0077186B">
              <w:rPr>
                <w:rFonts w:ascii="Verdana" w:hAnsi="Verdana"/>
                <w:i/>
                <w:iCs/>
                <w:snapToGrid w:val="0"/>
                <w:sz w:val="20"/>
                <w:szCs w:val="20"/>
              </w:rPr>
              <w:t>ių</w:t>
            </w:r>
            <w:proofErr w:type="spellEnd"/>
            <w:r w:rsidRPr="0077186B">
              <w:rPr>
                <w:rFonts w:ascii="Verdana" w:hAnsi="Verdana"/>
                <w:i/>
                <w:iCs/>
                <w:snapToGrid w:val="0"/>
                <w:sz w:val="20"/>
                <w:szCs w:val="20"/>
              </w:rPr>
              <w:t>) asmens(-ų) pavadinimą bei įmonės kodą/ </w:t>
            </w:r>
          </w:p>
        </w:tc>
        <w:tc>
          <w:tcPr>
            <w:tcW w:w="2534" w:type="dxa"/>
            <w:tcBorders>
              <w:tl2br w:val="single" w:sz="4" w:space="0" w:color="auto"/>
              <w:tr2bl w:val="single" w:sz="4" w:space="0" w:color="auto"/>
            </w:tcBorders>
          </w:tcPr>
          <w:p w14:paraId="10CD6DE6" w14:textId="77777777" w:rsidR="000232F3" w:rsidRPr="0077186B" w:rsidRDefault="000232F3" w:rsidP="00DA5F39">
            <w:pPr>
              <w:jc w:val="center"/>
              <w:rPr>
                <w:rFonts w:ascii="Verdana" w:eastAsia="Times New Roman" w:hAnsi="Verdana"/>
                <w:i/>
                <w:iCs/>
                <w:sz w:val="20"/>
                <w:szCs w:val="20"/>
              </w:rPr>
            </w:pPr>
          </w:p>
        </w:tc>
      </w:tr>
    </w:tbl>
    <w:p w14:paraId="099FA7D1" w14:textId="77777777" w:rsidR="00F031DD" w:rsidRPr="0077186B" w:rsidRDefault="00F031DD" w:rsidP="00B658AF">
      <w:pPr>
        <w:contextualSpacing/>
        <w:rPr>
          <w:rFonts w:ascii="Verdana" w:eastAsiaTheme="minorEastAsia" w:hAnsi="Verdana"/>
          <w:b/>
          <w:bCs/>
          <w:sz w:val="20"/>
          <w:szCs w:val="20"/>
          <w:lang w:eastAsia="en-US"/>
        </w:rPr>
      </w:pPr>
    </w:p>
    <w:p w14:paraId="06C564E1" w14:textId="77777777" w:rsidR="00F031DD" w:rsidRPr="0077186B" w:rsidRDefault="00F031DD" w:rsidP="00B658AF">
      <w:pPr>
        <w:contextualSpacing/>
        <w:rPr>
          <w:rFonts w:ascii="Verdana" w:eastAsiaTheme="minorEastAsia" w:hAnsi="Verdana"/>
          <w:b/>
          <w:bCs/>
          <w:sz w:val="20"/>
          <w:szCs w:val="20"/>
          <w:lang w:eastAsia="en-US"/>
        </w:rPr>
      </w:pPr>
    </w:p>
    <w:p w14:paraId="3430495C" w14:textId="77777777" w:rsidR="00884C81" w:rsidRPr="0077186B" w:rsidRDefault="00884C81" w:rsidP="003B5BBA">
      <w:pPr>
        <w:pStyle w:val="ListParagraph"/>
        <w:numPr>
          <w:ilvl w:val="0"/>
          <w:numId w:val="16"/>
        </w:numPr>
        <w:jc w:val="both"/>
        <w:rPr>
          <w:rFonts w:ascii="Verdana" w:hAnsi="Verdana"/>
          <w:b/>
          <w:bCs/>
          <w:sz w:val="20"/>
          <w:szCs w:val="20"/>
        </w:rPr>
      </w:pPr>
      <w:r w:rsidRPr="0077186B">
        <w:rPr>
          <w:rFonts w:ascii="Verdana" w:hAnsi="Verdana"/>
          <w:b/>
          <w:bCs/>
          <w:sz w:val="20"/>
          <w:szCs w:val="20"/>
        </w:rPr>
        <w:t xml:space="preserve">ŽALIEJI REIKALAVIMAI </w:t>
      </w:r>
    </w:p>
    <w:p w14:paraId="3B7B148E" w14:textId="212A0007" w:rsidR="00884C81" w:rsidRPr="0077186B" w:rsidRDefault="00884C81" w:rsidP="006C44AA">
      <w:pPr>
        <w:pStyle w:val="ListParagraph"/>
        <w:numPr>
          <w:ilvl w:val="1"/>
          <w:numId w:val="32"/>
        </w:numPr>
        <w:jc w:val="both"/>
        <w:rPr>
          <w:rFonts w:ascii="Verdana" w:hAnsi="Verdana"/>
          <w:sz w:val="20"/>
          <w:szCs w:val="20"/>
        </w:rPr>
      </w:pPr>
      <w:r w:rsidRPr="0077186B">
        <w:rPr>
          <w:rFonts w:ascii="Verdana" w:hAnsi="Verdana"/>
          <w:sz w:val="20"/>
          <w:szCs w:val="20"/>
        </w:rPr>
        <w:t xml:space="preserve">Perkančioji organizacija taiko aplinkos apsaugos kriterijus nurodytus </w:t>
      </w:r>
      <w:r w:rsidR="003B5BBA" w:rsidRPr="0077186B">
        <w:rPr>
          <w:rFonts w:ascii="Verdana" w:hAnsi="Verdana"/>
          <w:sz w:val="20"/>
          <w:szCs w:val="20"/>
        </w:rPr>
        <w:t>9</w:t>
      </w:r>
      <w:r w:rsidRPr="0077186B">
        <w:rPr>
          <w:rFonts w:ascii="Verdana" w:hAnsi="Verdana"/>
          <w:sz w:val="20"/>
          <w:szCs w:val="20"/>
        </w:rPr>
        <w:t xml:space="preserve"> lentelėje šiame pirkime įsigyjamoms prekėms: </w:t>
      </w:r>
    </w:p>
    <w:p w14:paraId="04E6D73D" w14:textId="03B3278E" w:rsidR="00884C81" w:rsidRPr="0077186B" w:rsidRDefault="00FC49C3" w:rsidP="00884C81">
      <w:pPr>
        <w:pStyle w:val="NormalWeb"/>
        <w:spacing w:before="120" w:beforeAutospacing="0" w:after="0" w:afterAutospacing="0" w:line="240" w:lineRule="atLeast"/>
        <w:ind w:left="720"/>
        <w:jc w:val="right"/>
        <w:rPr>
          <w:rFonts w:ascii="Verdana" w:hAnsi="Verdana"/>
          <w:sz w:val="20"/>
          <w:szCs w:val="20"/>
          <w:lang w:val="lt-LT"/>
        </w:rPr>
      </w:pPr>
      <w:r w:rsidRPr="0077186B">
        <w:rPr>
          <w:rFonts w:ascii="Verdana" w:hAnsi="Verdana"/>
          <w:sz w:val="20"/>
          <w:szCs w:val="20"/>
          <w:lang w:val="lt-LT"/>
        </w:rPr>
        <w:t>7</w:t>
      </w:r>
      <w:r w:rsidR="00884C81" w:rsidRPr="0077186B">
        <w:rPr>
          <w:rFonts w:ascii="Verdana" w:hAnsi="Verdana"/>
          <w:sz w:val="20"/>
          <w:szCs w:val="20"/>
          <w:lang w:val="lt-LT"/>
        </w:rPr>
        <w:t xml:space="preserve"> lentelė. </w:t>
      </w:r>
      <w:r w:rsidR="00884C81" w:rsidRPr="0077186B">
        <w:rPr>
          <w:rFonts w:ascii="Verdana" w:hAnsi="Verdana"/>
          <w:i/>
          <w:iCs/>
          <w:sz w:val="20"/>
          <w:szCs w:val="20"/>
          <w:lang w:val="lt-LT"/>
        </w:rPr>
        <w:t>Aplinkos apsaugos kriterijai prekėms</w:t>
      </w:r>
    </w:p>
    <w:tbl>
      <w:tblPr>
        <w:tblStyle w:val="TableGrid"/>
        <w:tblW w:w="5000" w:type="pct"/>
        <w:jc w:val="center"/>
        <w:tblInd w:w="0" w:type="dxa"/>
        <w:tblLook w:val="04A0" w:firstRow="1" w:lastRow="0" w:firstColumn="1" w:lastColumn="0" w:noHBand="0" w:noVBand="1"/>
      </w:tblPr>
      <w:tblGrid>
        <w:gridCol w:w="788"/>
        <w:gridCol w:w="4431"/>
        <w:gridCol w:w="2165"/>
        <w:gridCol w:w="2238"/>
      </w:tblGrid>
      <w:tr w:rsidR="00245868" w:rsidRPr="0077186B" w14:paraId="091E2FDE" w14:textId="77777777" w:rsidTr="00B45EA7">
        <w:trPr>
          <w:jc w:val="center"/>
        </w:trPr>
        <w:tc>
          <w:tcPr>
            <w:tcW w:w="788" w:type="dxa"/>
            <w:vAlign w:val="center"/>
          </w:tcPr>
          <w:p w14:paraId="26DBF7BC" w14:textId="77777777" w:rsidR="00884C81" w:rsidRPr="0077186B" w:rsidRDefault="00884C81" w:rsidP="00870754">
            <w:pPr>
              <w:pStyle w:val="NormalWeb"/>
              <w:spacing w:before="0" w:beforeAutospacing="0" w:after="0" w:afterAutospacing="0" w:line="240" w:lineRule="atLeast"/>
              <w:jc w:val="center"/>
              <w:rPr>
                <w:rFonts w:ascii="Verdana" w:hAnsi="Verdana"/>
                <w:b/>
                <w:bCs/>
                <w:sz w:val="20"/>
                <w:szCs w:val="20"/>
                <w:lang w:val="lt-LT"/>
              </w:rPr>
            </w:pPr>
            <w:r w:rsidRPr="0077186B">
              <w:rPr>
                <w:rFonts w:ascii="Verdana" w:hAnsi="Verdana"/>
                <w:b/>
                <w:bCs/>
                <w:sz w:val="20"/>
                <w:szCs w:val="20"/>
                <w:lang w:val="lt-LT"/>
              </w:rPr>
              <w:t>Eil. Nr.</w:t>
            </w:r>
          </w:p>
        </w:tc>
        <w:tc>
          <w:tcPr>
            <w:tcW w:w="4431" w:type="dxa"/>
            <w:vAlign w:val="center"/>
          </w:tcPr>
          <w:p w14:paraId="5FBBA017" w14:textId="77777777" w:rsidR="00884C81" w:rsidRPr="0077186B" w:rsidRDefault="00884C81" w:rsidP="00870754">
            <w:pPr>
              <w:pStyle w:val="NormalWeb"/>
              <w:spacing w:before="0" w:beforeAutospacing="0" w:after="0" w:afterAutospacing="0" w:line="240" w:lineRule="atLeast"/>
              <w:jc w:val="center"/>
              <w:rPr>
                <w:rFonts w:ascii="Verdana" w:hAnsi="Verdana"/>
                <w:b/>
                <w:bCs/>
                <w:sz w:val="20"/>
                <w:szCs w:val="20"/>
                <w:lang w:val="lt-LT"/>
              </w:rPr>
            </w:pPr>
            <w:r w:rsidRPr="0077186B">
              <w:rPr>
                <w:rFonts w:ascii="Verdana" w:hAnsi="Verdana"/>
                <w:b/>
                <w:bCs/>
                <w:sz w:val="20"/>
                <w:szCs w:val="20"/>
                <w:lang w:val="lt-LT"/>
              </w:rPr>
              <w:t>Aplinkos apsaugos kriterijai</w:t>
            </w:r>
          </w:p>
        </w:tc>
        <w:tc>
          <w:tcPr>
            <w:tcW w:w="2165" w:type="dxa"/>
          </w:tcPr>
          <w:p w14:paraId="3BF9866C" w14:textId="77777777" w:rsidR="00884C81" w:rsidRPr="0077186B" w:rsidRDefault="00884C81" w:rsidP="00870754">
            <w:pPr>
              <w:pStyle w:val="NormalWeb"/>
              <w:spacing w:before="0" w:beforeAutospacing="0" w:after="0" w:afterAutospacing="0" w:line="240" w:lineRule="atLeast"/>
              <w:jc w:val="center"/>
              <w:rPr>
                <w:rFonts w:ascii="Verdana" w:hAnsi="Verdana"/>
                <w:b/>
                <w:bCs/>
                <w:sz w:val="20"/>
                <w:szCs w:val="20"/>
                <w:lang w:val="lt-LT"/>
              </w:rPr>
            </w:pPr>
            <w:r w:rsidRPr="0077186B">
              <w:rPr>
                <w:rFonts w:ascii="Verdana" w:hAnsi="Verdana"/>
                <w:b/>
                <w:bCs/>
                <w:sz w:val="20"/>
                <w:szCs w:val="20"/>
                <w:lang w:val="lt-LT"/>
              </w:rPr>
              <w:t>Techninės specifikacijos reikalavimai, kuriems taikomi aplinkos apsaugos kriterijus</w:t>
            </w:r>
          </w:p>
        </w:tc>
        <w:tc>
          <w:tcPr>
            <w:tcW w:w="2238" w:type="dxa"/>
            <w:vAlign w:val="center"/>
          </w:tcPr>
          <w:p w14:paraId="6EA69E92" w14:textId="77777777" w:rsidR="00884C81" w:rsidRPr="0077186B" w:rsidRDefault="00884C81" w:rsidP="00870754">
            <w:pPr>
              <w:pStyle w:val="NormalWeb"/>
              <w:spacing w:before="0" w:beforeAutospacing="0" w:after="0" w:afterAutospacing="0" w:line="240" w:lineRule="atLeast"/>
              <w:jc w:val="center"/>
              <w:rPr>
                <w:rFonts w:ascii="Verdana" w:hAnsi="Verdana"/>
                <w:b/>
                <w:bCs/>
                <w:sz w:val="20"/>
                <w:szCs w:val="20"/>
                <w:lang w:val="lt-LT"/>
              </w:rPr>
            </w:pPr>
            <w:r w:rsidRPr="0077186B">
              <w:rPr>
                <w:rFonts w:ascii="Verdana" w:hAnsi="Verdana"/>
                <w:b/>
                <w:bCs/>
                <w:sz w:val="20"/>
                <w:szCs w:val="20"/>
                <w:lang w:val="lt-LT"/>
              </w:rPr>
              <w:t>Atitiktį kriterijams įrodantys dokumentai</w:t>
            </w:r>
          </w:p>
        </w:tc>
      </w:tr>
      <w:tr w:rsidR="00245868" w:rsidRPr="0077186B" w14:paraId="5A640FF9" w14:textId="77777777" w:rsidTr="00B45EA7">
        <w:trPr>
          <w:jc w:val="center"/>
        </w:trPr>
        <w:tc>
          <w:tcPr>
            <w:tcW w:w="788" w:type="dxa"/>
            <w:vAlign w:val="center"/>
          </w:tcPr>
          <w:p w14:paraId="5BFC7004" w14:textId="02A86BA8" w:rsidR="00884C81" w:rsidRPr="0077186B" w:rsidRDefault="00C82063" w:rsidP="00870754">
            <w:pPr>
              <w:pStyle w:val="NormalWeb"/>
              <w:spacing w:before="120" w:beforeAutospacing="0" w:after="0" w:afterAutospacing="0" w:line="240" w:lineRule="atLeast"/>
              <w:rPr>
                <w:rFonts w:ascii="Verdana" w:hAnsi="Verdana"/>
                <w:sz w:val="20"/>
                <w:szCs w:val="20"/>
                <w:lang w:val="lt-LT"/>
              </w:rPr>
            </w:pPr>
            <w:r w:rsidRPr="0077186B">
              <w:rPr>
                <w:rFonts w:ascii="Verdana" w:hAnsi="Verdana"/>
                <w:sz w:val="20"/>
                <w:szCs w:val="20"/>
                <w:lang w:val="lt-LT"/>
              </w:rPr>
              <w:t>1</w:t>
            </w:r>
            <w:r w:rsidR="00884C81" w:rsidRPr="0077186B">
              <w:rPr>
                <w:rFonts w:ascii="Verdana" w:hAnsi="Verdana"/>
                <w:sz w:val="20"/>
                <w:szCs w:val="20"/>
                <w:lang w:val="lt-LT"/>
              </w:rPr>
              <w:t>.</w:t>
            </w:r>
          </w:p>
        </w:tc>
        <w:tc>
          <w:tcPr>
            <w:tcW w:w="4431" w:type="dxa"/>
            <w:vAlign w:val="center"/>
          </w:tcPr>
          <w:p w14:paraId="7E6227C9" w14:textId="77777777" w:rsidR="00884C81" w:rsidRPr="0077186B" w:rsidRDefault="00884C81" w:rsidP="00870754">
            <w:pPr>
              <w:pStyle w:val="NormalWeb"/>
              <w:spacing w:before="0" w:beforeAutospacing="0" w:after="120" w:afterAutospacing="0" w:line="240" w:lineRule="atLeast"/>
              <w:jc w:val="both"/>
              <w:rPr>
                <w:rFonts w:ascii="Verdana" w:hAnsi="Verdana"/>
                <w:sz w:val="20"/>
                <w:szCs w:val="20"/>
                <w:lang w:val="lt-LT"/>
              </w:rPr>
            </w:pPr>
            <w:r w:rsidRPr="0077186B">
              <w:rPr>
                <w:rFonts w:ascii="Verdana" w:hAnsi="Verdana"/>
                <w:sz w:val="20"/>
                <w:szCs w:val="20"/>
                <w:lang w:val="lt-LT"/>
              </w:rPr>
              <w:t>Šio pirkimo objektas yra licencija, todėl vadovaujantis Tvarkos aprašo 4.4.3 punktu pirkimas laikomas žaliuoju.</w:t>
            </w:r>
          </w:p>
        </w:tc>
        <w:tc>
          <w:tcPr>
            <w:tcW w:w="2165" w:type="dxa"/>
            <w:vAlign w:val="center"/>
          </w:tcPr>
          <w:p w14:paraId="169D3E29" w14:textId="77777777" w:rsidR="00884C81" w:rsidRPr="0077186B" w:rsidRDefault="00884C81" w:rsidP="00870754">
            <w:pPr>
              <w:pStyle w:val="NormalWeb"/>
              <w:spacing w:before="0" w:beforeAutospacing="0" w:after="0" w:afterAutospacing="0" w:line="240" w:lineRule="atLeast"/>
              <w:jc w:val="center"/>
              <w:rPr>
                <w:rFonts w:ascii="Verdana" w:hAnsi="Verdana"/>
                <w:sz w:val="20"/>
                <w:szCs w:val="20"/>
                <w:lang w:val="lt-LT"/>
              </w:rPr>
            </w:pPr>
            <w:r w:rsidRPr="0077186B">
              <w:rPr>
                <w:rFonts w:ascii="Verdana" w:hAnsi="Verdana"/>
                <w:sz w:val="20"/>
                <w:szCs w:val="20"/>
                <w:lang w:val="lt-LT"/>
              </w:rPr>
              <w:t>Programinė įranga (licencijos)</w:t>
            </w:r>
          </w:p>
        </w:tc>
        <w:tc>
          <w:tcPr>
            <w:tcW w:w="2238" w:type="dxa"/>
            <w:vAlign w:val="center"/>
          </w:tcPr>
          <w:p w14:paraId="2966735A" w14:textId="77777777" w:rsidR="00884C81" w:rsidRPr="0077186B" w:rsidRDefault="00884C81" w:rsidP="00870754">
            <w:pPr>
              <w:pStyle w:val="NormalWeb"/>
              <w:spacing w:before="0" w:beforeAutospacing="0" w:after="0" w:afterAutospacing="0" w:line="240" w:lineRule="atLeast"/>
              <w:rPr>
                <w:rFonts w:ascii="Verdana" w:hAnsi="Verdana"/>
                <w:color w:val="000000"/>
                <w:sz w:val="20"/>
                <w:szCs w:val="20"/>
                <w:lang w:val="lt-LT"/>
              </w:rPr>
            </w:pPr>
            <w:r w:rsidRPr="0077186B">
              <w:rPr>
                <w:rFonts w:ascii="Verdana" w:hAnsi="Verdana"/>
                <w:color w:val="000000"/>
                <w:sz w:val="20"/>
                <w:szCs w:val="20"/>
                <w:lang w:val="lt-LT"/>
              </w:rPr>
              <w:t>Dokumentų pateikti nereikalaujama</w:t>
            </w:r>
          </w:p>
        </w:tc>
      </w:tr>
      <w:tr w:rsidR="00245868" w:rsidRPr="0077186B" w14:paraId="3D8F7AA4" w14:textId="77777777" w:rsidTr="00B45EA7">
        <w:trPr>
          <w:jc w:val="center"/>
        </w:trPr>
        <w:tc>
          <w:tcPr>
            <w:tcW w:w="788" w:type="dxa"/>
            <w:vAlign w:val="center"/>
          </w:tcPr>
          <w:p w14:paraId="4BC599D9" w14:textId="6191ECD8" w:rsidR="00884C81" w:rsidRPr="0077186B" w:rsidRDefault="00C82063" w:rsidP="00870754">
            <w:pPr>
              <w:pStyle w:val="NormalWeb"/>
              <w:spacing w:before="120" w:beforeAutospacing="0" w:after="0" w:afterAutospacing="0" w:line="240" w:lineRule="atLeast"/>
              <w:rPr>
                <w:rFonts w:ascii="Verdana" w:hAnsi="Verdana"/>
                <w:sz w:val="20"/>
                <w:szCs w:val="20"/>
                <w:lang w:val="lt-LT"/>
              </w:rPr>
            </w:pPr>
            <w:r w:rsidRPr="0077186B">
              <w:rPr>
                <w:rFonts w:ascii="Verdana" w:hAnsi="Verdana"/>
                <w:sz w:val="20"/>
                <w:szCs w:val="20"/>
                <w:lang w:val="lt-LT"/>
              </w:rPr>
              <w:t>2</w:t>
            </w:r>
            <w:r w:rsidR="00884C81" w:rsidRPr="0077186B">
              <w:rPr>
                <w:rFonts w:ascii="Verdana" w:hAnsi="Verdana"/>
                <w:sz w:val="20"/>
                <w:szCs w:val="20"/>
                <w:lang w:val="lt-LT"/>
              </w:rPr>
              <w:t>.</w:t>
            </w:r>
          </w:p>
        </w:tc>
        <w:tc>
          <w:tcPr>
            <w:tcW w:w="4431" w:type="dxa"/>
            <w:vAlign w:val="center"/>
          </w:tcPr>
          <w:p w14:paraId="76AC043A" w14:textId="3488556F" w:rsidR="00884C81" w:rsidRPr="0077186B" w:rsidRDefault="00884C81" w:rsidP="00870754">
            <w:pPr>
              <w:pStyle w:val="NormalWeb"/>
              <w:spacing w:before="0" w:beforeAutospacing="0" w:after="120" w:afterAutospacing="0" w:line="240" w:lineRule="atLeast"/>
              <w:jc w:val="both"/>
              <w:rPr>
                <w:rFonts w:ascii="Verdana" w:hAnsi="Verdana"/>
                <w:sz w:val="20"/>
                <w:szCs w:val="20"/>
                <w:lang w:val="lt-LT"/>
              </w:rPr>
            </w:pPr>
            <w:r w:rsidRPr="0077186B">
              <w:rPr>
                <w:rFonts w:ascii="Verdana" w:hAnsi="Verdana"/>
                <w:sz w:val="20"/>
                <w:szCs w:val="20"/>
                <w:lang w:val="lt-LT"/>
              </w:rPr>
              <w:t>Tai, kad perkama modulinė-sudėtinė įranga reiškia, jog perkama Prekė gali būti lengvai pataisoma esant atskirų modulių gedimams, yra ilgaamžė. Vadovaujantis Lietuvos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w:t>
            </w:r>
            <w:r w:rsidRPr="0077186B">
              <w:rPr>
                <w:rFonts w:ascii="Verdana" w:hAnsi="Verdana"/>
                <w:i/>
                <w:iCs/>
                <w:sz w:val="20"/>
                <w:szCs w:val="20"/>
                <w:lang w:val="lt-LT"/>
              </w:rPr>
              <w:t>prekė yra tvirta, ilgaamžė, funkcionali, ji ar jos sudedamosios dalys tinka naudoti daug kartų ir (ar) lengvai pataisomos, ir (ar) pakeičiamos</w:t>
            </w:r>
            <w:r w:rsidRPr="0077186B">
              <w:rPr>
                <w:rFonts w:ascii="Verdana" w:hAnsi="Verdana"/>
                <w:sz w:val="20"/>
                <w:szCs w:val="20"/>
                <w:lang w:val="lt-LT"/>
              </w:rPr>
              <w:t>“), pirkimas laikomas žaliuoju.</w:t>
            </w:r>
          </w:p>
        </w:tc>
        <w:tc>
          <w:tcPr>
            <w:tcW w:w="2165" w:type="dxa"/>
            <w:vAlign w:val="center"/>
          </w:tcPr>
          <w:p w14:paraId="402B2293" w14:textId="0B01185A" w:rsidR="00884C81" w:rsidRPr="0077186B" w:rsidRDefault="008C7133" w:rsidP="00870754">
            <w:pPr>
              <w:pStyle w:val="NormalWeb"/>
              <w:spacing w:before="0" w:beforeAutospacing="0" w:after="0" w:afterAutospacing="0" w:line="240" w:lineRule="atLeast"/>
              <w:jc w:val="center"/>
              <w:rPr>
                <w:rFonts w:ascii="Verdana" w:hAnsi="Verdana"/>
                <w:sz w:val="20"/>
                <w:szCs w:val="20"/>
                <w:lang w:val="lt-LT"/>
              </w:rPr>
            </w:pPr>
            <w:r w:rsidRPr="0077186B">
              <w:rPr>
                <w:rFonts w:ascii="Verdana" w:hAnsi="Verdana"/>
                <w:color w:val="000000"/>
                <w:sz w:val="20"/>
                <w:szCs w:val="20"/>
                <w:lang w:val="lt-LT"/>
              </w:rPr>
              <w:t>2</w:t>
            </w:r>
            <w:r w:rsidR="003B5BBA" w:rsidRPr="0077186B">
              <w:rPr>
                <w:rFonts w:ascii="Verdana" w:hAnsi="Verdana"/>
                <w:color w:val="000000"/>
                <w:sz w:val="20"/>
                <w:szCs w:val="20"/>
                <w:lang w:val="lt-LT"/>
              </w:rPr>
              <w:t xml:space="preserve">, 3 ir </w:t>
            </w:r>
            <w:r w:rsidR="00FC49C3" w:rsidRPr="0077186B">
              <w:rPr>
                <w:rFonts w:ascii="Verdana" w:hAnsi="Verdana"/>
                <w:color w:val="000000"/>
                <w:sz w:val="20"/>
                <w:szCs w:val="20"/>
                <w:lang w:val="lt-LT"/>
              </w:rPr>
              <w:t>5</w:t>
            </w:r>
            <w:r w:rsidR="003B5BBA" w:rsidRPr="0077186B">
              <w:rPr>
                <w:rFonts w:ascii="Verdana" w:hAnsi="Verdana"/>
                <w:color w:val="000000"/>
                <w:sz w:val="20"/>
                <w:szCs w:val="20"/>
                <w:lang w:val="lt-LT"/>
              </w:rPr>
              <w:t xml:space="preserve"> </w:t>
            </w:r>
            <w:r w:rsidRPr="0077186B">
              <w:rPr>
                <w:rFonts w:ascii="Verdana" w:hAnsi="Verdana"/>
                <w:color w:val="000000"/>
                <w:sz w:val="20"/>
                <w:szCs w:val="20"/>
                <w:lang w:val="lt-LT"/>
              </w:rPr>
              <w:t>lentel</w:t>
            </w:r>
            <w:r w:rsidR="003835BA" w:rsidRPr="0077186B">
              <w:rPr>
                <w:rFonts w:ascii="Verdana" w:hAnsi="Verdana"/>
                <w:color w:val="000000"/>
                <w:sz w:val="20"/>
                <w:szCs w:val="20"/>
                <w:lang w:val="lt-LT"/>
              </w:rPr>
              <w:t xml:space="preserve">ėse </w:t>
            </w:r>
            <w:r w:rsidRPr="0077186B">
              <w:rPr>
                <w:rFonts w:ascii="Verdana" w:hAnsi="Verdana"/>
                <w:color w:val="000000"/>
                <w:sz w:val="20"/>
                <w:szCs w:val="20"/>
                <w:lang w:val="lt-LT"/>
              </w:rPr>
              <w:t>nurodytoms prekėms</w:t>
            </w:r>
          </w:p>
        </w:tc>
        <w:tc>
          <w:tcPr>
            <w:tcW w:w="2238" w:type="dxa"/>
            <w:vAlign w:val="center"/>
          </w:tcPr>
          <w:p w14:paraId="51DA44D5" w14:textId="77777777" w:rsidR="00884C81" w:rsidRPr="0077186B" w:rsidRDefault="00884C81" w:rsidP="00870754">
            <w:pPr>
              <w:pStyle w:val="NormalWeb"/>
              <w:spacing w:before="0" w:beforeAutospacing="0" w:after="0" w:afterAutospacing="0" w:line="240" w:lineRule="atLeast"/>
              <w:rPr>
                <w:rFonts w:ascii="Verdana" w:hAnsi="Verdana"/>
                <w:color w:val="000000"/>
                <w:sz w:val="20"/>
                <w:szCs w:val="20"/>
                <w:lang w:val="lt-LT"/>
              </w:rPr>
            </w:pPr>
            <w:r w:rsidRPr="0077186B">
              <w:rPr>
                <w:rFonts w:ascii="Verdana" w:hAnsi="Verdana"/>
                <w:color w:val="000000"/>
                <w:sz w:val="20"/>
                <w:szCs w:val="20"/>
                <w:lang w:val="lt-LT"/>
              </w:rPr>
              <w:t>Dokumentų pateikti nereikalaujama</w:t>
            </w:r>
          </w:p>
        </w:tc>
      </w:tr>
      <w:tr w:rsidR="001558A5" w:rsidRPr="0077186B" w14:paraId="32CE11FE" w14:textId="77777777" w:rsidTr="003E01D4">
        <w:trPr>
          <w:jc w:val="center"/>
        </w:trPr>
        <w:tc>
          <w:tcPr>
            <w:tcW w:w="788" w:type="dxa"/>
            <w:vAlign w:val="center"/>
          </w:tcPr>
          <w:p w14:paraId="2CC16298" w14:textId="7682F8E1" w:rsidR="001558A5" w:rsidRPr="0077186B" w:rsidRDefault="00BF3581" w:rsidP="00870754">
            <w:pPr>
              <w:pStyle w:val="NormalWeb"/>
              <w:spacing w:before="120" w:beforeAutospacing="0" w:after="0" w:afterAutospacing="0" w:line="240" w:lineRule="atLeast"/>
              <w:rPr>
                <w:rFonts w:ascii="Verdana" w:hAnsi="Verdana"/>
                <w:sz w:val="20"/>
                <w:szCs w:val="20"/>
                <w:lang w:val="lt-LT"/>
              </w:rPr>
            </w:pPr>
            <w:r w:rsidRPr="0077186B">
              <w:rPr>
                <w:rFonts w:ascii="Verdana" w:hAnsi="Verdana"/>
                <w:sz w:val="20"/>
                <w:szCs w:val="20"/>
                <w:lang w:val="lt-LT"/>
              </w:rPr>
              <w:t>3.</w:t>
            </w:r>
          </w:p>
        </w:tc>
        <w:tc>
          <w:tcPr>
            <w:tcW w:w="4431" w:type="dxa"/>
          </w:tcPr>
          <w:p w14:paraId="11F03DAF" w14:textId="7CF9B2D1" w:rsidR="001558A5" w:rsidRPr="0077186B" w:rsidRDefault="003E01D4" w:rsidP="00870754">
            <w:pPr>
              <w:pStyle w:val="NormalWeb"/>
              <w:spacing w:before="0" w:beforeAutospacing="0" w:after="120" w:afterAutospacing="0" w:line="240" w:lineRule="atLeast"/>
              <w:jc w:val="both"/>
              <w:rPr>
                <w:rFonts w:ascii="Verdana" w:hAnsi="Verdana"/>
                <w:sz w:val="20"/>
                <w:szCs w:val="20"/>
                <w:lang w:val="lt-LT"/>
              </w:rPr>
            </w:pPr>
            <w:r w:rsidRPr="0077186B">
              <w:rPr>
                <w:rFonts w:ascii="Verdana" w:eastAsiaTheme="minorEastAsia" w:hAnsi="Verdana"/>
                <w:sz w:val="20"/>
                <w:szCs w:val="20"/>
                <w:lang w:val="lt-LT"/>
              </w:rPr>
              <w:t>I alternatyvoje siūlomos prekės</w:t>
            </w:r>
            <w:r w:rsidR="00BF3581" w:rsidRPr="0077186B">
              <w:rPr>
                <w:rFonts w:ascii="Verdana" w:eastAsiaTheme="minorEastAsia" w:hAnsi="Verdana"/>
                <w:sz w:val="20"/>
                <w:szCs w:val="20"/>
                <w:lang w:val="lt-LT"/>
              </w:rPr>
              <w:t xml:space="preserve"> </w:t>
            </w:r>
            <w:r w:rsidR="00BF3581" w:rsidRPr="0077186B">
              <w:rPr>
                <w:rFonts w:ascii="Verdana" w:hAnsi="Verdana"/>
                <w:sz w:val="20"/>
                <w:szCs w:val="20"/>
                <w:lang w:val="lt-LT"/>
              </w:rPr>
              <w:t>turi atitikti nustatytus I tipo ekologinio ženklo reikalavimus (pagal LST EN ISO 14024), patvirtinamus I tipo ekologiniu ženklu arba kitu tiekėjo pateiktu lygiaverčiu įrodymu </w:t>
            </w:r>
            <w:r w:rsidR="00BF3581" w:rsidRPr="0077186B">
              <w:rPr>
                <w:rFonts w:ascii="Verdana" w:hAnsi="Verdana"/>
                <w:i/>
                <w:iCs/>
                <w:sz w:val="20"/>
                <w:szCs w:val="20"/>
                <w:lang w:val="lt-LT"/>
              </w:rPr>
              <w:t xml:space="preserve">(I tipo ekologinio ženklo pavyzdžiai: EU </w:t>
            </w:r>
            <w:proofErr w:type="spellStart"/>
            <w:r w:rsidR="00BF3581" w:rsidRPr="0077186B">
              <w:rPr>
                <w:rFonts w:ascii="Verdana" w:hAnsi="Verdana"/>
                <w:i/>
                <w:iCs/>
                <w:sz w:val="20"/>
                <w:szCs w:val="20"/>
                <w:lang w:val="lt-LT"/>
              </w:rPr>
              <w:t>Ecolabel</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Nordic</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Swan</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Aenor</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Blue</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Angel</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El</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Distintiu</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Milieukeur</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Österreichisches</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Umweltzeichen</w:t>
            </w:r>
            <w:proofErr w:type="spellEnd"/>
            <w:r w:rsidR="00BF3581" w:rsidRPr="0077186B">
              <w:rPr>
                <w:rFonts w:ascii="Verdana" w:hAnsi="Verdana"/>
                <w:i/>
                <w:iCs/>
                <w:sz w:val="20"/>
                <w:szCs w:val="20"/>
                <w:lang w:val="lt-LT"/>
              </w:rPr>
              <w:t xml:space="preserve">, NF </w:t>
            </w:r>
            <w:proofErr w:type="spellStart"/>
            <w:r w:rsidR="00BF3581" w:rsidRPr="0077186B">
              <w:rPr>
                <w:rFonts w:ascii="Verdana" w:hAnsi="Verdana"/>
                <w:i/>
                <w:iCs/>
                <w:sz w:val="20"/>
                <w:szCs w:val="20"/>
                <w:lang w:val="lt-LT"/>
              </w:rPr>
              <w:t>Environnement</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Environmentally</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Friendly</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Products</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The</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Hungarian</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Eco</w:t>
            </w:r>
            <w:proofErr w:type="spellEnd"/>
            <w:r w:rsidR="00BF3581" w:rsidRPr="0077186B">
              <w:rPr>
                <w:rFonts w:ascii="Verdana" w:hAnsi="Verdana"/>
                <w:sz w:val="20"/>
                <w:szCs w:val="20"/>
                <w:lang w:val="lt-LT"/>
              </w:rPr>
              <w:t>–</w:t>
            </w:r>
            <w:proofErr w:type="spellStart"/>
            <w:r w:rsidR="00BF3581" w:rsidRPr="0077186B">
              <w:rPr>
                <w:rFonts w:ascii="Verdana" w:hAnsi="Verdana"/>
                <w:i/>
                <w:iCs/>
                <w:sz w:val="20"/>
                <w:szCs w:val="20"/>
                <w:lang w:val="lt-LT"/>
              </w:rPr>
              <w:t>label</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Polish</w:t>
            </w:r>
            <w:proofErr w:type="spellEnd"/>
            <w:r w:rsidR="00BF3581" w:rsidRPr="0077186B">
              <w:rPr>
                <w:rFonts w:ascii="Verdana" w:hAnsi="Verdana"/>
                <w:i/>
                <w:iCs/>
                <w:sz w:val="20"/>
                <w:szCs w:val="20"/>
                <w:lang w:val="lt-LT"/>
              </w:rPr>
              <w:t xml:space="preserve"> </w:t>
            </w:r>
            <w:proofErr w:type="spellStart"/>
            <w:r w:rsidR="00BF3581" w:rsidRPr="0077186B">
              <w:rPr>
                <w:rFonts w:ascii="Verdana" w:hAnsi="Verdana"/>
                <w:i/>
                <w:iCs/>
                <w:sz w:val="20"/>
                <w:szCs w:val="20"/>
                <w:lang w:val="lt-LT"/>
              </w:rPr>
              <w:t>Eco</w:t>
            </w:r>
            <w:proofErr w:type="spellEnd"/>
            <w:r w:rsidR="00BF3581" w:rsidRPr="0077186B">
              <w:rPr>
                <w:rFonts w:ascii="Verdana" w:hAnsi="Verdana"/>
                <w:i/>
                <w:iCs/>
                <w:sz w:val="20"/>
                <w:szCs w:val="20"/>
                <w:lang w:val="lt-LT"/>
              </w:rPr>
              <w:t xml:space="preserve"> Mark </w:t>
            </w:r>
            <w:r w:rsidR="00BF3581" w:rsidRPr="0077186B">
              <w:rPr>
                <w:rFonts w:ascii="Verdana" w:hAnsi="Verdana"/>
                <w:sz w:val="20"/>
                <w:szCs w:val="20"/>
                <w:lang w:val="lt-LT"/>
              </w:rPr>
              <w:t>–</w:t>
            </w:r>
            <w:r w:rsidR="00BF3581" w:rsidRPr="0077186B">
              <w:rPr>
                <w:rFonts w:ascii="Verdana" w:hAnsi="Verdana"/>
                <w:i/>
                <w:iCs/>
                <w:sz w:val="20"/>
                <w:szCs w:val="20"/>
                <w:lang w:val="lt-LT"/>
              </w:rPr>
              <w:t> </w:t>
            </w:r>
            <w:proofErr w:type="spellStart"/>
            <w:r w:rsidR="00BF3581" w:rsidRPr="0077186B">
              <w:rPr>
                <w:rFonts w:ascii="Verdana" w:hAnsi="Verdana"/>
                <w:i/>
                <w:iCs/>
                <w:sz w:val="20"/>
                <w:szCs w:val="20"/>
                <w:lang w:val="lt-LT"/>
              </w:rPr>
              <w:t>Znak</w:t>
            </w:r>
            <w:proofErr w:type="spellEnd"/>
            <w:r w:rsidR="00BF3581" w:rsidRPr="0077186B">
              <w:rPr>
                <w:rFonts w:ascii="Verdana" w:hAnsi="Verdana"/>
                <w:i/>
                <w:iCs/>
                <w:sz w:val="20"/>
                <w:szCs w:val="20"/>
                <w:lang w:val="lt-LT"/>
              </w:rPr>
              <w:t xml:space="preserve"> EKO arba kitas ekologinis ženklas).</w:t>
            </w:r>
          </w:p>
        </w:tc>
        <w:tc>
          <w:tcPr>
            <w:tcW w:w="2165" w:type="dxa"/>
            <w:vAlign w:val="center"/>
          </w:tcPr>
          <w:p w14:paraId="487B1B98" w14:textId="3D4DE337" w:rsidR="001558A5" w:rsidRPr="0077186B" w:rsidRDefault="00B52611" w:rsidP="00870754">
            <w:pPr>
              <w:pStyle w:val="NormalWeb"/>
              <w:spacing w:before="0" w:beforeAutospacing="0" w:after="0" w:afterAutospacing="0" w:line="240" w:lineRule="atLeast"/>
              <w:jc w:val="center"/>
              <w:rPr>
                <w:rFonts w:ascii="Verdana" w:hAnsi="Verdana"/>
                <w:color w:val="000000"/>
                <w:sz w:val="20"/>
                <w:szCs w:val="20"/>
                <w:lang w:val="lt-LT"/>
              </w:rPr>
            </w:pPr>
            <w:r w:rsidRPr="0077186B">
              <w:rPr>
                <w:rFonts w:ascii="Verdana" w:hAnsi="Verdana"/>
                <w:sz w:val="20"/>
                <w:szCs w:val="20"/>
                <w:lang w:val="lt-LT"/>
              </w:rPr>
              <w:t>Taikoma I alternatyvos serveriams</w:t>
            </w:r>
          </w:p>
        </w:tc>
        <w:tc>
          <w:tcPr>
            <w:tcW w:w="2238" w:type="dxa"/>
            <w:vAlign w:val="center"/>
          </w:tcPr>
          <w:p w14:paraId="35DE78D3" w14:textId="68BF9713" w:rsidR="001558A5" w:rsidRPr="0077186B" w:rsidRDefault="00BF3581" w:rsidP="00870754">
            <w:pPr>
              <w:pStyle w:val="NormalWeb"/>
              <w:spacing w:before="0" w:beforeAutospacing="0" w:after="0" w:afterAutospacing="0" w:line="240" w:lineRule="atLeast"/>
              <w:rPr>
                <w:rFonts w:ascii="Verdana" w:hAnsi="Verdana"/>
                <w:color w:val="000000"/>
                <w:sz w:val="20"/>
                <w:szCs w:val="20"/>
                <w:lang w:val="lt-LT"/>
              </w:rPr>
            </w:pPr>
            <w:r w:rsidRPr="0077186B">
              <w:rPr>
                <w:rFonts w:ascii="Verdana" w:hAnsi="Verdana"/>
                <w:sz w:val="20"/>
                <w:szCs w:val="20"/>
                <w:lang w:val="lt-LT"/>
              </w:rPr>
              <w:t>/privaloma pateikti/</w:t>
            </w:r>
          </w:p>
        </w:tc>
      </w:tr>
      <w:tr w:rsidR="003E01D4" w:rsidRPr="0077186B" w14:paraId="2EFBB9F5" w14:textId="77777777" w:rsidTr="003E01D4">
        <w:trPr>
          <w:jc w:val="center"/>
        </w:trPr>
        <w:tc>
          <w:tcPr>
            <w:tcW w:w="788" w:type="dxa"/>
            <w:vAlign w:val="center"/>
          </w:tcPr>
          <w:p w14:paraId="3A7003AB" w14:textId="74CE60F4" w:rsidR="003E01D4" w:rsidRPr="0077186B" w:rsidRDefault="003E01D4" w:rsidP="00BF3581">
            <w:pPr>
              <w:pStyle w:val="NormalWeb"/>
              <w:spacing w:before="120" w:beforeAutospacing="0" w:after="0" w:afterAutospacing="0" w:line="240" w:lineRule="atLeast"/>
              <w:rPr>
                <w:rFonts w:ascii="Verdana" w:hAnsi="Verdana"/>
                <w:sz w:val="20"/>
                <w:szCs w:val="20"/>
                <w:lang w:val="lt-LT"/>
              </w:rPr>
            </w:pPr>
            <w:r w:rsidRPr="0077186B">
              <w:rPr>
                <w:rFonts w:ascii="Verdana" w:hAnsi="Verdana"/>
                <w:sz w:val="20"/>
                <w:szCs w:val="20"/>
                <w:lang w:val="lt-LT"/>
              </w:rPr>
              <w:lastRenderedPageBreak/>
              <w:t>4.</w:t>
            </w:r>
          </w:p>
        </w:tc>
        <w:tc>
          <w:tcPr>
            <w:tcW w:w="4431" w:type="dxa"/>
          </w:tcPr>
          <w:p w14:paraId="764982B9" w14:textId="69D73117" w:rsidR="003E01D4" w:rsidRPr="0077186B" w:rsidRDefault="000C1B46" w:rsidP="00C669DD">
            <w:pPr>
              <w:pStyle w:val="NormalWeb"/>
              <w:spacing w:after="120" w:line="240" w:lineRule="atLeast"/>
              <w:jc w:val="both"/>
              <w:rPr>
                <w:rFonts w:ascii="Verdana" w:eastAsiaTheme="minorEastAsia" w:hAnsi="Verdana"/>
                <w:sz w:val="20"/>
                <w:szCs w:val="20"/>
                <w:lang w:val="lt-LT"/>
              </w:rPr>
            </w:pPr>
            <w:r w:rsidRPr="0077186B">
              <w:rPr>
                <w:rFonts w:ascii="Verdana" w:eastAsiaTheme="minorEastAsia" w:hAnsi="Verdana"/>
                <w:sz w:val="20"/>
                <w:szCs w:val="20"/>
                <w:lang w:val="lt-LT"/>
              </w:rPr>
              <w:t>Perkančioji organizacija siekia mažinti turimų pakuočių kiekį</w:t>
            </w:r>
            <w:r w:rsidR="00B6499F" w:rsidRPr="0077186B">
              <w:rPr>
                <w:rFonts w:ascii="Verdana" w:eastAsiaTheme="minorEastAsia" w:hAnsi="Verdana"/>
                <w:sz w:val="20"/>
                <w:szCs w:val="20"/>
                <w:lang w:val="lt-LT"/>
              </w:rPr>
              <w:t>.</w:t>
            </w:r>
            <w:r w:rsidR="00ED36A0" w:rsidRPr="0077186B">
              <w:rPr>
                <w:rFonts w:ascii="Verdana" w:eastAsiaTheme="minorEastAsia" w:hAnsi="Verdana"/>
                <w:sz w:val="20"/>
                <w:szCs w:val="20"/>
                <w:lang w:val="lt-LT"/>
              </w:rPr>
              <w:t xml:space="preserve"> P</w:t>
            </w:r>
            <w:r w:rsidRPr="0077186B">
              <w:rPr>
                <w:rFonts w:ascii="Verdana" w:eastAsiaTheme="minorEastAsia" w:hAnsi="Verdana"/>
                <w:sz w:val="20"/>
                <w:szCs w:val="20"/>
                <w:lang w:val="lt-LT"/>
              </w:rPr>
              <w:t xml:space="preserve">o prekių pristatymo, sumontavimo ir sudiegimo </w:t>
            </w:r>
            <w:r w:rsidR="00586AE1" w:rsidRPr="0077186B">
              <w:rPr>
                <w:rFonts w:ascii="Verdana" w:eastAsiaTheme="minorEastAsia" w:hAnsi="Verdana"/>
                <w:sz w:val="20"/>
                <w:szCs w:val="20"/>
                <w:lang w:val="lt-LT"/>
              </w:rPr>
              <w:t xml:space="preserve">tiekėjas turi </w:t>
            </w:r>
            <w:r w:rsidRPr="0077186B">
              <w:rPr>
                <w:rFonts w:ascii="Verdana" w:eastAsiaTheme="minorEastAsia" w:hAnsi="Verdana"/>
                <w:sz w:val="20"/>
                <w:szCs w:val="20"/>
                <w:lang w:val="lt-LT"/>
              </w:rPr>
              <w:t>atvykti į Perkančiąją organizaciją ir išsivežti nuo prekių likusias pakuotes.</w:t>
            </w:r>
          </w:p>
        </w:tc>
        <w:tc>
          <w:tcPr>
            <w:tcW w:w="2165" w:type="dxa"/>
            <w:vAlign w:val="center"/>
          </w:tcPr>
          <w:p w14:paraId="7D28D79C" w14:textId="2A568EAE" w:rsidR="003E01D4" w:rsidRPr="0077186B" w:rsidRDefault="009C5A92" w:rsidP="00BF3581">
            <w:pPr>
              <w:pStyle w:val="NormalWeb"/>
              <w:spacing w:before="0" w:beforeAutospacing="0" w:after="0" w:afterAutospacing="0" w:line="240" w:lineRule="atLeast"/>
              <w:jc w:val="center"/>
              <w:rPr>
                <w:rFonts w:ascii="Verdana" w:hAnsi="Verdana"/>
                <w:sz w:val="20"/>
                <w:szCs w:val="20"/>
                <w:lang w:val="lt-LT"/>
              </w:rPr>
            </w:pPr>
            <w:r w:rsidRPr="0077186B">
              <w:rPr>
                <w:rFonts w:ascii="Verdana" w:hAnsi="Verdana"/>
                <w:sz w:val="20"/>
                <w:szCs w:val="20"/>
                <w:lang w:val="lt-LT"/>
              </w:rPr>
              <w:t>Taikoma I ir II alternatyvos prekėms</w:t>
            </w:r>
          </w:p>
        </w:tc>
        <w:tc>
          <w:tcPr>
            <w:tcW w:w="2238" w:type="dxa"/>
            <w:vAlign w:val="center"/>
          </w:tcPr>
          <w:p w14:paraId="22E464CC" w14:textId="055AA7D5" w:rsidR="003E01D4" w:rsidRPr="0077186B" w:rsidRDefault="009C5A92" w:rsidP="00BF3581">
            <w:pPr>
              <w:pStyle w:val="NormalWeb"/>
              <w:spacing w:before="0" w:beforeAutospacing="0" w:after="0" w:afterAutospacing="0" w:line="240" w:lineRule="atLeast"/>
              <w:rPr>
                <w:rFonts w:ascii="Verdana" w:hAnsi="Verdana"/>
                <w:sz w:val="20"/>
                <w:szCs w:val="20"/>
                <w:lang w:val="lt-LT"/>
              </w:rPr>
            </w:pPr>
            <w:r w:rsidRPr="0077186B">
              <w:rPr>
                <w:rFonts w:ascii="Verdana" w:hAnsi="Verdana"/>
                <w:color w:val="000000"/>
                <w:sz w:val="20"/>
                <w:szCs w:val="20"/>
                <w:lang w:val="lt-LT"/>
              </w:rPr>
              <w:t>Dokumentų pateikti nereikalaujama</w:t>
            </w:r>
          </w:p>
        </w:tc>
      </w:tr>
    </w:tbl>
    <w:p w14:paraId="4460C88F" w14:textId="77777777" w:rsidR="00884C81" w:rsidRPr="0077186B" w:rsidRDefault="00884C81" w:rsidP="00884C81">
      <w:pPr>
        <w:ind w:left="720"/>
        <w:rPr>
          <w:rFonts w:ascii="Verdana" w:hAnsi="Verdana"/>
          <w:b/>
          <w:bCs/>
          <w:sz w:val="20"/>
          <w:szCs w:val="20"/>
        </w:rPr>
      </w:pPr>
    </w:p>
    <w:p w14:paraId="4FFAEDC4" w14:textId="2068C654" w:rsidR="00884C81" w:rsidRPr="0077186B" w:rsidRDefault="00884C81" w:rsidP="00AF52B8">
      <w:pPr>
        <w:pStyle w:val="ListParagraph"/>
        <w:numPr>
          <w:ilvl w:val="0"/>
          <w:numId w:val="16"/>
        </w:numPr>
        <w:ind w:left="0"/>
        <w:rPr>
          <w:rFonts w:ascii="Verdana" w:hAnsi="Verdana"/>
          <w:b/>
          <w:bCs/>
          <w:sz w:val="20"/>
          <w:szCs w:val="20"/>
        </w:rPr>
      </w:pPr>
      <w:r w:rsidRPr="0077186B">
        <w:rPr>
          <w:rFonts w:ascii="Verdana" w:hAnsi="Verdana"/>
          <w:b/>
          <w:bCs/>
          <w:sz w:val="20"/>
          <w:szCs w:val="20"/>
        </w:rPr>
        <w:t xml:space="preserve">NACIONALINIO SAUGUMO REIKALAVIMAI </w:t>
      </w:r>
    </w:p>
    <w:p w14:paraId="68804D8B" w14:textId="59FAA753" w:rsidR="00884C81" w:rsidRPr="0077186B" w:rsidRDefault="00884C81" w:rsidP="006C44AA">
      <w:pPr>
        <w:pStyle w:val="ListParagraph"/>
        <w:numPr>
          <w:ilvl w:val="1"/>
          <w:numId w:val="32"/>
        </w:numPr>
        <w:jc w:val="both"/>
        <w:rPr>
          <w:rFonts w:ascii="Verdana" w:hAnsi="Verdana"/>
          <w:sz w:val="20"/>
          <w:szCs w:val="20"/>
        </w:rPr>
      </w:pPr>
      <w:r w:rsidRPr="0077186B">
        <w:rPr>
          <w:rFonts w:ascii="Verdana" w:hAnsi="Verdana"/>
          <w:sz w:val="20"/>
          <w:szCs w:val="20"/>
        </w:rPr>
        <w:t>Šis pirkimas laikomas susijusiu su nacionaliniu saugumu, todėl šio pirkimo atžvilgiu keliami specialieji reikalavimai tiekėjo siūlomoms Prekėms</w:t>
      </w:r>
      <w:r w:rsidR="008C7133" w:rsidRPr="0077186B">
        <w:rPr>
          <w:rFonts w:ascii="Verdana" w:hAnsi="Verdana"/>
          <w:sz w:val="20"/>
          <w:szCs w:val="20"/>
        </w:rPr>
        <w:t xml:space="preserve"> ir palaikymo paslaugoms</w:t>
      </w:r>
      <w:r w:rsidRPr="0077186B">
        <w:rPr>
          <w:rFonts w:ascii="Verdana" w:hAnsi="Verdana"/>
          <w:sz w:val="20"/>
          <w:szCs w:val="20"/>
        </w:rPr>
        <w:t>, nurodytoms 2</w:t>
      </w:r>
      <w:r w:rsidR="003B5BBA" w:rsidRPr="0077186B">
        <w:rPr>
          <w:rFonts w:ascii="Verdana" w:hAnsi="Verdana"/>
          <w:sz w:val="20"/>
          <w:szCs w:val="20"/>
        </w:rPr>
        <w:t>, 3</w:t>
      </w:r>
      <w:r w:rsidR="001D35E0" w:rsidRPr="0077186B">
        <w:rPr>
          <w:rFonts w:ascii="Verdana" w:hAnsi="Verdana"/>
          <w:sz w:val="20"/>
          <w:szCs w:val="20"/>
        </w:rPr>
        <w:t>,</w:t>
      </w:r>
      <w:r w:rsidR="003B5BBA" w:rsidRPr="0077186B">
        <w:rPr>
          <w:rFonts w:ascii="Verdana" w:hAnsi="Verdana"/>
          <w:sz w:val="20"/>
          <w:szCs w:val="20"/>
        </w:rPr>
        <w:t xml:space="preserve"> 5</w:t>
      </w:r>
      <w:r w:rsidR="001D35E0" w:rsidRPr="0077186B">
        <w:rPr>
          <w:rFonts w:ascii="Verdana" w:hAnsi="Verdana"/>
          <w:sz w:val="20"/>
          <w:szCs w:val="20"/>
        </w:rPr>
        <w:t xml:space="preserve"> ir 6</w:t>
      </w:r>
      <w:r w:rsidR="003B5BBA" w:rsidRPr="0077186B">
        <w:rPr>
          <w:rFonts w:ascii="Verdana" w:hAnsi="Verdana"/>
          <w:sz w:val="20"/>
          <w:szCs w:val="20"/>
        </w:rPr>
        <w:t xml:space="preserve"> </w:t>
      </w:r>
      <w:r w:rsidRPr="0077186B">
        <w:rPr>
          <w:rFonts w:ascii="Verdana" w:hAnsi="Verdana"/>
          <w:sz w:val="20"/>
          <w:szCs w:val="20"/>
        </w:rPr>
        <w:t>lentelė</w:t>
      </w:r>
      <w:r w:rsidR="00C54199" w:rsidRPr="0077186B">
        <w:rPr>
          <w:rFonts w:ascii="Verdana" w:hAnsi="Verdana"/>
          <w:sz w:val="20"/>
          <w:szCs w:val="20"/>
        </w:rPr>
        <w:t>se</w:t>
      </w:r>
      <w:r w:rsidRPr="0077186B">
        <w:rPr>
          <w:rFonts w:ascii="Verdana" w:hAnsi="Verdana"/>
          <w:sz w:val="20"/>
          <w:szCs w:val="20"/>
        </w:rPr>
        <w:t xml:space="preserve">, siekiant užtikrinti šalies nacionalinio saugumo interesus. Nacionalinio saugumo reikalavimai prekėms ir susijusioms paslaugoms nurodyti </w:t>
      </w:r>
      <w:r w:rsidRPr="0077186B">
        <w:rPr>
          <w:rStyle w:val="normaltextrun"/>
          <w:rFonts w:ascii="Verdana" w:hAnsi="Verdana" w:cs="Times New Roman"/>
          <w:color w:val="000000"/>
          <w:sz w:val="20"/>
          <w:szCs w:val="20"/>
          <w:shd w:val="clear" w:color="auto" w:fill="FFFFFF"/>
        </w:rPr>
        <w:t>Specialiųjų pirkimo sąlygų 5 skyriuje</w:t>
      </w:r>
      <w:r w:rsidRPr="0077186B">
        <w:rPr>
          <w:rFonts w:ascii="Verdana" w:hAnsi="Verdana"/>
          <w:sz w:val="20"/>
          <w:szCs w:val="20"/>
        </w:rPr>
        <w:t>.</w:t>
      </w:r>
    </w:p>
    <w:p w14:paraId="01E13D83" w14:textId="77777777" w:rsidR="00DE5235" w:rsidRPr="0077186B" w:rsidRDefault="00DE5235" w:rsidP="00AF52B8">
      <w:pPr>
        <w:pStyle w:val="ListParagraph"/>
        <w:ind w:left="0"/>
        <w:jc w:val="both"/>
        <w:rPr>
          <w:rFonts w:ascii="Verdana" w:hAnsi="Verdana"/>
          <w:sz w:val="20"/>
          <w:szCs w:val="20"/>
        </w:rPr>
      </w:pPr>
    </w:p>
    <w:p w14:paraId="09E83F9F" w14:textId="751CA275" w:rsidR="00D61808" w:rsidRPr="0077186B" w:rsidRDefault="00D61808" w:rsidP="00AF52B8">
      <w:pPr>
        <w:pStyle w:val="ListParagraph"/>
        <w:numPr>
          <w:ilvl w:val="0"/>
          <w:numId w:val="16"/>
        </w:numPr>
        <w:ind w:left="0"/>
        <w:jc w:val="both"/>
        <w:rPr>
          <w:rFonts w:ascii="Verdana" w:hAnsi="Verdana"/>
          <w:b/>
          <w:bCs/>
          <w:sz w:val="20"/>
          <w:szCs w:val="20"/>
        </w:rPr>
      </w:pPr>
      <w:r w:rsidRPr="0077186B">
        <w:rPr>
          <w:rFonts w:ascii="Verdana" w:hAnsi="Verdana"/>
          <w:b/>
          <w:bCs/>
          <w:sz w:val="20"/>
          <w:szCs w:val="20"/>
        </w:rPr>
        <w:t>INFORMACIJOS IR KIBERNETINIO SAUGUMO REIKALAVIMAI</w:t>
      </w:r>
      <w:r w:rsidRPr="0077186B">
        <w:rPr>
          <w:rFonts w:ascii="Verdana" w:hAnsi="Verdana"/>
          <w:sz w:val="20"/>
          <w:szCs w:val="20"/>
        </w:rPr>
        <w:t xml:space="preserve"> </w:t>
      </w:r>
    </w:p>
    <w:p w14:paraId="3ED4FCE5" w14:textId="0E8B9A98" w:rsidR="00DE5235" w:rsidRPr="0077186B" w:rsidRDefault="00D61808" w:rsidP="006C44AA">
      <w:pPr>
        <w:pStyle w:val="ListParagraph"/>
        <w:numPr>
          <w:ilvl w:val="1"/>
          <w:numId w:val="32"/>
        </w:numPr>
        <w:jc w:val="both"/>
        <w:rPr>
          <w:rFonts w:ascii="Verdana" w:hAnsi="Verdana"/>
          <w:sz w:val="20"/>
          <w:szCs w:val="20"/>
        </w:rPr>
      </w:pPr>
      <w:r w:rsidRPr="0077186B">
        <w:rPr>
          <w:rFonts w:ascii="Verdana" w:hAnsi="Verdana"/>
          <w:sz w:val="20"/>
          <w:szCs w:val="20"/>
        </w:rPr>
        <w:t>Šiam pirkimui taikomi informacijos ir kibernetinio saugumo reikalavimai trečiosios šalies paslaugų teikėjams</w:t>
      </w:r>
      <w:r w:rsidRPr="0077186B">
        <w:rPr>
          <w:rStyle w:val="normaltextrun"/>
          <w:rFonts w:ascii="Verdana" w:hAnsi="Verdana"/>
          <w:sz w:val="20"/>
          <w:szCs w:val="20"/>
          <w:shd w:val="clear" w:color="auto" w:fill="FFFFFF"/>
        </w:rPr>
        <w:t xml:space="preserve"> tiekėjo siūlomoms prekėms nurodytoms Techninės specifikacijos </w:t>
      </w:r>
      <w:r w:rsidR="0096234C" w:rsidRPr="0077186B">
        <w:rPr>
          <w:rStyle w:val="normaltextrun"/>
          <w:rFonts w:ascii="Verdana" w:hAnsi="Verdana"/>
          <w:sz w:val="20"/>
          <w:szCs w:val="20"/>
          <w:shd w:val="clear" w:color="auto" w:fill="FFFFFF"/>
        </w:rPr>
        <w:t>2, 3 ir 5</w:t>
      </w:r>
      <w:r w:rsidR="00B53390" w:rsidRPr="0077186B">
        <w:rPr>
          <w:rStyle w:val="normaltextrun"/>
          <w:rFonts w:ascii="Verdana" w:hAnsi="Verdana"/>
          <w:sz w:val="20"/>
          <w:szCs w:val="20"/>
          <w:shd w:val="clear" w:color="auto" w:fill="FFFFFF"/>
        </w:rPr>
        <w:t xml:space="preserve"> lentelėse</w:t>
      </w:r>
      <w:r w:rsidRPr="0077186B">
        <w:rPr>
          <w:rStyle w:val="normaltextrun"/>
          <w:rFonts w:ascii="Verdana" w:hAnsi="Verdana"/>
          <w:sz w:val="20"/>
          <w:szCs w:val="20"/>
          <w:shd w:val="clear" w:color="auto" w:fill="FFFFFF"/>
        </w:rPr>
        <w:t xml:space="preserve"> </w:t>
      </w:r>
      <w:r w:rsidR="00465128" w:rsidRPr="0077186B">
        <w:rPr>
          <w:rStyle w:val="normaltextrun"/>
          <w:rFonts w:ascii="Verdana" w:hAnsi="Verdana"/>
          <w:sz w:val="20"/>
          <w:szCs w:val="20"/>
          <w:shd w:val="clear" w:color="auto" w:fill="FFFFFF"/>
        </w:rPr>
        <w:t xml:space="preserve">ir </w:t>
      </w:r>
      <w:r w:rsidRPr="0077186B">
        <w:rPr>
          <w:rStyle w:val="normaltextrun"/>
          <w:rFonts w:ascii="Verdana" w:hAnsi="Verdana"/>
          <w:sz w:val="20"/>
          <w:szCs w:val="20"/>
          <w:shd w:val="clear" w:color="auto" w:fill="FFFFFF"/>
        </w:rPr>
        <w:t xml:space="preserve">paslaugoms nurodytoms Techninės specifikacijos </w:t>
      </w:r>
      <w:r w:rsidR="00CD084D" w:rsidRPr="0077186B">
        <w:rPr>
          <w:rStyle w:val="normaltextrun"/>
          <w:rFonts w:ascii="Verdana" w:hAnsi="Verdana"/>
          <w:sz w:val="20"/>
          <w:szCs w:val="20"/>
          <w:shd w:val="clear" w:color="auto" w:fill="FFFFFF"/>
        </w:rPr>
        <w:t>6</w:t>
      </w:r>
      <w:r w:rsidR="00040EEC" w:rsidRPr="0077186B">
        <w:rPr>
          <w:rStyle w:val="normaltextrun"/>
          <w:rFonts w:ascii="Verdana" w:hAnsi="Verdana"/>
          <w:sz w:val="20"/>
          <w:szCs w:val="20"/>
          <w:shd w:val="clear" w:color="auto" w:fill="FFFFFF"/>
        </w:rPr>
        <w:t xml:space="preserve"> lentelėj</w:t>
      </w:r>
      <w:r w:rsidR="00B53390" w:rsidRPr="0077186B">
        <w:rPr>
          <w:rStyle w:val="normaltextrun"/>
          <w:rFonts w:ascii="Verdana" w:hAnsi="Verdana"/>
          <w:sz w:val="20"/>
          <w:szCs w:val="20"/>
          <w:shd w:val="clear" w:color="auto" w:fill="FFFFFF"/>
        </w:rPr>
        <w:t>e</w:t>
      </w:r>
      <w:r w:rsidRPr="0077186B">
        <w:rPr>
          <w:rStyle w:val="normaltextrun"/>
          <w:rFonts w:ascii="Verdana" w:hAnsi="Verdana"/>
          <w:sz w:val="20"/>
          <w:szCs w:val="20"/>
          <w:shd w:val="clear" w:color="auto" w:fill="FFFFFF"/>
        </w:rPr>
        <w:t xml:space="preserve"> siekiant užtikrinti LRT minimalų informacijos ir kibernetinio saugumo lygį. Informacijos ir kibernetinio saugumo reikalavimai </w:t>
      </w:r>
      <w:r w:rsidR="00640E2D" w:rsidRPr="0077186B">
        <w:rPr>
          <w:rStyle w:val="normaltextrun"/>
          <w:rFonts w:ascii="Verdana" w:hAnsi="Verdana"/>
          <w:sz w:val="20"/>
          <w:szCs w:val="20"/>
          <w:shd w:val="clear" w:color="auto" w:fill="FFFFFF"/>
        </w:rPr>
        <w:t xml:space="preserve">I alternatyvai </w:t>
      </w:r>
      <w:r w:rsidRPr="0077186B">
        <w:rPr>
          <w:rStyle w:val="normaltextrun"/>
          <w:rFonts w:ascii="Verdana" w:hAnsi="Verdana"/>
          <w:sz w:val="20"/>
          <w:szCs w:val="20"/>
          <w:shd w:val="clear" w:color="auto" w:fill="FFFFFF"/>
        </w:rPr>
        <w:t>pateikti Techninės specifikacijos 1 priede „</w:t>
      </w:r>
      <w:r w:rsidR="00681B27" w:rsidRPr="0077186B">
        <w:rPr>
          <w:rStyle w:val="normaltextrun"/>
          <w:rFonts w:ascii="Verdana" w:hAnsi="Verdana"/>
          <w:sz w:val="20"/>
          <w:szCs w:val="20"/>
          <w:shd w:val="clear" w:color="auto" w:fill="FFFFFF"/>
        </w:rPr>
        <w:t xml:space="preserve">Informacijos / kibernetinio saugumo reikalavimai </w:t>
      </w:r>
      <w:r w:rsidR="00995F8B" w:rsidRPr="0077186B">
        <w:rPr>
          <w:rStyle w:val="normaltextrun"/>
          <w:rFonts w:ascii="Verdana" w:hAnsi="Verdana"/>
          <w:sz w:val="20"/>
          <w:szCs w:val="20"/>
          <w:shd w:val="clear" w:color="auto" w:fill="FFFFFF"/>
        </w:rPr>
        <w:t xml:space="preserve">I </w:t>
      </w:r>
      <w:r w:rsidR="00681B27" w:rsidRPr="0077186B">
        <w:rPr>
          <w:rStyle w:val="normaltextrun"/>
          <w:rFonts w:ascii="Verdana" w:hAnsi="Verdana"/>
          <w:sz w:val="20"/>
          <w:szCs w:val="20"/>
          <w:shd w:val="clear" w:color="auto" w:fill="FFFFFF"/>
        </w:rPr>
        <w:t>alternatyvai</w:t>
      </w:r>
      <w:r w:rsidRPr="0077186B">
        <w:rPr>
          <w:rStyle w:val="normaltextrun"/>
          <w:rFonts w:ascii="Verdana" w:hAnsi="Verdana"/>
          <w:sz w:val="20"/>
          <w:szCs w:val="20"/>
          <w:shd w:val="clear" w:color="auto" w:fill="FFFFFF"/>
        </w:rPr>
        <w:t>“</w:t>
      </w:r>
      <w:r w:rsidR="00640E2D" w:rsidRPr="0077186B">
        <w:rPr>
          <w:rStyle w:val="normaltextrun"/>
          <w:rFonts w:ascii="Verdana" w:hAnsi="Verdana"/>
          <w:sz w:val="20"/>
          <w:szCs w:val="20"/>
          <w:shd w:val="clear" w:color="auto" w:fill="FFFFFF"/>
        </w:rPr>
        <w:t>, II alternatyvai –</w:t>
      </w:r>
      <w:r w:rsidR="00FD6051" w:rsidRPr="0077186B">
        <w:rPr>
          <w:rStyle w:val="normaltextrun"/>
          <w:rFonts w:ascii="Verdana" w:hAnsi="Verdana"/>
          <w:sz w:val="20"/>
          <w:szCs w:val="20"/>
          <w:shd w:val="clear" w:color="auto" w:fill="FFFFFF"/>
        </w:rPr>
        <w:t xml:space="preserve"> </w:t>
      </w:r>
      <w:r w:rsidR="00640E2D" w:rsidRPr="0077186B">
        <w:rPr>
          <w:rStyle w:val="normaltextrun"/>
          <w:rFonts w:ascii="Verdana" w:hAnsi="Verdana"/>
          <w:sz w:val="20"/>
          <w:szCs w:val="20"/>
          <w:shd w:val="clear" w:color="auto" w:fill="FFFFFF"/>
        </w:rPr>
        <w:t>Techninės specifikacijos 2 priede „Informacijos / kibernetinio saugumo reikalavimai II alternatyvai“</w:t>
      </w:r>
      <w:r w:rsidRPr="0077186B">
        <w:rPr>
          <w:rStyle w:val="normaltextrun"/>
          <w:rFonts w:ascii="Verdana" w:hAnsi="Verdana"/>
          <w:sz w:val="20"/>
          <w:szCs w:val="20"/>
          <w:shd w:val="clear" w:color="auto" w:fill="FFFFFF"/>
        </w:rPr>
        <w:t>.</w:t>
      </w:r>
    </w:p>
    <w:p w14:paraId="380A4EDC" w14:textId="77777777" w:rsidR="00CD2F3F" w:rsidRPr="0077186B" w:rsidRDefault="00CD2F3F">
      <w:pPr>
        <w:rPr>
          <w:rFonts w:ascii="Verdana" w:eastAsia="Calibri" w:hAnsi="Verdana" w:cstheme="minorHAnsi"/>
          <w:sz w:val="20"/>
          <w:szCs w:val="20"/>
        </w:rPr>
      </w:pPr>
      <w:r w:rsidRPr="0077186B">
        <w:rPr>
          <w:rFonts w:ascii="Verdana" w:eastAsia="Calibri" w:hAnsi="Verdana" w:cstheme="minorHAnsi"/>
          <w:sz w:val="20"/>
          <w:szCs w:val="20"/>
        </w:rPr>
        <w:br w:type="page"/>
      </w:r>
    </w:p>
    <w:p w14:paraId="298CA901" w14:textId="76F2228D" w:rsidR="001B25CB" w:rsidRPr="0077186B" w:rsidRDefault="009940F7" w:rsidP="001B25CB">
      <w:pPr>
        <w:pStyle w:val="Heading2"/>
        <w:jc w:val="right"/>
        <w:rPr>
          <w:rFonts w:ascii="Verdana" w:eastAsia="Calibri" w:hAnsi="Verdana" w:cstheme="minorHAnsi"/>
          <w:color w:val="auto"/>
          <w:sz w:val="20"/>
          <w:szCs w:val="20"/>
        </w:rPr>
      </w:pPr>
      <w:r w:rsidRPr="0077186B">
        <w:rPr>
          <w:rFonts w:ascii="Verdana" w:eastAsia="Calibri" w:hAnsi="Verdana" w:cstheme="minorHAnsi"/>
          <w:color w:val="auto"/>
          <w:sz w:val="20"/>
          <w:szCs w:val="20"/>
        </w:rPr>
        <w:lastRenderedPageBreak/>
        <w:t>Techninės specifikacijos</w:t>
      </w:r>
      <w:r w:rsidR="001B25CB" w:rsidRPr="0077186B">
        <w:rPr>
          <w:rFonts w:ascii="Verdana" w:eastAsia="Calibri" w:hAnsi="Verdana" w:cstheme="minorHAnsi"/>
          <w:color w:val="auto"/>
          <w:sz w:val="20"/>
          <w:szCs w:val="20"/>
        </w:rPr>
        <w:t xml:space="preserve"> </w:t>
      </w:r>
      <w:r w:rsidRPr="0077186B">
        <w:rPr>
          <w:rFonts w:ascii="Verdana" w:eastAsia="Calibri" w:hAnsi="Verdana" w:cstheme="minorHAnsi"/>
          <w:color w:val="auto"/>
          <w:sz w:val="20"/>
          <w:szCs w:val="20"/>
        </w:rPr>
        <w:t xml:space="preserve">1 </w:t>
      </w:r>
      <w:r w:rsidR="001B25CB" w:rsidRPr="0077186B">
        <w:rPr>
          <w:rFonts w:ascii="Verdana" w:eastAsia="Calibri" w:hAnsi="Verdana" w:cstheme="minorHAnsi"/>
          <w:color w:val="auto"/>
          <w:sz w:val="20"/>
          <w:szCs w:val="20"/>
        </w:rPr>
        <w:t xml:space="preserve">priedas </w:t>
      </w:r>
    </w:p>
    <w:p w14:paraId="143C5971" w14:textId="77777777" w:rsidR="001B25CB" w:rsidRPr="0077186B" w:rsidRDefault="001B25CB" w:rsidP="001B25CB">
      <w:pPr>
        <w:rPr>
          <w:rFonts w:ascii="Verdana" w:hAnsi="Verdana"/>
          <w:sz w:val="20"/>
          <w:szCs w:val="20"/>
        </w:rPr>
      </w:pPr>
    </w:p>
    <w:p w14:paraId="7D29BFB8" w14:textId="77777777" w:rsidR="001B25CB" w:rsidRPr="0077186B" w:rsidRDefault="001B25CB" w:rsidP="001B25CB">
      <w:pPr>
        <w:pStyle w:val="ListParagraph"/>
        <w:ind w:left="630"/>
        <w:jc w:val="center"/>
        <w:rPr>
          <w:rFonts w:ascii="Verdana" w:hAnsi="Verdana"/>
          <w:b/>
          <w:bCs/>
          <w:sz w:val="20"/>
          <w:szCs w:val="20"/>
        </w:rPr>
      </w:pPr>
    </w:p>
    <w:p w14:paraId="102D862B" w14:textId="7D241AC2" w:rsidR="001B25CB" w:rsidRPr="0077186B" w:rsidRDefault="001B25CB" w:rsidP="001B25CB">
      <w:pPr>
        <w:pStyle w:val="ListParagraph"/>
        <w:ind w:left="630"/>
        <w:jc w:val="center"/>
        <w:rPr>
          <w:rFonts w:ascii="Verdana" w:hAnsi="Verdana"/>
          <w:b/>
          <w:bCs/>
          <w:sz w:val="20"/>
          <w:szCs w:val="20"/>
        </w:rPr>
      </w:pPr>
      <w:r w:rsidRPr="0077186B">
        <w:rPr>
          <w:rFonts w:ascii="Verdana" w:hAnsi="Verdana"/>
          <w:b/>
          <w:bCs/>
          <w:sz w:val="20"/>
          <w:szCs w:val="20"/>
        </w:rPr>
        <w:t>INFORMACIJOS / KIBERNETINIO SAUGUMO REIKALAVIMAI</w:t>
      </w:r>
      <w:r w:rsidR="007C4DE6" w:rsidRPr="0077186B">
        <w:rPr>
          <w:rFonts w:ascii="Verdana" w:hAnsi="Verdana"/>
          <w:b/>
          <w:bCs/>
          <w:sz w:val="20"/>
          <w:szCs w:val="20"/>
        </w:rPr>
        <w:t xml:space="preserve"> I ALTERNATYVAI</w:t>
      </w:r>
    </w:p>
    <w:p w14:paraId="5E2A72E5" w14:textId="77777777" w:rsidR="001B25CB" w:rsidRPr="0077186B" w:rsidRDefault="001B25CB" w:rsidP="001B25CB">
      <w:pPr>
        <w:jc w:val="both"/>
        <w:rPr>
          <w:rFonts w:ascii="Verdana" w:hAnsi="Verdana"/>
          <w:sz w:val="20"/>
          <w:szCs w:val="20"/>
        </w:rPr>
      </w:pPr>
    </w:p>
    <w:p w14:paraId="6D46D23E" w14:textId="77777777" w:rsidR="00C50D7D" w:rsidRPr="0077186B" w:rsidRDefault="00C50D7D" w:rsidP="00C50D7D">
      <w:pPr>
        <w:rPr>
          <w:rFonts w:ascii="Verdana" w:hAnsi="Verdana"/>
          <w:b/>
          <w:bCs/>
          <w:sz w:val="20"/>
          <w:szCs w:val="20"/>
        </w:rPr>
      </w:pPr>
    </w:p>
    <w:p w14:paraId="2E06A7C6" w14:textId="155E6C3C" w:rsidR="004F2081" w:rsidRPr="0077186B" w:rsidRDefault="00C50D7D" w:rsidP="00C739EE">
      <w:pPr>
        <w:pStyle w:val="ListParagraph"/>
        <w:numPr>
          <w:ilvl w:val="0"/>
          <w:numId w:val="28"/>
        </w:numPr>
        <w:jc w:val="both"/>
        <w:rPr>
          <w:rFonts w:ascii="Verdana" w:hAnsi="Verdana"/>
          <w:color w:val="FF0000"/>
          <w:sz w:val="20"/>
          <w:szCs w:val="20"/>
        </w:rPr>
      </w:pPr>
      <w:r w:rsidRPr="0077186B">
        <w:rPr>
          <w:rFonts w:ascii="Verdana" w:hAnsi="Verdana"/>
          <w:sz w:val="20"/>
          <w:szCs w:val="20"/>
        </w:rPr>
        <w:t xml:space="preserve">Informacijos ir kibernetinio saugumo reikalavimai </w:t>
      </w:r>
      <w:r w:rsidR="00F16BDD" w:rsidRPr="0077186B">
        <w:rPr>
          <w:rFonts w:ascii="Verdana" w:hAnsi="Verdana"/>
          <w:sz w:val="20"/>
          <w:szCs w:val="20"/>
        </w:rPr>
        <w:t>teikėjui</w:t>
      </w:r>
      <w:r w:rsidRPr="0077186B">
        <w:rPr>
          <w:rFonts w:ascii="Verdana" w:hAnsi="Verdana"/>
          <w:sz w:val="20"/>
          <w:szCs w:val="20"/>
        </w:rPr>
        <w:t xml:space="preserve"> (toliau – </w:t>
      </w:r>
      <w:r w:rsidR="00DB077E" w:rsidRPr="0077186B">
        <w:rPr>
          <w:rFonts w:ascii="Verdana" w:hAnsi="Verdana"/>
          <w:sz w:val="20"/>
          <w:szCs w:val="20"/>
        </w:rPr>
        <w:t xml:space="preserve">IKS </w:t>
      </w:r>
      <w:r w:rsidRPr="0077186B">
        <w:rPr>
          <w:rFonts w:ascii="Verdana" w:hAnsi="Verdana"/>
          <w:sz w:val="20"/>
          <w:szCs w:val="20"/>
        </w:rPr>
        <w:t xml:space="preserve">reikalavimai) yra neatskiriama techninės specifikacijos dalis. Jie apibrėžia minimalų informacijos ir kibernetinio saugumo lygį, kurį privalo užtikrinti </w:t>
      </w:r>
      <w:r w:rsidR="00F16BDD" w:rsidRPr="0077186B">
        <w:rPr>
          <w:rFonts w:ascii="Verdana" w:hAnsi="Verdana"/>
          <w:sz w:val="20"/>
          <w:szCs w:val="20"/>
        </w:rPr>
        <w:t>T</w:t>
      </w:r>
      <w:r w:rsidRPr="0077186B">
        <w:rPr>
          <w:rFonts w:ascii="Verdana" w:hAnsi="Verdana"/>
          <w:sz w:val="20"/>
          <w:szCs w:val="20"/>
        </w:rPr>
        <w:t>eikėjas, vykdydamas su Perkančiąja organizacija sudarytą sutartį, kiek tai susiję su pirkimo objektu.</w:t>
      </w:r>
    </w:p>
    <w:p w14:paraId="2A65E4AD" w14:textId="4833A895" w:rsidR="00286B67" w:rsidRPr="0077186B" w:rsidRDefault="00F16BDD" w:rsidP="00C739EE">
      <w:pPr>
        <w:pStyle w:val="ListParagraph"/>
        <w:numPr>
          <w:ilvl w:val="0"/>
          <w:numId w:val="28"/>
        </w:numPr>
        <w:jc w:val="both"/>
        <w:rPr>
          <w:rFonts w:ascii="Verdana" w:hAnsi="Verdana"/>
          <w:sz w:val="20"/>
          <w:szCs w:val="20"/>
        </w:rPr>
      </w:pPr>
      <w:r w:rsidRPr="0077186B">
        <w:rPr>
          <w:rFonts w:ascii="Verdana" w:hAnsi="Verdana"/>
          <w:sz w:val="20"/>
          <w:szCs w:val="20"/>
        </w:rPr>
        <w:t>T</w:t>
      </w:r>
      <w:r w:rsidR="00C50D7D" w:rsidRPr="0077186B">
        <w:rPr>
          <w:rFonts w:ascii="Verdana" w:hAnsi="Verdana"/>
          <w:sz w:val="20"/>
          <w:szCs w:val="20"/>
        </w:rPr>
        <w:t xml:space="preserve">eikėjas, teikdamas pasiūlymą ir vykdydamas sutartį, patvirtina, kad yra susipažinęs su </w:t>
      </w:r>
      <w:r w:rsidR="00FE6C7B" w:rsidRPr="0077186B">
        <w:rPr>
          <w:rFonts w:ascii="Verdana" w:hAnsi="Verdana"/>
          <w:sz w:val="20"/>
          <w:szCs w:val="20"/>
        </w:rPr>
        <w:t xml:space="preserve">IKS </w:t>
      </w:r>
      <w:r w:rsidR="00C50D7D" w:rsidRPr="0077186B">
        <w:rPr>
          <w:rFonts w:ascii="Verdana" w:hAnsi="Verdana"/>
          <w:sz w:val="20"/>
          <w:szCs w:val="20"/>
        </w:rPr>
        <w:t>reikalavimais, juos atitinka ir įsipareigoja jų laikytis visą sutarties galiojimo laikotarpį.</w:t>
      </w:r>
    </w:p>
    <w:p w14:paraId="603AFFB0" w14:textId="46BA16F3" w:rsidR="00286B67" w:rsidRPr="0077186B" w:rsidRDefault="00C50D7D" w:rsidP="00C739EE">
      <w:pPr>
        <w:pStyle w:val="ListParagraph"/>
        <w:numPr>
          <w:ilvl w:val="0"/>
          <w:numId w:val="28"/>
        </w:numPr>
        <w:jc w:val="both"/>
        <w:rPr>
          <w:rFonts w:ascii="Verdana" w:hAnsi="Verdana"/>
          <w:sz w:val="20"/>
          <w:szCs w:val="20"/>
        </w:rPr>
      </w:pPr>
      <w:r w:rsidRPr="0077186B">
        <w:rPr>
          <w:rFonts w:ascii="Verdana" w:hAnsi="Verdana"/>
          <w:sz w:val="20"/>
          <w:szCs w:val="20"/>
        </w:rPr>
        <w:t xml:space="preserve">Jeigu pasiūlymą pateikęs </w:t>
      </w:r>
      <w:r w:rsidR="00F16BDD" w:rsidRPr="0077186B">
        <w:rPr>
          <w:rFonts w:ascii="Verdana" w:hAnsi="Verdana"/>
          <w:sz w:val="20"/>
          <w:szCs w:val="20"/>
        </w:rPr>
        <w:t>T</w:t>
      </w:r>
      <w:r w:rsidRPr="0077186B">
        <w:rPr>
          <w:rFonts w:ascii="Verdana" w:hAnsi="Verdana"/>
          <w:sz w:val="20"/>
          <w:szCs w:val="20"/>
        </w:rPr>
        <w:t xml:space="preserve">eikėjas yra Pasaulinis gamintojas, kurio informacijos saugumo atitikties įrodymai (ISO/IEC 27001, SOC 2 ar lygiaverčiai standartai) yra viešai skelbiami ir atitinka tarptautinius informacijos saugumo standartus, laikoma, kad </w:t>
      </w:r>
      <w:r w:rsidR="00FE6C7B" w:rsidRPr="0077186B">
        <w:rPr>
          <w:rFonts w:ascii="Verdana" w:hAnsi="Verdana"/>
          <w:sz w:val="20"/>
          <w:szCs w:val="20"/>
        </w:rPr>
        <w:t xml:space="preserve">IKS </w:t>
      </w:r>
      <w:r w:rsidR="001D1A8B" w:rsidRPr="0077186B">
        <w:rPr>
          <w:rFonts w:ascii="Verdana" w:hAnsi="Verdana"/>
          <w:sz w:val="20"/>
          <w:szCs w:val="20"/>
        </w:rPr>
        <w:t>reikalavimų atitiktis yra pagrįsta šiais dokumentais, jeigu jie apima su pirkimo objektu susijusias Paslaugas</w:t>
      </w:r>
      <w:r w:rsidR="00286B67" w:rsidRPr="0077186B">
        <w:rPr>
          <w:rFonts w:ascii="Verdana" w:hAnsi="Verdana"/>
          <w:sz w:val="20"/>
          <w:szCs w:val="20"/>
        </w:rPr>
        <w:t>.</w:t>
      </w:r>
    </w:p>
    <w:p w14:paraId="69E5EB45" w14:textId="7E2A8AD8" w:rsidR="00C50D7D" w:rsidRPr="0077186B" w:rsidRDefault="00F16BDD" w:rsidP="00286B67">
      <w:pPr>
        <w:pStyle w:val="ListParagraph"/>
        <w:ind w:left="0" w:firstLine="709"/>
        <w:jc w:val="both"/>
        <w:rPr>
          <w:rFonts w:ascii="Verdana" w:hAnsi="Verdana"/>
          <w:i/>
          <w:iCs/>
          <w:sz w:val="20"/>
          <w:szCs w:val="20"/>
        </w:rPr>
      </w:pPr>
      <w:r w:rsidRPr="0077186B">
        <w:rPr>
          <w:rFonts w:ascii="Verdana" w:hAnsi="Verdana"/>
          <w:i/>
          <w:iCs/>
          <w:sz w:val="20"/>
          <w:szCs w:val="20"/>
        </w:rPr>
        <w:t xml:space="preserve">Pasaulinis gamintojas - </w:t>
      </w:r>
      <w:r w:rsidRPr="0077186B">
        <w:rPr>
          <w:rFonts w:ascii="Verdana" w:hAnsi="Verdana" w:cs="Segoe UI"/>
          <w:i/>
          <w:iCs/>
          <w:sz w:val="20"/>
          <w:szCs w:val="20"/>
          <w:lang w:eastAsia="lt-LT"/>
        </w:rPr>
        <w:t>paslaugos teikėjas, kuris: teikia informacines ar technologines paslaugas ar gamina įrangą, naudojamą tarptautiniu mastu (bent dviejuose žemynuose); yra plačiai žinomas tarptautiniu mastu kaip informacinių technologijų ar kibernetinio saugumo paslaugų teikėjas ar įrangos gamintojas; viešai skelbia galiojančius informacijos saugumo sertifikatus ar atitikties deklaracijas pagal  tarptautinius standartus (ISO/IEC 27001, SOC 2, ENS arba lygiaverčius.</w:t>
      </w:r>
    </w:p>
    <w:p w14:paraId="347FA15D" w14:textId="120F756D" w:rsidR="00C50D7D" w:rsidRPr="0077186B" w:rsidRDefault="00C50D7D" w:rsidP="00BA0511">
      <w:pPr>
        <w:pStyle w:val="ListParagraph"/>
        <w:numPr>
          <w:ilvl w:val="0"/>
          <w:numId w:val="30"/>
        </w:numPr>
        <w:jc w:val="both"/>
        <w:rPr>
          <w:rFonts w:ascii="Verdana" w:hAnsi="Verdana"/>
          <w:sz w:val="20"/>
          <w:szCs w:val="20"/>
        </w:rPr>
      </w:pPr>
      <w:r w:rsidRPr="0077186B">
        <w:rPr>
          <w:rFonts w:ascii="Verdana" w:hAnsi="Verdana"/>
          <w:sz w:val="20"/>
          <w:szCs w:val="20"/>
        </w:rPr>
        <w:t>Jeigu paslaugos, ir</w:t>
      </w:r>
      <w:r w:rsidR="003B5BBA" w:rsidRPr="0077186B">
        <w:rPr>
          <w:rFonts w:ascii="Verdana" w:hAnsi="Verdana"/>
          <w:sz w:val="20"/>
          <w:szCs w:val="20"/>
        </w:rPr>
        <w:t xml:space="preserve"> </w:t>
      </w:r>
      <w:r w:rsidRPr="0077186B">
        <w:rPr>
          <w:rFonts w:ascii="Verdana" w:hAnsi="Verdana"/>
          <w:sz w:val="20"/>
          <w:szCs w:val="20"/>
        </w:rPr>
        <w:t xml:space="preserve">(ar) įranga yra Pasaulinio gamintojo, tačiau įsigyjami per </w:t>
      </w:r>
      <w:r w:rsidR="00F16BDD" w:rsidRPr="0077186B">
        <w:rPr>
          <w:rFonts w:ascii="Verdana" w:hAnsi="Verdana"/>
          <w:sz w:val="20"/>
          <w:szCs w:val="20"/>
        </w:rPr>
        <w:t>t</w:t>
      </w:r>
      <w:r w:rsidRPr="0077186B">
        <w:rPr>
          <w:rFonts w:ascii="Verdana" w:hAnsi="Verdana"/>
          <w:sz w:val="20"/>
          <w:szCs w:val="20"/>
        </w:rPr>
        <w:t>eikėją - tarpininką:</w:t>
      </w:r>
    </w:p>
    <w:p w14:paraId="1F5E4AD3" w14:textId="4377032D" w:rsidR="00C50D7D" w:rsidRPr="0077186B" w:rsidRDefault="00C50D7D" w:rsidP="00BA0511">
      <w:pPr>
        <w:pStyle w:val="ListParagraph"/>
        <w:numPr>
          <w:ilvl w:val="1"/>
          <w:numId w:val="30"/>
        </w:numPr>
        <w:jc w:val="both"/>
        <w:rPr>
          <w:rFonts w:ascii="Verdana" w:hAnsi="Verdana"/>
          <w:sz w:val="20"/>
          <w:szCs w:val="20"/>
        </w:rPr>
      </w:pPr>
      <w:r w:rsidRPr="0077186B">
        <w:rPr>
          <w:rFonts w:ascii="Verdana" w:hAnsi="Verdana"/>
          <w:sz w:val="20"/>
          <w:szCs w:val="20"/>
        </w:rPr>
        <w:t xml:space="preserve">jei tarpininkas neturės prieigos prie tinklų ar kritinių IRT sistemų ir neatliks jų konfigūravimo, administravimo ar diegimo veiksmų, </w:t>
      </w:r>
      <w:r w:rsidR="00FE6C7B" w:rsidRPr="0077186B">
        <w:rPr>
          <w:rFonts w:ascii="Verdana" w:hAnsi="Verdana"/>
          <w:sz w:val="20"/>
          <w:szCs w:val="20"/>
        </w:rPr>
        <w:t xml:space="preserve">IKS </w:t>
      </w:r>
      <w:r w:rsidRPr="0077186B">
        <w:rPr>
          <w:rFonts w:ascii="Verdana" w:hAnsi="Verdana"/>
          <w:sz w:val="20"/>
          <w:szCs w:val="20"/>
        </w:rPr>
        <w:t>reikalavimai jam netaikomi;</w:t>
      </w:r>
    </w:p>
    <w:p w14:paraId="7F69328D" w14:textId="6A201AA6" w:rsidR="00C50D7D" w:rsidRPr="0077186B" w:rsidRDefault="00C50D7D" w:rsidP="00BA0511">
      <w:pPr>
        <w:pStyle w:val="ListParagraph"/>
        <w:numPr>
          <w:ilvl w:val="1"/>
          <w:numId w:val="30"/>
        </w:numPr>
        <w:jc w:val="both"/>
        <w:rPr>
          <w:rFonts w:ascii="Verdana" w:hAnsi="Verdana"/>
          <w:sz w:val="20"/>
          <w:szCs w:val="20"/>
        </w:rPr>
      </w:pPr>
      <w:r w:rsidRPr="0077186B">
        <w:rPr>
          <w:rFonts w:ascii="Verdana" w:hAnsi="Verdana"/>
          <w:sz w:val="20"/>
          <w:szCs w:val="20"/>
        </w:rPr>
        <w:t xml:space="preserve">jei tarpininkas turės prieigą prie tinklų ar kritinių IRT sistemų arba atliks jų konfigūravimo, administravimo ar diegimo veiksmus, jam </w:t>
      </w:r>
      <w:r w:rsidR="00FE6C7B" w:rsidRPr="0077186B">
        <w:rPr>
          <w:rFonts w:ascii="Verdana" w:hAnsi="Verdana"/>
          <w:sz w:val="20"/>
          <w:szCs w:val="20"/>
        </w:rPr>
        <w:t xml:space="preserve">IKS </w:t>
      </w:r>
      <w:r w:rsidRPr="0077186B">
        <w:rPr>
          <w:rFonts w:ascii="Verdana" w:hAnsi="Verdana"/>
          <w:sz w:val="20"/>
          <w:szCs w:val="20"/>
        </w:rPr>
        <w:t>reikalavimai taikomi.</w:t>
      </w:r>
    </w:p>
    <w:p w14:paraId="3F4CD684" w14:textId="1F9ADD3D" w:rsidR="00A36206" w:rsidRPr="0077186B" w:rsidRDefault="00F16BDD" w:rsidP="00BA0511">
      <w:pPr>
        <w:pStyle w:val="ListParagraph"/>
        <w:numPr>
          <w:ilvl w:val="0"/>
          <w:numId w:val="30"/>
        </w:numPr>
        <w:jc w:val="both"/>
        <w:rPr>
          <w:rFonts w:ascii="Verdana" w:hAnsi="Verdana"/>
          <w:sz w:val="20"/>
          <w:szCs w:val="20"/>
        </w:rPr>
      </w:pPr>
      <w:r w:rsidRPr="0077186B">
        <w:rPr>
          <w:rFonts w:ascii="Verdana" w:hAnsi="Verdana"/>
          <w:sz w:val="20"/>
          <w:szCs w:val="20"/>
        </w:rPr>
        <w:t>T</w:t>
      </w:r>
      <w:r w:rsidR="00C50D7D" w:rsidRPr="0077186B">
        <w:rPr>
          <w:rFonts w:ascii="Verdana" w:hAnsi="Verdana"/>
          <w:sz w:val="20"/>
          <w:szCs w:val="20"/>
        </w:rPr>
        <w:t xml:space="preserve">eikėjas sutinka gavęs Perkančiosios organizacijos prašymą, prieš sudarant sutartį arba sutarties vykdymo metu, neatlygintinai pateikti rašytinius įrodymus, patvirtinančius </w:t>
      </w:r>
      <w:r w:rsidR="00FE6C7B" w:rsidRPr="0077186B">
        <w:rPr>
          <w:rFonts w:ascii="Verdana" w:hAnsi="Verdana"/>
          <w:sz w:val="20"/>
          <w:szCs w:val="20"/>
        </w:rPr>
        <w:t xml:space="preserve">IKS </w:t>
      </w:r>
      <w:r w:rsidR="00C50D7D" w:rsidRPr="0077186B">
        <w:rPr>
          <w:rFonts w:ascii="Verdana" w:hAnsi="Verdana"/>
          <w:sz w:val="20"/>
          <w:szCs w:val="20"/>
        </w:rPr>
        <w:t xml:space="preserve">reikalavimų ar bet kurio iš </w:t>
      </w:r>
      <w:r w:rsidR="00FE6C7B" w:rsidRPr="0077186B">
        <w:rPr>
          <w:rFonts w:ascii="Verdana" w:hAnsi="Verdana"/>
          <w:sz w:val="20"/>
          <w:szCs w:val="20"/>
        </w:rPr>
        <w:t xml:space="preserve">IKS </w:t>
      </w:r>
      <w:r w:rsidR="00C50D7D" w:rsidRPr="0077186B">
        <w:rPr>
          <w:rFonts w:ascii="Verdana" w:hAnsi="Verdana"/>
          <w:sz w:val="20"/>
          <w:szCs w:val="20"/>
        </w:rPr>
        <w:t>reikalavimų gyvendinimą.</w:t>
      </w:r>
    </w:p>
    <w:p w14:paraId="3904F326" w14:textId="13261DF1" w:rsidR="00C50D7D" w:rsidRPr="0077186B" w:rsidRDefault="00895479" w:rsidP="00BA0511">
      <w:pPr>
        <w:pStyle w:val="ListParagraph"/>
        <w:numPr>
          <w:ilvl w:val="0"/>
          <w:numId w:val="30"/>
        </w:numPr>
        <w:jc w:val="both"/>
        <w:rPr>
          <w:rFonts w:ascii="Verdana" w:hAnsi="Verdana"/>
          <w:color w:val="FF0000"/>
          <w:sz w:val="20"/>
          <w:szCs w:val="20"/>
        </w:rPr>
      </w:pPr>
      <w:r w:rsidRPr="0077186B">
        <w:rPr>
          <w:rFonts w:ascii="Verdana" w:hAnsi="Verdana"/>
          <w:sz w:val="20"/>
          <w:szCs w:val="20"/>
        </w:rPr>
        <w:t>T</w:t>
      </w:r>
      <w:r w:rsidR="00C50D7D" w:rsidRPr="0077186B">
        <w:rPr>
          <w:rFonts w:ascii="Verdana" w:hAnsi="Verdana"/>
          <w:sz w:val="20"/>
          <w:szCs w:val="20"/>
        </w:rPr>
        <w:t xml:space="preserve">eikėjas įsipareigoja nedelsdamas, bet ne vėliau kaip per 2 darbo dienas, raštu informuoti Perkančiosios organizacijos už sutartį atsakingą asmenį, jei bet kuriuo metu nebeatitinka nustatytų </w:t>
      </w:r>
      <w:r w:rsidR="00337E13" w:rsidRPr="0077186B">
        <w:rPr>
          <w:rFonts w:ascii="Verdana" w:hAnsi="Verdana"/>
          <w:sz w:val="20"/>
          <w:szCs w:val="20"/>
        </w:rPr>
        <w:t xml:space="preserve">IKS </w:t>
      </w:r>
      <w:r w:rsidR="00C50D7D" w:rsidRPr="0077186B">
        <w:rPr>
          <w:rFonts w:ascii="Verdana" w:hAnsi="Verdana"/>
          <w:sz w:val="20"/>
          <w:szCs w:val="20"/>
        </w:rPr>
        <w:t xml:space="preserve">reikalavimų. Nustačius neatitikimus, Perkančioji organizacija suteikia </w:t>
      </w:r>
      <w:r w:rsidRPr="0077186B">
        <w:rPr>
          <w:rFonts w:ascii="Verdana" w:hAnsi="Verdana"/>
          <w:sz w:val="20"/>
          <w:szCs w:val="20"/>
        </w:rPr>
        <w:t>T</w:t>
      </w:r>
      <w:r w:rsidR="00C50D7D" w:rsidRPr="0077186B">
        <w:rPr>
          <w:rFonts w:ascii="Verdana" w:hAnsi="Verdana"/>
          <w:sz w:val="20"/>
          <w:szCs w:val="20"/>
        </w:rPr>
        <w:t>eikėjui  protingą terminą jiems pašalinti</w:t>
      </w:r>
      <w:r w:rsidR="000D1A77" w:rsidRPr="0077186B">
        <w:rPr>
          <w:rFonts w:ascii="Verdana" w:hAnsi="Verdana"/>
          <w:sz w:val="20"/>
          <w:szCs w:val="20"/>
        </w:rPr>
        <w:t xml:space="preserve"> ir jei per nustatytą terminą neatitikimai nepašalinami, LRT taiko </w:t>
      </w:r>
      <w:r w:rsidR="0034441E" w:rsidRPr="0077186B">
        <w:rPr>
          <w:rFonts w:ascii="Verdana" w:hAnsi="Verdana"/>
          <w:sz w:val="20"/>
          <w:szCs w:val="20"/>
        </w:rPr>
        <w:t xml:space="preserve">sutartyje </w:t>
      </w:r>
      <w:r w:rsidR="000D1A77" w:rsidRPr="0077186B">
        <w:rPr>
          <w:rFonts w:ascii="Verdana" w:hAnsi="Verdana"/>
          <w:sz w:val="20"/>
          <w:szCs w:val="20"/>
        </w:rPr>
        <w:t>nustatytas netesybas.</w:t>
      </w:r>
    </w:p>
    <w:p w14:paraId="2AA659E5" w14:textId="16221CFE" w:rsidR="00386723" w:rsidRPr="0077186B" w:rsidRDefault="00C50D7D" w:rsidP="00ED778D">
      <w:pPr>
        <w:pStyle w:val="ListParagraph"/>
        <w:numPr>
          <w:ilvl w:val="0"/>
          <w:numId w:val="30"/>
        </w:numPr>
        <w:jc w:val="both"/>
        <w:rPr>
          <w:rFonts w:ascii="Verdana" w:hAnsi="Verdana"/>
          <w:sz w:val="20"/>
          <w:szCs w:val="20"/>
        </w:rPr>
      </w:pPr>
      <w:r w:rsidRPr="0077186B">
        <w:rPr>
          <w:rFonts w:ascii="Verdana" w:hAnsi="Verdana"/>
          <w:sz w:val="20"/>
          <w:szCs w:val="20"/>
        </w:rPr>
        <w:t xml:space="preserve">Perkančioji organizacija turi teisę atlikti </w:t>
      </w:r>
      <w:r w:rsidR="00337E13" w:rsidRPr="0077186B">
        <w:rPr>
          <w:rFonts w:ascii="Verdana" w:hAnsi="Verdana"/>
          <w:sz w:val="20"/>
          <w:szCs w:val="20"/>
        </w:rPr>
        <w:t xml:space="preserve">IKS </w:t>
      </w:r>
      <w:r w:rsidRPr="0077186B">
        <w:rPr>
          <w:rFonts w:ascii="Verdana" w:hAnsi="Verdana"/>
          <w:sz w:val="20"/>
          <w:szCs w:val="20"/>
        </w:rPr>
        <w:t xml:space="preserve">reikalavimų atitikties auditą (patikrinimą) arba pavesti atlikti jį trečiajai šaliai, įskaitant neplaninį auditą sutarties vykdymo laikotarpiu, o </w:t>
      </w:r>
      <w:r w:rsidR="00895479" w:rsidRPr="0077186B">
        <w:rPr>
          <w:rFonts w:ascii="Verdana" w:hAnsi="Verdana"/>
          <w:sz w:val="20"/>
          <w:szCs w:val="20"/>
        </w:rPr>
        <w:t>T</w:t>
      </w:r>
      <w:r w:rsidRPr="0077186B">
        <w:rPr>
          <w:rFonts w:ascii="Verdana" w:hAnsi="Verdana"/>
          <w:sz w:val="20"/>
          <w:szCs w:val="20"/>
        </w:rPr>
        <w:t xml:space="preserve">eikėjas  įsipareigoja sudaryti sąlygas ir užtikrinti galimybę Perkančiajai organizacijai ar trečiajai šaliai Paslaugų teikėjo buveinės patalpose atlikti Perkančiosios organizacijos patikrinimus ir (ar) auditus. </w:t>
      </w:r>
    </w:p>
    <w:p w14:paraId="2796ECD5" w14:textId="77777777" w:rsidR="00772D17" w:rsidRPr="0077186B" w:rsidRDefault="00C50D7D" w:rsidP="00BA0511">
      <w:pPr>
        <w:pStyle w:val="ListParagraph"/>
        <w:numPr>
          <w:ilvl w:val="0"/>
          <w:numId w:val="30"/>
        </w:numPr>
        <w:jc w:val="both"/>
        <w:rPr>
          <w:rFonts w:ascii="Verdana" w:hAnsi="Verdana"/>
          <w:sz w:val="20"/>
          <w:szCs w:val="20"/>
        </w:rPr>
      </w:pPr>
      <w:r w:rsidRPr="0077186B">
        <w:rPr>
          <w:rFonts w:ascii="Verdana" w:hAnsi="Verdana"/>
          <w:sz w:val="20"/>
          <w:szCs w:val="20"/>
        </w:rPr>
        <w:t>Paslaugų teikėjas įsipareigoja neatlygintinai sudaryti sąlygas tokiam auditui (patikrinimui)  atlikti.</w:t>
      </w:r>
    </w:p>
    <w:p w14:paraId="4522BE78" w14:textId="3857638B" w:rsidR="00BB7BA8" w:rsidRPr="0077186B" w:rsidRDefault="00C50D7D" w:rsidP="00BA0511">
      <w:pPr>
        <w:pStyle w:val="ListParagraph"/>
        <w:numPr>
          <w:ilvl w:val="0"/>
          <w:numId w:val="30"/>
        </w:numPr>
        <w:jc w:val="both"/>
        <w:rPr>
          <w:rFonts w:ascii="Verdana" w:hAnsi="Verdana"/>
          <w:sz w:val="20"/>
          <w:szCs w:val="20"/>
        </w:rPr>
      </w:pPr>
      <w:r w:rsidRPr="0077186B">
        <w:rPr>
          <w:rFonts w:ascii="Verdana" w:hAnsi="Verdana"/>
          <w:sz w:val="20"/>
          <w:szCs w:val="20"/>
        </w:rPr>
        <w:t xml:space="preserve">Paslaugų teikėjas turi užtikrinti, kad jei sutarties vykdymui bus pasitelkti subteikėjai, jie atitiks visus Perkančiosios organizacijos keliamus </w:t>
      </w:r>
      <w:r w:rsidR="00337E13" w:rsidRPr="0077186B">
        <w:rPr>
          <w:rFonts w:ascii="Verdana" w:hAnsi="Verdana"/>
          <w:sz w:val="20"/>
          <w:szCs w:val="20"/>
        </w:rPr>
        <w:t xml:space="preserve">IKS </w:t>
      </w:r>
      <w:r w:rsidRPr="0077186B">
        <w:rPr>
          <w:rFonts w:ascii="Verdana" w:hAnsi="Verdana"/>
          <w:sz w:val="20"/>
          <w:szCs w:val="20"/>
        </w:rPr>
        <w:t xml:space="preserve">reikalavimus, kiek </w:t>
      </w:r>
      <w:r w:rsidR="00337E13" w:rsidRPr="0077186B">
        <w:rPr>
          <w:rFonts w:ascii="Verdana" w:hAnsi="Verdana"/>
          <w:sz w:val="20"/>
          <w:szCs w:val="20"/>
        </w:rPr>
        <w:t xml:space="preserve">IKS </w:t>
      </w:r>
      <w:r w:rsidRPr="0077186B">
        <w:rPr>
          <w:rFonts w:ascii="Verdana" w:hAnsi="Verdana"/>
          <w:sz w:val="20"/>
          <w:szCs w:val="20"/>
        </w:rPr>
        <w:t>reikalavimai susiję su</w:t>
      </w:r>
      <w:r w:rsidRPr="0077186B">
        <w:rPr>
          <w:rFonts w:ascii="Verdana" w:hAnsi="Verdana"/>
          <w:b/>
          <w:bCs/>
          <w:sz w:val="20"/>
          <w:szCs w:val="20"/>
        </w:rPr>
        <w:t xml:space="preserve"> </w:t>
      </w:r>
      <w:r w:rsidRPr="0077186B">
        <w:rPr>
          <w:rFonts w:ascii="Verdana" w:hAnsi="Verdana"/>
          <w:sz w:val="20"/>
          <w:szCs w:val="20"/>
        </w:rPr>
        <w:t>sutarties vykdymu.</w:t>
      </w:r>
    </w:p>
    <w:p w14:paraId="3FE654FE" w14:textId="6203085B" w:rsidR="00F8084B" w:rsidRPr="0077186B" w:rsidRDefault="00A82EED" w:rsidP="00BA0511">
      <w:pPr>
        <w:pStyle w:val="ListParagraph"/>
        <w:numPr>
          <w:ilvl w:val="0"/>
          <w:numId w:val="30"/>
        </w:numPr>
        <w:jc w:val="both"/>
        <w:rPr>
          <w:rFonts w:ascii="Verdana" w:hAnsi="Verdana"/>
          <w:sz w:val="20"/>
          <w:szCs w:val="20"/>
        </w:rPr>
      </w:pPr>
      <w:r w:rsidRPr="0077186B">
        <w:rPr>
          <w:rFonts w:ascii="Verdana" w:hAnsi="Verdana"/>
          <w:sz w:val="20"/>
          <w:szCs w:val="20"/>
        </w:rPr>
        <w:t>Paslaugų teikėjas turi užtikrinti, kad jo darbuotojai, dalyvaujantys sutarties vykdyme: būtų supažindinti su</w:t>
      </w:r>
      <w:r w:rsidR="00F8084B" w:rsidRPr="0077186B">
        <w:rPr>
          <w:rFonts w:ascii="Verdana" w:hAnsi="Verdana"/>
          <w:sz w:val="20"/>
          <w:szCs w:val="20"/>
        </w:rPr>
        <w:t xml:space="preserve"> </w:t>
      </w:r>
      <w:r w:rsidR="00337E13" w:rsidRPr="0077186B">
        <w:rPr>
          <w:rFonts w:ascii="Verdana" w:hAnsi="Verdana"/>
          <w:sz w:val="20"/>
          <w:szCs w:val="20"/>
        </w:rPr>
        <w:t xml:space="preserve">IKS reikalavimais; su </w:t>
      </w:r>
      <w:r w:rsidR="00F8084B" w:rsidRPr="0077186B">
        <w:rPr>
          <w:rFonts w:ascii="Verdana" w:hAnsi="Verdana"/>
          <w:sz w:val="20"/>
          <w:szCs w:val="20"/>
        </w:rPr>
        <w:t>paties</w:t>
      </w:r>
      <w:r w:rsidRPr="0077186B">
        <w:rPr>
          <w:rFonts w:ascii="Verdana" w:hAnsi="Verdana"/>
          <w:sz w:val="20"/>
          <w:szCs w:val="20"/>
        </w:rPr>
        <w:t xml:space="preserve"> Paslaugų teikėjo taikomais informacijos ir kibernetinio saugumo reikalavimais;  būtų su Paslaugų teikėju pasirašę konfidencialumo pasižadėjimus ir (arba) susitarimus dėl informacijos neatskleidimo.</w:t>
      </w:r>
    </w:p>
    <w:p w14:paraId="598212BF" w14:textId="23738AE4" w:rsidR="00E34DF6" w:rsidRPr="0077186B" w:rsidRDefault="00E34DF6" w:rsidP="00BA0511">
      <w:pPr>
        <w:pStyle w:val="ListParagraph"/>
        <w:numPr>
          <w:ilvl w:val="0"/>
          <w:numId w:val="30"/>
        </w:numPr>
        <w:jc w:val="both"/>
        <w:rPr>
          <w:rFonts w:ascii="Verdana" w:hAnsi="Verdana"/>
          <w:sz w:val="20"/>
          <w:szCs w:val="20"/>
        </w:rPr>
      </w:pPr>
      <w:r w:rsidRPr="0077186B">
        <w:rPr>
          <w:rFonts w:ascii="Verdana" w:hAnsi="Verdana"/>
          <w:sz w:val="20"/>
          <w:szCs w:val="20"/>
        </w:rPr>
        <w:t>Paslaugų teikėjas turi užtikrinti, kad prieigos prie Perkančiosios organizacijos informacinių išteklių bus suteikiamos tik tiems Paslaugų teikėjo darbuotojams</w:t>
      </w:r>
      <w:r w:rsidR="00911454" w:rsidRPr="0077186B">
        <w:rPr>
          <w:rFonts w:ascii="Verdana" w:hAnsi="Verdana"/>
          <w:sz w:val="20"/>
          <w:szCs w:val="20"/>
        </w:rPr>
        <w:t xml:space="preserve"> ar Paslaugų teikėjo pasitelktiems subtiekėjams</w:t>
      </w:r>
      <w:r w:rsidRPr="0077186B">
        <w:rPr>
          <w:rFonts w:ascii="Verdana" w:hAnsi="Verdana"/>
          <w:sz w:val="20"/>
          <w:szCs w:val="20"/>
        </w:rPr>
        <w:t>, kurie susiję su sutarties vykdymu ir bus nedelsiant panaikintos, pasibaigus sutarčiai su Perkančiąja organizacija, pasibaigus Paslaugų teikėjo darbuotojo, kuriam buvo suteiktos prieigos prie Perkančiosios organizacijos informacinių išteklių, darbo santykiams su Paslaugų teikėju</w:t>
      </w:r>
      <w:r w:rsidR="006F16F2" w:rsidRPr="0077186B">
        <w:rPr>
          <w:rFonts w:ascii="Verdana" w:hAnsi="Verdana"/>
          <w:sz w:val="20"/>
          <w:szCs w:val="20"/>
        </w:rPr>
        <w:t>, pasibaigus subtiekėjo pasitelkimo pagrindui ar subtiekėjo sutartiniams santykiams su Paslaugų teikėju</w:t>
      </w:r>
      <w:r w:rsidRPr="0077186B">
        <w:rPr>
          <w:rFonts w:ascii="Verdana" w:hAnsi="Verdana"/>
          <w:sz w:val="20"/>
          <w:szCs w:val="20"/>
        </w:rPr>
        <w:t xml:space="preserve"> arba kai prieigos taps nereikalingos sutarties vykdymui. </w:t>
      </w:r>
    </w:p>
    <w:p w14:paraId="3EF9ECE6" w14:textId="2340B634" w:rsidR="007D1D0A" w:rsidRPr="0077186B" w:rsidRDefault="00BB129A" w:rsidP="00ED778D">
      <w:pPr>
        <w:pStyle w:val="ListParagraph"/>
        <w:numPr>
          <w:ilvl w:val="0"/>
          <w:numId w:val="30"/>
        </w:numPr>
        <w:jc w:val="both"/>
        <w:rPr>
          <w:rFonts w:ascii="Verdana" w:hAnsi="Verdana"/>
          <w:sz w:val="20"/>
          <w:szCs w:val="20"/>
        </w:rPr>
      </w:pPr>
      <w:r w:rsidRPr="0077186B">
        <w:rPr>
          <w:rFonts w:ascii="Verdana" w:hAnsi="Verdana"/>
          <w:sz w:val="20"/>
          <w:szCs w:val="20"/>
        </w:rPr>
        <w:lastRenderedPageBreak/>
        <w:t xml:space="preserve">Perkančioji organizacija suteiks Paslaugų teikėjui prieigas prie savo informacinių sistemų, infrastruktūros ar duomenų per Privilegijuotos prieigos valdymo sistemą (PAM), užtikrinančią prieigų monitoringą, audito įrašus, laikinumą ir centralizuotą kontrolę. Suteiktas PAM naudotojas naudojamas tik konkrečiai sutartinei paslaugai ar darbui vykdyti, jis suteikiamas konkrečiam Paslaugų teikėjo darbuotojui ir negali būti dalinamas tarp kelių darbuotojų ar naudojamas kitais tikslais. </w:t>
      </w:r>
    </w:p>
    <w:p w14:paraId="4440E3C5" w14:textId="77777777" w:rsidR="007D1D0A" w:rsidRPr="0077186B" w:rsidRDefault="00E34DF6"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teikėjui draudžiama perduoti ar dalintis jam suteiktomis prieigomis prie Perkančiosios organizacijos informacinių išteklių su trečiaisiais asmenimis, naudoti jas asmeniniais ar su sutarties vykdymu nesusijusiais tikslais, taip pat atlikti bet kokius veiksmus, pažeidžiančius kibernetinio saugumo ar kitų teisės aktų reikalavimus.</w:t>
      </w:r>
    </w:p>
    <w:p w14:paraId="189A5352" w14:textId="6D97C6A6" w:rsidR="001E3263" w:rsidRPr="0077186B" w:rsidRDefault="001E3263" w:rsidP="00ED778D">
      <w:pPr>
        <w:pStyle w:val="ListParagraph"/>
        <w:numPr>
          <w:ilvl w:val="0"/>
          <w:numId w:val="30"/>
        </w:numPr>
        <w:jc w:val="both"/>
        <w:rPr>
          <w:rFonts w:ascii="Verdana" w:hAnsi="Verdana"/>
          <w:sz w:val="20"/>
          <w:szCs w:val="20"/>
        </w:rPr>
      </w:pPr>
      <w:r w:rsidRPr="0077186B">
        <w:rPr>
          <w:rFonts w:ascii="Verdana" w:hAnsi="Verdana"/>
          <w:sz w:val="20"/>
          <w:szCs w:val="20"/>
        </w:rPr>
        <w:t>Jei atsiranda papildomas poreikis suteikti prieigą, Tiekėjas privalo iš anksto,  ne vėliau kaip prieš 5 daro dienas, informuoti Perkančiąją organizaciją ir pagrįsti tokios prieigos būtinumą. Prieiga suteikiama tik Perkančiosios organizacijos sprendimu.</w:t>
      </w:r>
    </w:p>
    <w:p w14:paraId="5B5B8D69" w14:textId="59D14EC2" w:rsidR="00D00399" w:rsidRPr="0077186B" w:rsidRDefault="00C10FB2" w:rsidP="00ED778D">
      <w:pPr>
        <w:pStyle w:val="ListParagraph"/>
        <w:numPr>
          <w:ilvl w:val="0"/>
          <w:numId w:val="30"/>
        </w:numPr>
        <w:jc w:val="both"/>
        <w:rPr>
          <w:rFonts w:ascii="Verdana" w:hAnsi="Verdana"/>
          <w:sz w:val="20"/>
          <w:szCs w:val="20"/>
        </w:rPr>
      </w:pPr>
      <w:r w:rsidRPr="0077186B">
        <w:rPr>
          <w:rFonts w:ascii="Verdana" w:hAnsi="Verdana"/>
          <w:sz w:val="20"/>
          <w:szCs w:val="20"/>
        </w:rPr>
        <w:t>Nepriklausomai nuo to, kad prieigos prie Perkančiosios organizacijos informacinių išteklių bus suteikiamos per Perkančiosios organizacijos valdomą Privilegijuotos prieigos valdymo sistemą (PAM), Paslaugų teikėjas privalo taikyti slaptažodžių politiką savo valdomoms darbuotojų paskyroms ir informacinėms sistemoms, naudojamoms jungiantis prie Perkančiosios organizacijos informacinių išteklių. Ši politika turi nustatyti ne trumpesnį kaip 12 simbolių slaptažodį, naudojant raides, skaičius ir simbolius, draudimą pakartotinai naudoti ankstesnius slaptažodžius ir periodinį jų keitimą ne rečiau kaip kas 6 mėnesius.</w:t>
      </w:r>
    </w:p>
    <w:p w14:paraId="105C354F" w14:textId="77777777" w:rsidR="00462EA5" w:rsidRPr="0077186B" w:rsidRDefault="00462EA5" w:rsidP="00ED778D">
      <w:pPr>
        <w:pStyle w:val="ListParagraph"/>
        <w:numPr>
          <w:ilvl w:val="0"/>
          <w:numId w:val="30"/>
        </w:numPr>
        <w:jc w:val="both"/>
        <w:rPr>
          <w:rFonts w:ascii="Verdana" w:hAnsi="Verdana"/>
          <w:sz w:val="20"/>
          <w:szCs w:val="20"/>
        </w:rPr>
      </w:pPr>
      <w:r w:rsidRPr="0077186B">
        <w:rPr>
          <w:rFonts w:ascii="Verdana" w:hAnsi="Verdana"/>
          <w:sz w:val="20"/>
          <w:szCs w:val="20"/>
        </w:rPr>
        <w:t>Nepriklausomai nuo to, kad prieigos prie Perkančiosios organizacijos informacinių išteklių suteikiamos per Perkančiosios organizacijos valdomą Privilegijuotos prieigos valdymo sistemą (PAM), Paslaugų teikėjas privalo taikyti dviejų veiksnių autentifikavimą savo valdomoms darbuotojų paskyroms ir informacinėms sistemoms, per kurias jungiamasi prie Perkančiosios organizacijos informacinių išteklių, jei tai techniškai įmanoma.</w:t>
      </w:r>
    </w:p>
    <w:p w14:paraId="0FC95A76" w14:textId="46D2E387" w:rsidR="00462EA5" w:rsidRPr="0077186B" w:rsidRDefault="00462EA5"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turi užtikrinti, kad visoms Paslaugų teikėjo prieigoms, naudojamoms jungiantis prie Perkančiosios organizacijos informacinių išteklių ar kitų su sutarties vykdymu susijusių sistemų, būtų taikoma prisijungimo bandymų ribojimo politika. Politika turi numatyti, kad po nustatyto nesėkmingų bandymų skaičiaus (ne daugiau kaip 5 kartai) prieiga būtų automatiškai užrakinama ar kitaip apribojama</w:t>
      </w:r>
    </w:p>
    <w:p w14:paraId="23CD5A0B" w14:textId="77777777" w:rsidR="00342105" w:rsidRPr="0077186B" w:rsidRDefault="00E34DF6" w:rsidP="00ED778D">
      <w:pPr>
        <w:pStyle w:val="ListParagraph"/>
        <w:numPr>
          <w:ilvl w:val="0"/>
          <w:numId w:val="30"/>
        </w:numPr>
        <w:jc w:val="both"/>
        <w:rPr>
          <w:rFonts w:ascii="Verdana" w:hAnsi="Verdana"/>
          <w:sz w:val="20"/>
          <w:szCs w:val="20"/>
        </w:rPr>
      </w:pPr>
      <w:r w:rsidRPr="0077186B">
        <w:rPr>
          <w:rFonts w:ascii="Verdana" w:hAnsi="Verdana"/>
          <w:sz w:val="20"/>
          <w:szCs w:val="20"/>
        </w:rPr>
        <w:t>Jei Paslaugų teikėjas pagal sutartį kuria, konfigūruoja, administruoja ar kitaip techniškai valdo informacines sistemas, įrenginius ar infrastruktūrą, naudojamus Perkančiosios organizacijos informaciniams ištekliams tvarkyti, jis privalo visą sutarties galiojimo laikotarpį užtikrinti, kad slaptažodžiai būtų saugomi tik šifruotai. Slaptažodžių saugojimas atviru tekstu draudžiamas.</w:t>
      </w:r>
    </w:p>
    <w:p w14:paraId="56C8DF51" w14:textId="77777777" w:rsidR="0092261F" w:rsidRPr="0077186B" w:rsidRDefault="008D07B9" w:rsidP="00ED778D">
      <w:pPr>
        <w:pStyle w:val="ListParagraph"/>
        <w:numPr>
          <w:ilvl w:val="0"/>
          <w:numId w:val="30"/>
        </w:numPr>
        <w:jc w:val="both"/>
        <w:rPr>
          <w:rFonts w:ascii="Verdana" w:hAnsi="Verdana"/>
          <w:sz w:val="20"/>
          <w:szCs w:val="20"/>
        </w:rPr>
      </w:pPr>
      <w:r w:rsidRPr="0077186B">
        <w:rPr>
          <w:rFonts w:ascii="Verdana" w:hAnsi="Verdana"/>
          <w:sz w:val="20"/>
          <w:szCs w:val="20"/>
        </w:rPr>
        <w:t>Jei Paslaugų teikėjas savo infrastruktūroje tvark</w:t>
      </w:r>
      <w:r w:rsidR="00342105" w:rsidRPr="0077186B">
        <w:rPr>
          <w:rFonts w:ascii="Verdana" w:hAnsi="Verdana"/>
          <w:sz w:val="20"/>
          <w:szCs w:val="20"/>
        </w:rPr>
        <w:t>ys</w:t>
      </w:r>
      <w:r w:rsidRPr="0077186B">
        <w:rPr>
          <w:rFonts w:ascii="Verdana" w:hAnsi="Verdana"/>
          <w:sz w:val="20"/>
          <w:szCs w:val="20"/>
        </w:rPr>
        <w:t>, saugo</w:t>
      </w:r>
      <w:r w:rsidR="00342105" w:rsidRPr="0077186B">
        <w:rPr>
          <w:rFonts w:ascii="Verdana" w:hAnsi="Verdana"/>
          <w:sz w:val="20"/>
          <w:szCs w:val="20"/>
        </w:rPr>
        <w:t>s</w:t>
      </w:r>
      <w:r w:rsidRPr="0077186B">
        <w:rPr>
          <w:rFonts w:ascii="Verdana" w:hAnsi="Verdana"/>
          <w:sz w:val="20"/>
          <w:szCs w:val="20"/>
        </w:rPr>
        <w:t xml:space="preserve"> ar perduo</w:t>
      </w:r>
      <w:r w:rsidR="00342105" w:rsidRPr="0077186B">
        <w:rPr>
          <w:rFonts w:ascii="Verdana" w:hAnsi="Verdana"/>
          <w:sz w:val="20"/>
          <w:szCs w:val="20"/>
        </w:rPr>
        <w:t>s</w:t>
      </w:r>
      <w:r w:rsidRPr="0077186B">
        <w:rPr>
          <w:rFonts w:ascii="Verdana" w:hAnsi="Verdana"/>
          <w:sz w:val="20"/>
          <w:szCs w:val="20"/>
        </w:rPr>
        <w:t xml:space="preserve"> Perkančiosios organizacijos duomenis, jis priva</w:t>
      </w:r>
      <w:r w:rsidR="00342105" w:rsidRPr="0077186B">
        <w:rPr>
          <w:rFonts w:ascii="Verdana" w:hAnsi="Verdana"/>
          <w:sz w:val="20"/>
          <w:szCs w:val="20"/>
        </w:rPr>
        <w:t>lės</w:t>
      </w:r>
      <w:r w:rsidRPr="0077186B">
        <w:rPr>
          <w:rFonts w:ascii="Verdana" w:hAnsi="Verdana"/>
          <w:sz w:val="20"/>
          <w:szCs w:val="20"/>
        </w:rPr>
        <w:t xml:space="preserve"> taikyti kriptografines priemones, užtikrinančias duomenų konfidencialumą, vientisumą ir autentiškumą tiek duomenų saugojimo, tiek perdavimo metu.</w:t>
      </w:r>
    </w:p>
    <w:p w14:paraId="2F017E58" w14:textId="77777777" w:rsidR="0092261F" w:rsidRPr="0077186B" w:rsidRDefault="008D07B9" w:rsidP="00ED778D">
      <w:pPr>
        <w:pStyle w:val="ListParagraph"/>
        <w:numPr>
          <w:ilvl w:val="0"/>
          <w:numId w:val="30"/>
        </w:numPr>
        <w:jc w:val="both"/>
        <w:rPr>
          <w:rFonts w:ascii="Verdana" w:hAnsi="Verdana"/>
          <w:sz w:val="20"/>
          <w:szCs w:val="20"/>
        </w:rPr>
      </w:pPr>
      <w:r w:rsidRPr="0077186B">
        <w:rPr>
          <w:rFonts w:ascii="Verdana" w:hAnsi="Verdana"/>
          <w:sz w:val="20"/>
          <w:szCs w:val="20"/>
        </w:rPr>
        <w:t>Kompiuteriai, naudojami Paslaugų teikėjo darbuotojų sutarties su Perkančiąją organizacija vykdymo tikslais, turi būti apsaugoti šiais būdais:  duomenų šifravimas;  nuotolinis įrenginių valdymas; automatinė ekrano užrakinimo funkcija; sesijų nutrūkimo valdymas; antivirusinės apsaugos priemonės.</w:t>
      </w:r>
    </w:p>
    <w:p w14:paraId="3DBED5DC" w14:textId="4FF63410" w:rsidR="008D07B9" w:rsidRPr="0077186B" w:rsidRDefault="008D07B9" w:rsidP="00ED778D">
      <w:pPr>
        <w:pStyle w:val="ListParagraph"/>
        <w:numPr>
          <w:ilvl w:val="0"/>
          <w:numId w:val="30"/>
        </w:numPr>
        <w:jc w:val="both"/>
        <w:rPr>
          <w:rFonts w:ascii="Verdana" w:hAnsi="Verdana"/>
          <w:sz w:val="20"/>
          <w:szCs w:val="20"/>
        </w:rPr>
      </w:pPr>
      <w:r w:rsidRPr="0077186B">
        <w:rPr>
          <w:rFonts w:ascii="Verdana" w:hAnsi="Verdana"/>
          <w:sz w:val="20"/>
          <w:szCs w:val="20"/>
        </w:rPr>
        <w:t>Jei Paslaugų teikėjas saugo</w:t>
      </w:r>
      <w:r w:rsidR="0092261F" w:rsidRPr="0077186B">
        <w:rPr>
          <w:rFonts w:ascii="Verdana" w:hAnsi="Verdana"/>
          <w:sz w:val="20"/>
          <w:szCs w:val="20"/>
        </w:rPr>
        <w:t>s</w:t>
      </w:r>
      <w:r w:rsidRPr="0077186B">
        <w:rPr>
          <w:rFonts w:ascii="Verdana" w:hAnsi="Verdana"/>
          <w:sz w:val="20"/>
          <w:szCs w:val="20"/>
        </w:rPr>
        <w:t xml:space="preserve"> Perkančiosios organizacijos informaciją ar sistemas savo infrastruktūroje, ši infrastruktūra ir patalpos tur</w:t>
      </w:r>
      <w:r w:rsidR="0092261F" w:rsidRPr="0077186B">
        <w:rPr>
          <w:rFonts w:ascii="Verdana" w:hAnsi="Verdana"/>
          <w:sz w:val="20"/>
          <w:szCs w:val="20"/>
        </w:rPr>
        <w:t>ės</w:t>
      </w:r>
      <w:r w:rsidRPr="0077186B">
        <w:rPr>
          <w:rFonts w:ascii="Verdana" w:hAnsi="Verdana"/>
          <w:sz w:val="20"/>
          <w:szCs w:val="20"/>
        </w:rPr>
        <w:t xml:space="preserve"> būti apsaugotos nuo neteisėtos prieigos ir nuo aplinkos grėsmių. Mažiausiai turi būti užtikrintos šios apsaugos priemonės:</w:t>
      </w:r>
    </w:p>
    <w:p w14:paraId="5D1F39F4" w14:textId="7BA172C7" w:rsidR="008D07B9" w:rsidRPr="0077186B" w:rsidRDefault="008D07B9" w:rsidP="00ED778D">
      <w:pPr>
        <w:pStyle w:val="ListParagraph"/>
        <w:numPr>
          <w:ilvl w:val="1"/>
          <w:numId w:val="30"/>
        </w:numPr>
        <w:jc w:val="both"/>
        <w:rPr>
          <w:rFonts w:ascii="Verdana" w:hAnsi="Verdana"/>
          <w:sz w:val="20"/>
          <w:szCs w:val="20"/>
        </w:rPr>
      </w:pPr>
      <w:r w:rsidRPr="0077186B">
        <w:rPr>
          <w:rFonts w:ascii="Verdana" w:hAnsi="Verdana"/>
          <w:sz w:val="20"/>
          <w:szCs w:val="20"/>
        </w:rPr>
        <w:t>fizinės apsaugos priemonės (durų užraktai, signalizacijos sistema, vaizdo stebėjimas ar lygiavertė prieigos kontrolės sistema);</w:t>
      </w:r>
    </w:p>
    <w:p w14:paraId="11FF2819" w14:textId="36A9EF8A" w:rsidR="008D07B9" w:rsidRPr="0077186B" w:rsidRDefault="008D07B9" w:rsidP="00ED778D">
      <w:pPr>
        <w:pStyle w:val="ListParagraph"/>
        <w:numPr>
          <w:ilvl w:val="1"/>
          <w:numId w:val="30"/>
        </w:numPr>
        <w:jc w:val="both"/>
        <w:rPr>
          <w:rFonts w:ascii="Verdana" w:hAnsi="Verdana"/>
          <w:sz w:val="20"/>
          <w:szCs w:val="20"/>
        </w:rPr>
      </w:pPr>
      <w:r w:rsidRPr="0077186B">
        <w:rPr>
          <w:rFonts w:ascii="Verdana" w:hAnsi="Verdana"/>
          <w:sz w:val="20"/>
          <w:szCs w:val="20"/>
        </w:rPr>
        <w:t>aplinkos apsaugos priemonės (dūmų ir gaisro detektoriai, gaisro gesinimo sistema, apsauga nuo drėgmės ir temperatūros svyravimų).</w:t>
      </w:r>
    </w:p>
    <w:p w14:paraId="3DB34532" w14:textId="77777777" w:rsidR="00481624" w:rsidRPr="0077186B" w:rsidRDefault="008D07B9" w:rsidP="00ED778D">
      <w:pPr>
        <w:pStyle w:val="ListParagraph"/>
        <w:numPr>
          <w:ilvl w:val="0"/>
          <w:numId w:val="30"/>
        </w:numPr>
        <w:jc w:val="both"/>
        <w:rPr>
          <w:rFonts w:ascii="Verdana" w:hAnsi="Verdana"/>
          <w:sz w:val="20"/>
          <w:szCs w:val="20"/>
        </w:rPr>
      </w:pPr>
      <w:r w:rsidRPr="0077186B">
        <w:rPr>
          <w:rFonts w:ascii="Verdana" w:hAnsi="Verdana"/>
          <w:sz w:val="20"/>
          <w:szCs w:val="20"/>
        </w:rPr>
        <w:t>Visa Paslaugų teikėjo naudojama įranga, operacinės sistemos ir programinė įranga, susijusi su paslaugų teikimu Perkančiajai organizacijai, turi būti teisėta, nepasibaigusio gyvavimo ciklo ir turėti gamintojo palaikymą.</w:t>
      </w:r>
    </w:p>
    <w:p w14:paraId="48E73B46" w14:textId="77777777" w:rsidR="00C672D3" w:rsidRPr="0077186B" w:rsidRDefault="008D07B9" w:rsidP="00ED778D">
      <w:pPr>
        <w:pStyle w:val="ListParagraph"/>
        <w:numPr>
          <w:ilvl w:val="0"/>
          <w:numId w:val="30"/>
        </w:numPr>
        <w:jc w:val="both"/>
        <w:rPr>
          <w:rFonts w:ascii="Verdana" w:hAnsi="Verdana"/>
          <w:sz w:val="20"/>
          <w:szCs w:val="20"/>
        </w:rPr>
      </w:pPr>
      <w:r w:rsidRPr="0077186B">
        <w:rPr>
          <w:rFonts w:ascii="Verdana" w:hAnsi="Verdana"/>
          <w:sz w:val="20"/>
          <w:szCs w:val="20"/>
        </w:rPr>
        <w:t>Jei pagal sudarytą sutartį Paslaugų teikėjui bus būtina pateikti į Perkančiosios organizacijos patalpas, jis tą galės padaryti tik su Perkančiosios organizacijos paskirtu lydinčiu asmeniu.</w:t>
      </w:r>
    </w:p>
    <w:p w14:paraId="1A9555E5" w14:textId="614069DF" w:rsidR="00C672D3" w:rsidRPr="0077186B" w:rsidRDefault="000C4BF7" w:rsidP="00ED778D">
      <w:pPr>
        <w:pStyle w:val="ListParagraph"/>
        <w:numPr>
          <w:ilvl w:val="0"/>
          <w:numId w:val="30"/>
        </w:numPr>
        <w:jc w:val="both"/>
        <w:rPr>
          <w:rFonts w:ascii="Verdana" w:hAnsi="Verdana"/>
          <w:sz w:val="20"/>
          <w:szCs w:val="20"/>
        </w:rPr>
      </w:pPr>
      <w:r w:rsidRPr="0077186B">
        <w:rPr>
          <w:rStyle w:val="Strong"/>
          <w:rFonts w:ascii="Verdana" w:hAnsi="Verdana"/>
          <w:b w:val="0"/>
          <w:bCs w:val="0"/>
          <w:sz w:val="20"/>
          <w:szCs w:val="20"/>
        </w:rPr>
        <w:t xml:space="preserve">Apie bet kokį su teikiamomis Paslaugomis susijusį informacijos ar kibernetinį incidentą, galintį turėti įtakos Perkančiosios organizacijos sistemų veikimui ar duomenų saugumui, Paslaugų teikėjas privalo nedelsdamas informuoti </w:t>
      </w:r>
      <w:r w:rsidR="00C672D3" w:rsidRPr="0077186B">
        <w:rPr>
          <w:rFonts w:ascii="Verdana" w:eastAsia="Times New Roman" w:hAnsi="Verdana"/>
          <w:sz w:val="20"/>
          <w:szCs w:val="20"/>
        </w:rPr>
        <w:t>Perkančiosios organizacijos kibernetinio saugumo vadovą el. paštu:</w:t>
      </w:r>
      <w:r w:rsidR="003B5BBA" w:rsidRPr="0077186B">
        <w:rPr>
          <w:rFonts w:ascii="Verdana" w:eastAsia="Times New Roman" w:hAnsi="Verdana"/>
          <w:sz w:val="20"/>
          <w:szCs w:val="20"/>
        </w:rPr>
        <w:t xml:space="preserve"> </w:t>
      </w:r>
      <w:hyperlink r:id="rId12" w:history="1">
        <w:r w:rsidR="00144820" w:rsidRPr="0077186B">
          <w:rPr>
            <w:rStyle w:val="Hyperlink"/>
            <w:rFonts w:ascii="Verdana" w:hAnsi="Verdana"/>
            <w:sz w:val="20"/>
            <w:szCs w:val="20"/>
          </w:rPr>
          <w:t>ciso@lrt.lt</w:t>
        </w:r>
      </w:hyperlink>
      <w:r w:rsidR="00144820" w:rsidRPr="0077186B">
        <w:rPr>
          <w:rFonts w:ascii="Verdana" w:eastAsia="Times New Roman" w:hAnsi="Verdana"/>
          <w:sz w:val="20"/>
          <w:szCs w:val="20"/>
        </w:rPr>
        <w:t xml:space="preserve"> </w:t>
      </w:r>
      <w:r w:rsidR="00C672D3" w:rsidRPr="0077186B">
        <w:rPr>
          <w:rFonts w:ascii="Verdana" w:eastAsia="Times New Roman" w:hAnsi="Verdana"/>
          <w:sz w:val="20"/>
          <w:szCs w:val="20"/>
        </w:rPr>
        <w:t xml:space="preserve">ir telefonu </w:t>
      </w:r>
      <w:r w:rsidR="00144820" w:rsidRPr="0077186B">
        <w:rPr>
          <w:rFonts w:ascii="Verdana" w:eastAsia="Times New Roman" w:hAnsi="Verdana"/>
          <w:sz w:val="20"/>
          <w:szCs w:val="20"/>
        </w:rPr>
        <w:t>+37060248636.</w:t>
      </w:r>
    </w:p>
    <w:p w14:paraId="64CD6C52" w14:textId="77777777" w:rsidR="00C672D3" w:rsidRPr="0077186B" w:rsidRDefault="000C4BF7" w:rsidP="00ED778D">
      <w:pPr>
        <w:pStyle w:val="ListParagraph"/>
        <w:numPr>
          <w:ilvl w:val="0"/>
          <w:numId w:val="30"/>
        </w:numPr>
        <w:jc w:val="both"/>
        <w:rPr>
          <w:rStyle w:val="Strong"/>
          <w:rFonts w:ascii="Verdana" w:hAnsi="Verdana"/>
          <w:b w:val="0"/>
          <w:bCs w:val="0"/>
          <w:sz w:val="20"/>
          <w:szCs w:val="20"/>
        </w:rPr>
      </w:pPr>
      <w:r w:rsidRPr="0077186B">
        <w:rPr>
          <w:rStyle w:val="Strong"/>
          <w:rFonts w:ascii="Verdana" w:hAnsi="Verdana"/>
          <w:b w:val="0"/>
          <w:bCs w:val="0"/>
          <w:sz w:val="20"/>
          <w:szCs w:val="20"/>
        </w:rPr>
        <w:lastRenderedPageBreak/>
        <w:t>Paslaugų teikėjas privalo bendradarbiauti incidento tyrimo metu ir, Perkančiosios organizacijos prašymu, pateikti su incidentu susijusią informaciją.</w:t>
      </w:r>
    </w:p>
    <w:p w14:paraId="4BD7A289" w14:textId="77777777" w:rsidR="00FD4BE3" w:rsidRPr="0077186B" w:rsidRDefault="001F3091"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turi naudoti saugos įvykių žurnalus, leidžiančius atsekti veiklas, susijusias su Perkančiosios organizacijos informaciniais ištekliais, bent 3 mėnesių laikotarpiu</w:t>
      </w:r>
      <w:r w:rsidR="00FD4BE3" w:rsidRPr="0077186B">
        <w:rPr>
          <w:rFonts w:ascii="Verdana" w:hAnsi="Verdana"/>
          <w:sz w:val="20"/>
          <w:szCs w:val="20"/>
        </w:rPr>
        <w:t xml:space="preserve"> (žurnaluose turi būti fiksuojama naudotojo tapatybė, prisijungimo duomenys, atlikti veiksmai, prieigos objektas ir saugai reikšmingi įvykiai.)</w:t>
      </w:r>
      <w:r w:rsidRPr="0077186B">
        <w:rPr>
          <w:rFonts w:ascii="Verdana" w:hAnsi="Verdana"/>
          <w:sz w:val="20"/>
          <w:szCs w:val="20"/>
        </w:rPr>
        <w:t xml:space="preserve">. Perkančioji organizacija turi teisę incidentų tyrimo metu pareikalauti žurnalų įrašų kopijų, susijusių su Perkančiąją organizacija. Tokiu atveju Paslaugų teikėjas turi neatlygintinai pateikti reikalaujamus žurnalinius įrašus sutartu su Perkančiąja organizacija sutartu terminu. </w:t>
      </w:r>
    </w:p>
    <w:p w14:paraId="3AA06379" w14:textId="23C17D45" w:rsidR="00D43858" w:rsidRPr="0077186B" w:rsidRDefault="001F3091" w:rsidP="00ED778D">
      <w:pPr>
        <w:pStyle w:val="ListParagraph"/>
        <w:numPr>
          <w:ilvl w:val="0"/>
          <w:numId w:val="30"/>
        </w:numPr>
        <w:jc w:val="both"/>
        <w:rPr>
          <w:rFonts w:ascii="Verdana" w:hAnsi="Verdana"/>
          <w:sz w:val="20"/>
          <w:szCs w:val="20"/>
        </w:rPr>
      </w:pPr>
      <w:r w:rsidRPr="0077186B">
        <w:rPr>
          <w:rFonts w:ascii="Verdana" w:hAnsi="Verdana"/>
          <w:sz w:val="20"/>
          <w:szCs w:val="20"/>
        </w:rPr>
        <w:t xml:space="preserve">Paslaugų teikėjas privalo ne rečiau kaip kartą per metus, taip pat įvykus esminiams pokyčiams ar dideliam kibernetiniam incidentui, kurie gali turėti įtakos Perkančiosios organizacijos informacijos saugumui ar sutarties vykdymui, atlikti teikiamų paslaugų kibernetinio saugumo rizikos vertinimą (toliau – rizikos vertinimas). Rizikos vertinimo ataskaita ir rizikų valdymo planas ne vėliau kaip per 3 darbo dienas turi būti pateikiami Perkančiosios organizacijos kibernetinio saugumo vadovui el. paštu </w:t>
      </w:r>
      <w:hyperlink r:id="rId13" w:history="1">
        <w:r w:rsidR="00144820" w:rsidRPr="0077186B">
          <w:rPr>
            <w:rStyle w:val="Hyperlink"/>
            <w:rFonts w:ascii="Verdana" w:hAnsi="Verdana"/>
            <w:sz w:val="20"/>
            <w:szCs w:val="20"/>
          </w:rPr>
          <w:t>ciso@lrt.lt</w:t>
        </w:r>
      </w:hyperlink>
      <w:r w:rsidR="00144820" w:rsidRPr="0077186B">
        <w:rPr>
          <w:rFonts w:ascii="Verdana" w:hAnsi="Verdana"/>
          <w:color w:val="70AD47" w:themeColor="accent6"/>
          <w:sz w:val="20"/>
          <w:szCs w:val="20"/>
        </w:rPr>
        <w:t>.</w:t>
      </w:r>
      <w:r w:rsidRPr="0077186B">
        <w:rPr>
          <w:rFonts w:ascii="Verdana" w:hAnsi="Verdana"/>
          <w:sz w:val="20"/>
          <w:szCs w:val="20"/>
        </w:rPr>
        <w:t xml:space="preserve"> Esminiais pokyčiais laikomi organizaciniai ar technologiniai pokyčiai, galintys paveikti paslaugų teikimo ar duomenų saugumo užtikrinimą (pvz., IT infrastruktūros keitimas, debesijos tiekėjo pakeitimas, pasikeitė duomenų saugojimo vieta, saugumo valdymo struktūros pokytis). Didelis kibernetinis incidentas suprantamas taip, kaip jis apibrėžtas Lietuvos Respublikos kibernetinio saugumo įstatymo 18 straipsnio 2 dalyje ir Nacionaliniame kibernetinių incidentų valdymo plane.</w:t>
      </w:r>
    </w:p>
    <w:p w14:paraId="040D4246" w14:textId="77777777" w:rsidR="00C02D8B" w:rsidRPr="0077186B" w:rsidRDefault="007771A1"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turi užtikrinti, kad jo veiklos organizavimas leistų vykdyti sutartinius įsipareigojimus ir teikti garantinį palaikymą net ir sutrikimų ar nenumatytų situacijų atveju, kiek tai susiję su sutarties vykdymu.</w:t>
      </w:r>
    </w:p>
    <w:p w14:paraId="30F8A321" w14:textId="77777777" w:rsidR="00C02D8B" w:rsidRPr="0077186B" w:rsidRDefault="00C02D8B" w:rsidP="00ED778D">
      <w:pPr>
        <w:pStyle w:val="ListParagraph"/>
        <w:numPr>
          <w:ilvl w:val="0"/>
          <w:numId w:val="30"/>
        </w:numPr>
        <w:jc w:val="both"/>
        <w:rPr>
          <w:rFonts w:ascii="Verdana" w:hAnsi="Verdana"/>
          <w:sz w:val="20"/>
          <w:szCs w:val="20"/>
        </w:rPr>
      </w:pPr>
      <w:r w:rsidRPr="0077186B">
        <w:rPr>
          <w:rFonts w:ascii="Verdana" w:hAnsi="Verdana"/>
          <w:sz w:val="20"/>
          <w:szCs w:val="20"/>
        </w:rPr>
        <w:t xml:space="preserve">Visi Perkančiosios organizacijos Paslaugų teikėjui pateikti duomenys turi būti saugomi nuo neteisėto naudojimo, praradimo, pakeitimo ar atskleidimo. </w:t>
      </w:r>
    </w:p>
    <w:p w14:paraId="5EED1497" w14:textId="2BD8A32C" w:rsidR="00C02D8B" w:rsidRPr="0077186B" w:rsidRDefault="00C02D8B" w:rsidP="00ED778D">
      <w:pPr>
        <w:pStyle w:val="ListParagraph"/>
        <w:numPr>
          <w:ilvl w:val="0"/>
          <w:numId w:val="30"/>
        </w:numPr>
        <w:jc w:val="both"/>
        <w:rPr>
          <w:rFonts w:ascii="Verdana" w:hAnsi="Verdana"/>
          <w:sz w:val="20"/>
          <w:szCs w:val="20"/>
        </w:rPr>
      </w:pPr>
      <w:r w:rsidRPr="0077186B">
        <w:rPr>
          <w:rFonts w:ascii="Verdana" w:hAnsi="Verdana"/>
          <w:sz w:val="20"/>
          <w:szCs w:val="20"/>
        </w:rPr>
        <w:t>Ne vėliau kaip per 5 darbo dienas nuo sutarties pabaigos, Paslaugų teikėjas turi (išskyrus, jei duomenys negali būti sunaikinti ar ištrinti dėl teisinių, reguliacinių ar kitų pagrįstų priežasčių (pvz., teisės aktų nustatyto saugojimo termino, teisėto duomenų tvarkymo pagrindo ar vykdomo tyrimo)):</w:t>
      </w:r>
    </w:p>
    <w:p w14:paraId="629007A0" w14:textId="48F109E9" w:rsidR="00D04FA0" w:rsidRPr="0077186B" w:rsidRDefault="00C02D8B" w:rsidP="00ED778D">
      <w:pPr>
        <w:pStyle w:val="ListParagraph"/>
        <w:numPr>
          <w:ilvl w:val="1"/>
          <w:numId w:val="30"/>
        </w:numPr>
        <w:jc w:val="both"/>
        <w:rPr>
          <w:rFonts w:ascii="Verdana" w:hAnsi="Verdana"/>
          <w:sz w:val="20"/>
          <w:szCs w:val="20"/>
        </w:rPr>
      </w:pPr>
      <w:r w:rsidRPr="0077186B">
        <w:rPr>
          <w:rFonts w:ascii="Verdana" w:hAnsi="Verdana"/>
          <w:sz w:val="20"/>
          <w:szCs w:val="20"/>
        </w:rPr>
        <w:t xml:space="preserve">sunaikinti visus Perkančiosios organizacijos perduotus, sutarties vykdymo metu gautus duomenis, išskyrus atvejus, kai Perkančioji organizacija reikalauja juos grąžinti arba perkelti nurodytam trečiajam asmeniui – kitam duomenų tvarkytojui; </w:t>
      </w:r>
    </w:p>
    <w:p w14:paraId="6C42F5B5" w14:textId="77777777" w:rsidR="00D04FA0" w:rsidRPr="0077186B" w:rsidRDefault="00C02D8B" w:rsidP="00ED778D">
      <w:pPr>
        <w:pStyle w:val="ListParagraph"/>
        <w:numPr>
          <w:ilvl w:val="1"/>
          <w:numId w:val="30"/>
        </w:numPr>
        <w:jc w:val="both"/>
        <w:rPr>
          <w:rFonts w:ascii="Verdana" w:hAnsi="Verdana"/>
          <w:sz w:val="20"/>
          <w:szCs w:val="20"/>
        </w:rPr>
      </w:pPr>
      <w:r w:rsidRPr="0077186B">
        <w:rPr>
          <w:rFonts w:ascii="Verdana" w:hAnsi="Verdana"/>
          <w:sz w:val="20"/>
          <w:szCs w:val="20"/>
        </w:rPr>
        <w:t xml:space="preserve">ištrinti asmens duomenis pagal Bendrojo duomenų apsaugos reglamento (BDAR) ir kitų teisės aktų reikalavimus; </w:t>
      </w:r>
    </w:p>
    <w:p w14:paraId="7E034213" w14:textId="63E04CAE" w:rsidR="00C02D8B" w:rsidRPr="0077186B" w:rsidRDefault="00C02D8B" w:rsidP="00ED778D">
      <w:pPr>
        <w:pStyle w:val="ListParagraph"/>
        <w:numPr>
          <w:ilvl w:val="1"/>
          <w:numId w:val="30"/>
        </w:numPr>
        <w:jc w:val="both"/>
        <w:rPr>
          <w:rFonts w:ascii="Verdana" w:hAnsi="Verdana"/>
          <w:sz w:val="20"/>
          <w:szCs w:val="20"/>
        </w:rPr>
      </w:pPr>
      <w:r w:rsidRPr="0077186B">
        <w:rPr>
          <w:rFonts w:ascii="Verdana" w:hAnsi="Verdana"/>
          <w:sz w:val="20"/>
          <w:szCs w:val="20"/>
        </w:rPr>
        <w:t>grąžinti visas Perkančiosios organizacijos suteiktas laikinas prieigos, technines ar informacines priemones (jeigu tokių buvo suteikta).</w:t>
      </w:r>
    </w:p>
    <w:p w14:paraId="29C5899F" w14:textId="77777777" w:rsidR="00881559" w:rsidRPr="0077186B" w:rsidRDefault="002278DE" w:rsidP="00ED778D">
      <w:pPr>
        <w:pStyle w:val="ListParagraph"/>
        <w:numPr>
          <w:ilvl w:val="0"/>
          <w:numId w:val="30"/>
        </w:numPr>
        <w:jc w:val="both"/>
        <w:rPr>
          <w:rFonts w:ascii="Verdana" w:hAnsi="Verdana"/>
          <w:sz w:val="20"/>
          <w:szCs w:val="20"/>
        </w:rPr>
      </w:pPr>
      <w:r w:rsidRPr="0077186B">
        <w:rPr>
          <w:rFonts w:ascii="Verdana" w:hAnsi="Verdana"/>
          <w:sz w:val="20"/>
          <w:szCs w:val="20"/>
        </w:rPr>
        <w:t>Jeigu Paslaugų teikėjas pagal sutartį diegia ar konfigūruoja programinę įrangą Perkančiosios organizacijos sistemose, jis privalo užtikrinti, kad diegiama programinė įranga būtų oficiali gamintojo versija, be žinomų saugumo pažeidžiamumų ir be nedokumentuotų naudotojų paskyrų ar prieigos mechanizmų.</w:t>
      </w:r>
    </w:p>
    <w:p w14:paraId="4C000BB6" w14:textId="77777777" w:rsidR="00881559" w:rsidRPr="0077186B" w:rsidRDefault="00626A27"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prisiima atsakomybę už visus savo veiksmus ir neveikimą, susijusius su šių reikalavimų įgyvendinimu.</w:t>
      </w:r>
    </w:p>
    <w:p w14:paraId="5B6C9015" w14:textId="77777777" w:rsidR="00881559" w:rsidRPr="0077186B" w:rsidRDefault="00626A27"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atsako už savo darbuotojų, subtiekėjų (jei jie būtų su Perkančiosios organizacijos sutikimu pasitelkti) ir kitų įtrauktų šalių veiklą, susijusią su informacijos / kibernetiniu saugumu, kiek tai susiję su sutarties vykdymu.</w:t>
      </w:r>
    </w:p>
    <w:p w14:paraId="175FA09B" w14:textId="77777777" w:rsidR="00881559" w:rsidRPr="0077186B" w:rsidRDefault="00626A27" w:rsidP="00ED778D">
      <w:pPr>
        <w:pStyle w:val="ListParagraph"/>
        <w:numPr>
          <w:ilvl w:val="0"/>
          <w:numId w:val="30"/>
        </w:numPr>
        <w:jc w:val="both"/>
        <w:rPr>
          <w:rFonts w:ascii="Verdana" w:hAnsi="Verdana"/>
          <w:sz w:val="20"/>
          <w:szCs w:val="20"/>
        </w:rPr>
      </w:pPr>
      <w:r w:rsidRPr="0077186B">
        <w:rPr>
          <w:rFonts w:ascii="Verdana" w:hAnsi="Verdana"/>
          <w:sz w:val="20"/>
          <w:szCs w:val="20"/>
        </w:rPr>
        <w:t>Incidento atveju, jei nustatoma, kad pažeidimas kilo dėl Paslaugų teikėjo kaltės (veikimo ar neveikimo), Paslaugų teikėjas privalo atlyginti Perkančiajai organizacijai padarytą žalą.</w:t>
      </w:r>
    </w:p>
    <w:p w14:paraId="31081184" w14:textId="77777777" w:rsidR="00881559" w:rsidRPr="0077186B" w:rsidRDefault="00626A27" w:rsidP="00ED778D">
      <w:pPr>
        <w:pStyle w:val="ListParagraph"/>
        <w:numPr>
          <w:ilvl w:val="0"/>
          <w:numId w:val="30"/>
        </w:numPr>
        <w:jc w:val="both"/>
        <w:rPr>
          <w:rFonts w:ascii="Verdana" w:hAnsi="Verdana"/>
          <w:sz w:val="20"/>
          <w:szCs w:val="20"/>
        </w:rPr>
      </w:pPr>
      <w:r w:rsidRPr="0077186B">
        <w:rPr>
          <w:rFonts w:ascii="Verdana" w:hAnsi="Verdana"/>
          <w:sz w:val="20"/>
          <w:szCs w:val="20"/>
        </w:rPr>
        <w:t xml:space="preserve">Paslaugų teikėjas turi bendradarbiauti su Perkančiąja organizacija ir  priežiūros institucijomis bei neatlygintinai teikti visą būtiną informaciją tyrimams, susijusiems su informacijos saugumu, asmens duomenų apsauga ar incidentais, kiek tai susiję su sutarties ar pažeidimo  vykdymu (tyrimu). </w:t>
      </w:r>
    </w:p>
    <w:p w14:paraId="702DC59E" w14:textId="6A329196" w:rsidR="00626A27" w:rsidRPr="0077186B" w:rsidRDefault="00626A27" w:rsidP="00ED778D">
      <w:pPr>
        <w:pStyle w:val="ListParagraph"/>
        <w:numPr>
          <w:ilvl w:val="0"/>
          <w:numId w:val="30"/>
        </w:numPr>
        <w:jc w:val="both"/>
        <w:rPr>
          <w:rFonts w:ascii="Verdana" w:hAnsi="Verdana"/>
          <w:sz w:val="20"/>
          <w:szCs w:val="20"/>
        </w:rPr>
      </w:pPr>
      <w:r w:rsidRPr="0077186B">
        <w:rPr>
          <w:rFonts w:ascii="Verdana" w:hAnsi="Verdana"/>
          <w:sz w:val="20"/>
          <w:szCs w:val="20"/>
        </w:rPr>
        <w:t>Paslaugų teikėjas privalo neatlygintinai bendradarbiauti su Perkančiąja organizacija ir jos prašymu nedelsdamas ir neatlygintinai pateikti informaciją ar dokumentus, susijusius su informacijos saugumo, asmens duomenų apsaugos ar incidentų tyrimu, jeigu šis tyrimas atliekamas Perkančiosios organizacijos ir yra susijęs su sutarties vykdymu (incidento tyrimu), kai tokia informacija yra Paslaugų teikėjo žinioje ar saugoma jo infrastruktūroje.</w:t>
      </w:r>
    </w:p>
    <w:p w14:paraId="3AAE6499" w14:textId="777FB28A" w:rsidR="00943AF1" w:rsidRPr="0077186B" w:rsidRDefault="00B54727">
      <w:pPr>
        <w:rPr>
          <w:rFonts w:ascii="Verdana" w:hAnsi="Verdana"/>
          <w:color w:val="FF0000"/>
          <w:sz w:val="20"/>
          <w:szCs w:val="20"/>
        </w:rPr>
      </w:pPr>
      <w:r w:rsidRPr="0077186B">
        <w:rPr>
          <w:rFonts w:ascii="Verdana" w:hAnsi="Verdana"/>
          <w:color w:val="FF0000"/>
          <w:sz w:val="20"/>
          <w:szCs w:val="20"/>
        </w:rPr>
        <w:br w:type="page"/>
      </w:r>
    </w:p>
    <w:p w14:paraId="78F143CD" w14:textId="31A35789" w:rsidR="00943AF1" w:rsidRPr="0077186B" w:rsidRDefault="00B54727" w:rsidP="00BE5809">
      <w:pPr>
        <w:ind w:left="644"/>
        <w:jc w:val="right"/>
        <w:rPr>
          <w:rFonts w:ascii="Verdana" w:hAnsi="Verdana"/>
          <w:sz w:val="20"/>
          <w:szCs w:val="20"/>
        </w:rPr>
      </w:pPr>
      <w:r w:rsidRPr="0077186B">
        <w:rPr>
          <w:rFonts w:ascii="Verdana" w:hAnsi="Verdana"/>
          <w:sz w:val="20"/>
          <w:szCs w:val="20"/>
        </w:rPr>
        <w:lastRenderedPageBreak/>
        <w:t>Techninės specifikacijos 2 priedas</w:t>
      </w:r>
    </w:p>
    <w:p w14:paraId="6A9A6823" w14:textId="77777777" w:rsidR="008B3224" w:rsidRPr="0077186B" w:rsidRDefault="008B3224" w:rsidP="009B22D0">
      <w:pPr>
        <w:rPr>
          <w:rFonts w:ascii="Verdana" w:hAnsi="Verdana"/>
          <w:sz w:val="20"/>
          <w:szCs w:val="20"/>
        </w:rPr>
      </w:pPr>
    </w:p>
    <w:p w14:paraId="4099E3DA" w14:textId="77777777" w:rsidR="008B3224" w:rsidRPr="0077186B" w:rsidRDefault="008B3224" w:rsidP="009B22D0">
      <w:pPr>
        <w:pStyle w:val="ListParagraph"/>
        <w:ind w:left="630"/>
        <w:jc w:val="center"/>
        <w:rPr>
          <w:rFonts w:ascii="Verdana" w:hAnsi="Verdana"/>
          <w:b/>
          <w:sz w:val="20"/>
          <w:szCs w:val="20"/>
        </w:rPr>
      </w:pPr>
    </w:p>
    <w:p w14:paraId="6AC6F391" w14:textId="1F17B04F" w:rsidR="009B22D0" w:rsidRPr="0077186B" w:rsidRDefault="009B22D0" w:rsidP="009B22D0">
      <w:pPr>
        <w:pStyle w:val="ListParagraph"/>
        <w:ind w:left="630"/>
        <w:jc w:val="center"/>
        <w:rPr>
          <w:rFonts w:ascii="Verdana" w:hAnsi="Verdana"/>
          <w:b/>
          <w:bCs/>
          <w:sz w:val="20"/>
          <w:szCs w:val="20"/>
        </w:rPr>
      </w:pPr>
      <w:r w:rsidRPr="0077186B">
        <w:rPr>
          <w:rFonts w:ascii="Verdana" w:hAnsi="Verdana"/>
          <w:b/>
          <w:bCs/>
          <w:sz w:val="20"/>
          <w:szCs w:val="20"/>
        </w:rPr>
        <w:t>INFORMACIJOS / KIBERNETINIO SAUGUMO REIKALAVIMAI II ALTERNATYVAI</w:t>
      </w:r>
    </w:p>
    <w:p w14:paraId="6D7AE58E" w14:textId="77777777" w:rsidR="009B22D0" w:rsidRPr="0077186B" w:rsidRDefault="009B22D0" w:rsidP="009B22D0">
      <w:pPr>
        <w:jc w:val="both"/>
        <w:rPr>
          <w:rFonts w:ascii="Verdana" w:hAnsi="Verdana"/>
          <w:sz w:val="20"/>
          <w:szCs w:val="20"/>
        </w:rPr>
      </w:pPr>
    </w:p>
    <w:p w14:paraId="13B5A8D0" w14:textId="77777777" w:rsidR="009B22D0" w:rsidRPr="0077186B" w:rsidRDefault="009B22D0" w:rsidP="009B22D0">
      <w:pPr>
        <w:rPr>
          <w:rFonts w:ascii="Verdana" w:hAnsi="Verdana"/>
          <w:b/>
          <w:bCs/>
          <w:sz w:val="20"/>
          <w:szCs w:val="20"/>
        </w:rPr>
      </w:pPr>
    </w:p>
    <w:p w14:paraId="665F6214" w14:textId="6A2D9025" w:rsidR="006A6941" w:rsidRPr="0077186B" w:rsidRDefault="009B22D0" w:rsidP="001420E6">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 xml:space="preserve">Informacijos ir kibernetinio saugumo reikalavimai teikėjui (toliau – </w:t>
      </w:r>
      <w:r w:rsidR="00501A14" w:rsidRPr="0077186B">
        <w:rPr>
          <w:rFonts w:ascii="Verdana" w:hAnsi="Verdana"/>
          <w:b/>
          <w:bCs/>
          <w:sz w:val="20"/>
          <w:szCs w:val="20"/>
        </w:rPr>
        <w:t>IKS</w:t>
      </w:r>
      <w:r w:rsidR="00501A14" w:rsidRPr="0077186B">
        <w:rPr>
          <w:rFonts w:ascii="Verdana" w:hAnsi="Verdana"/>
          <w:sz w:val="20"/>
          <w:szCs w:val="20"/>
        </w:rPr>
        <w:t xml:space="preserve"> </w:t>
      </w:r>
      <w:r w:rsidRPr="0077186B">
        <w:rPr>
          <w:rFonts w:ascii="Verdana" w:hAnsi="Verdana"/>
          <w:b/>
          <w:bCs/>
          <w:sz w:val="20"/>
          <w:szCs w:val="20"/>
        </w:rPr>
        <w:t>reikalavimai</w:t>
      </w:r>
      <w:r w:rsidRPr="0077186B">
        <w:rPr>
          <w:rFonts w:ascii="Verdana" w:hAnsi="Verdana"/>
          <w:sz w:val="20"/>
          <w:szCs w:val="20"/>
        </w:rPr>
        <w:t>) yra neatskiriama techninės specifikacijos dalis. Jie apibrėžia minimalų informacijos ir kibernetinio saugumo lygį, kurį privalo užtikrinti Teikėjas, vykdydamas su Perkančiąja organizacija sudarytą sutartį, kiek tai susiję su pirkimo objektu.</w:t>
      </w:r>
    </w:p>
    <w:p w14:paraId="47F437ED" w14:textId="055AB259" w:rsidR="006A6941" w:rsidRPr="0077186B" w:rsidRDefault="009B22D0" w:rsidP="001420E6">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 xml:space="preserve">Teikėjas, teikdamas pasiūlymą ir vykdydamas sutartį, patvirtina, kad yra susipažinęs su </w:t>
      </w:r>
      <w:r w:rsidR="00007543" w:rsidRPr="0077186B">
        <w:rPr>
          <w:rFonts w:ascii="Verdana" w:hAnsi="Verdana"/>
          <w:sz w:val="20"/>
          <w:szCs w:val="20"/>
        </w:rPr>
        <w:t xml:space="preserve">IKS </w:t>
      </w:r>
      <w:r w:rsidRPr="0077186B">
        <w:rPr>
          <w:rFonts w:ascii="Verdana" w:hAnsi="Verdana"/>
          <w:sz w:val="20"/>
          <w:szCs w:val="20"/>
        </w:rPr>
        <w:t>reikalavimais, juos atitinka ir įsipareigoja jų laikytis visą sutarties galiojimo laikotarpį.</w:t>
      </w:r>
    </w:p>
    <w:p w14:paraId="187A4B3F" w14:textId="2217DB87" w:rsidR="009B22D0" w:rsidRPr="0077186B" w:rsidRDefault="009B22D0" w:rsidP="001420E6">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 xml:space="preserve">Jeigu pasiūlymą pateikęs Teikėjas yra Pasaulinis gamintojas, kurio informacijos saugumo atitikties įrodymai (ISO/IEC 27001, SOC 2 ar lygiaverčiai standartai) yra viešai skelbiami ir atitinka tarptautinius informacijos saugumo standartus, laikoma, kad </w:t>
      </w:r>
      <w:r w:rsidR="000D1A77" w:rsidRPr="0077186B">
        <w:rPr>
          <w:rFonts w:ascii="Verdana" w:hAnsi="Verdana"/>
          <w:sz w:val="20"/>
          <w:szCs w:val="20"/>
        </w:rPr>
        <w:t>reikalavimų atitiktis yra pagrįsta šiais dokumentais, jeigu jie apima su pirkimo objektu susijusias Paslaugas</w:t>
      </w:r>
      <w:r w:rsidRPr="0077186B">
        <w:rPr>
          <w:rFonts w:ascii="Verdana" w:hAnsi="Verdana"/>
          <w:sz w:val="20"/>
          <w:szCs w:val="20"/>
        </w:rPr>
        <w:t>.</w:t>
      </w:r>
    </w:p>
    <w:p w14:paraId="26A56743" w14:textId="77777777" w:rsidR="009B22D0" w:rsidRPr="0077186B" w:rsidRDefault="009B22D0" w:rsidP="009B22D0">
      <w:pPr>
        <w:pStyle w:val="ListParagraph"/>
        <w:ind w:left="0" w:firstLine="709"/>
        <w:jc w:val="both"/>
        <w:rPr>
          <w:rFonts w:ascii="Verdana" w:hAnsi="Verdana"/>
          <w:i/>
          <w:iCs/>
          <w:sz w:val="20"/>
          <w:szCs w:val="20"/>
        </w:rPr>
      </w:pPr>
      <w:r w:rsidRPr="0077186B">
        <w:rPr>
          <w:rFonts w:ascii="Verdana" w:hAnsi="Verdana"/>
          <w:i/>
          <w:iCs/>
          <w:sz w:val="20"/>
          <w:szCs w:val="20"/>
        </w:rPr>
        <w:t xml:space="preserve">Pasaulinis gamintojas - </w:t>
      </w:r>
      <w:r w:rsidRPr="0077186B">
        <w:rPr>
          <w:rFonts w:ascii="Verdana" w:hAnsi="Verdana" w:cs="Segoe UI"/>
          <w:i/>
          <w:iCs/>
          <w:sz w:val="20"/>
          <w:szCs w:val="20"/>
          <w:lang w:eastAsia="lt-LT"/>
        </w:rPr>
        <w:t>paslaugos teikėjas, kuris: teikia informacines ar technologines paslaugas ar gamina įrangą, naudojamą tarptautiniu mastu (bent dviejuose žemynuose); yra plačiai žinomas tarptautiniu mastu kaip informacinių technologijų ar kibernetinio saugumo paslaugų teikėjas ar įrangos gamintojas; viešai skelbia galiojančius informacijos saugumo sertifikatus ar atitikties deklaracijas pagal  tarptautinius standartus (ISO/IEC 27001, SOC 2, ENS arba lygiaverčius.</w:t>
      </w:r>
    </w:p>
    <w:p w14:paraId="327731BC" w14:textId="41023790" w:rsidR="009B22D0"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Jeigu paslaugos</w:t>
      </w:r>
      <w:r w:rsidR="003B5BBA" w:rsidRPr="0077186B">
        <w:rPr>
          <w:rFonts w:ascii="Verdana" w:hAnsi="Verdana"/>
          <w:sz w:val="20"/>
          <w:szCs w:val="20"/>
        </w:rPr>
        <w:t xml:space="preserve"> </w:t>
      </w:r>
      <w:r w:rsidRPr="0077186B">
        <w:rPr>
          <w:rFonts w:ascii="Verdana" w:hAnsi="Verdana"/>
          <w:sz w:val="20"/>
          <w:szCs w:val="20"/>
        </w:rPr>
        <w:t>ir (ar) įranga yra Pasaulinio gamintojo, tačiau įsigyjami per teikėją - tarpininką:</w:t>
      </w:r>
    </w:p>
    <w:p w14:paraId="21BBBC36" w14:textId="4DB1512C" w:rsidR="009B22D0" w:rsidRPr="0077186B" w:rsidRDefault="009B22D0" w:rsidP="001420E6">
      <w:pPr>
        <w:pStyle w:val="ListParagraph"/>
        <w:numPr>
          <w:ilvl w:val="1"/>
          <w:numId w:val="31"/>
        </w:numPr>
        <w:jc w:val="both"/>
        <w:rPr>
          <w:rFonts w:ascii="Verdana" w:hAnsi="Verdana"/>
          <w:sz w:val="20"/>
          <w:szCs w:val="20"/>
        </w:rPr>
      </w:pPr>
      <w:r w:rsidRPr="0077186B">
        <w:rPr>
          <w:rFonts w:ascii="Verdana" w:hAnsi="Verdana"/>
          <w:sz w:val="20"/>
          <w:szCs w:val="20"/>
        </w:rPr>
        <w:t xml:space="preserve">jei tarpininkas neturės prieigos prie tinklų ar kritinių IRT sistemų ir neatliks jų konfigūravimo, administravimo ar diegimo veiksmų, </w:t>
      </w:r>
      <w:r w:rsidR="00007543" w:rsidRPr="0077186B">
        <w:rPr>
          <w:rFonts w:ascii="Verdana" w:hAnsi="Verdana"/>
          <w:sz w:val="20"/>
          <w:szCs w:val="20"/>
        </w:rPr>
        <w:t xml:space="preserve">IKS </w:t>
      </w:r>
      <w:r w:rsidRPr="0077186B">
        <w:rPr>
          <w:rFonts w:ascii="Verdana" w:hAnsi="Verdana"/>
          <w:sz w:val="20"/>
          <w:szCs w:val="20"/>
        </w:rPr>
        <w:t>reikalavimai jam netaikomi;</w:t>
      </w:r>
    </w:p>
    <w:p w14:paraId="2A0A59F2" w14:textId="58D83F7D" w:rsidR="001420E6" w:rsidRPr="0077186B" w:rsidRDefault="001420E6" w:rsidP="001420E6">
      <w:pPr>
        <w:pStyle w:val="ListParagraph"/>
        <w:numPr>
          <w:ilvl w:val="1"/>
          <w:numId w:val="31"/>
        </w:numPr>
        <w:jc w:val="both"/>
        <w:rPr>
          <w:rFonts w:ascii="Verdana" w:hAnsi="Verdana"/>
          <w:sz w:val="20"/>
          <w:szCs w:val="20"/>
        </w:rPr>
      </w:pPr>
      <w:r w:rsidRPr="0077186B">
        <w:rPr>
          <w:rFonts w:ascii="Verdana" w:hAnsi="Verdana"/>
          <w:sz w:val="20"/>
          <w:szCs w:val="20"/>
        </w:rPr>
        <w:t>jei tarpininkas turės prieigą prie tinklų ar kritinių IRT sistemų arba atliks jų konfigūravimo, administravimo ar diegimo veiksmus, jam IKS reikalavimai taikomi.</w:t>
      </w:r>
    </w:p>
    <w:p w14:paraId="091B4746" w14:textId="0E6ED6A0" w:rsidR="009B22D0"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Teikėjas sutinka gavęs Perkančiosios organizacijos prašymą, prieš sudarant sutartį arba sutarties vykdymo metu, neatlygintinai pateikti rašytinius įrodymus, patvirtinančius </w:t>
      </w:r>
      <w:r w:rsidR="003262E1" w:rsidRPr="0077186B">
        <w:rPr>
          <w:rFonts w:ascii="Verdana" w:hAnsi="Verdana"/>
          <w:sz w:val="20"/>
          <w:szCs w:val="20"/>
        </w:rPr>
        <w:t xml:space="preserve">IKS </w:t>
      </w:r>
      <w:r w:rsidRPr="0077186B">
        <w:rPr>
          <w:rFonts w:ascii="Verdana" w:hAnsi="Verdana"/>
          <w:sz w:val="20"/>
          <w:szCs w:val="20"/>
        </w:rPr>
        <w:t xml:space="preserve">reikalavimų ar bet kurio iš </w:t>
      </w:r>
      <w:r w:rsidR="003262E1" w:rsidRPr="0077186B">
        <w:rPr>
          <w:rFonts w:ascii="Verdana" w:hAnsi="Verdana"/>
          <w:sz w:val="20"/>
          <w:szCs w:val="20"/>
        </w:rPr>
        <w:t>IKS</w:t>
      </w:r>
      <w:r w:rsidRPr="0077186B">
        <w:rPr>
          <w:rFonts w:ascii="Verdana" w:hAnsi="Verdana"/>
          <w:sz w:val="20"/>
          <w:szCs w:val="20"/>
        </w:rPr>
        <w:t xml:space="preserve"> reikalavimų</w:t>
      </w:r>
      <w:r w:rsidR="00BA6BFA" w:rsidRPr="0077186B">
        <w:rPr>
          <w:rFonts w:ascii="Verdana" w:hAnsi="Verdana"/>
          <w:sz w:val="20"/>
          <w:szCs w:val="20"/>
        </w:rPr>
        <w:t xml:space="preserve"> </w:t>
      </w:r>
      <w:r w:rsidRPr="0077186B">
        <w:rPr>
          <w:rFonts w:ascii="Verdana" w:hAnsi="Verdana"/>
          <w:sz w:val="20"/>
          <w:szCs w:val="20"/>
        </w:rPr>
        <w:t>Teikėjams reikalavimo gyvendinimą.</w:t>
      </w:r>
    </w:p>
    <w:p w14:paraId="768A03B2" w14:textId="3ABBB50B" w:rsidR="009B22D0"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Teikėjas įsipareigoja nedelsdamas, bet ne vėliau kaip per 2 darbo dienas, raštu informuoti Perkančiosios organizacijos už sutartį atsakingą asmenį, jei bet kuriuo metu nebeatitinka nustatytų </w:t>
      </w:r>
      <w:r w:rsidR="003262E1" w:rsidRPr="0077186B">
        <w:rPr>
          <w:rFonts w:ascii="Verdana" w:hAnsi="Verdana"/>
          <w:sz w:val="20"/>
          <w:szCs w:val="20"/>
        </w:rPr>
        <w:t xml:space="preserve">IKS </w:t>
      </w:r>
      <w:r w:rsidRPr="0077186B">
        <w:rPr>
          <w:rFonts w:ascii="Verdana" w:hAnsi="Verdana"/>
          <w:sz w:val="20"/>
          <w:szCs w:val="20"/>
        </w:rPr>
        <w:t>reikalavimų. Nustačius neatitikimus, Perkančioji organizacija suteikia Teikėjui  protingą terminą jiems pašalinti. Jei per nustatytą terminą neatitikimai nepašalinami</w:t>
      </w:r>
      <w:r w:rsidR="000D1A77" w:rsidRPr="0077186B">
        <w:rPr>
          <w:rFonts w:ascii="Verdana" w:hAnsi="Verdana"/>
          <w:sz w:val="20"/>
          <w:szCs w:val="20"/>
        </w:rPr>
        <w:t>, LRT taiko Sutartyje nustatytas netesyba</w:t>
      </w:r>
      <w:r w:rsidR="003262E1" w:rsidRPr="0077186B">
        <w:rPr>
          <w:rFonts w:ascii="Verdana" w:hAnsi="Verdana"/>
          <w:sz w:val="20"/>
          <w:szCs w:val="20"/>
        </w:rPr>
        <w:t>s.</w:t>
      </w:r>
    </w:p>
    <w:p w14:paraId="653C2307" w14:textId="4E1D32AC" w:rsidR="00201707"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Perkančioji organizacija turi teisę atlikti </w:t>
      </w:r>
      <w:r w:rsidR="003262E1" w:rsidRPr="0077186B">
        <w:rPr>
          <w:rFonts w:ascii="Verdana" w:hAnsi="Verdana"/>
          <w:sz w:val="20"/>
          <w:szCs w:val="20"/>
        </w:rPr>
        <w:t xml:space="preserve">IKS </w:t>
      </w:r>
      <w:r w:rsidRPr="0077186B">
        <w:rPr>
          <w:rFonts w:ascii="Verdana" w:hAnsi="Verdana"/>
          <w:sz w:val="20"/>
          <w:szCs w:val="20"/>
        </w:rPr>
        <w:t xml:space="preserve">reikalavimų atitikties auditą (patikrinimą) arba pavesti atlikti jį trečiajai šaliai, įskaitant neplaninį auditą sutarties vykdymo laikotarpiu, o Teikėjas  įsipareigoja sudaryti sąlygas ir užtikrinti galimybę Perkančiajai organizacijai ar trečiajai šaliai Paslaugų teikėjo buveinės patalpose atlikti Perkančiosios organizacijos patikrinimus ir (ar) auditus. </w:t>
      </w:r>
    </w:p>
    <w:p w14:paraId="52555D7A" w14:textId="512DDBDB" w:rsidR="00201707"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Paslaugų teikėjas įsipareigoja neatlygintinai sudaryti sąlygas tokiam auditui (patikrinimui)  atlikti.</w:t>
      </w:r>
    </w:p>
    <w:p w14:paraId="39968341" w14:textId="40717975" w:rsidR="00136B22"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turi užtikrinti, kad jei sutarties vykdymui bus pasitelkti subteikėjai, jie atitiks visus Perkančiosios organizacijos keliamus </w:t>
      </w:r>
      <w:r w:rsidR="003B4CDD" w:rsidRPr="0077186B">
        <w:rPr>
          <w:rFonts w:ascii="Verdana" w:hAnsi="Verdana"/>
          <w:sz w:val="20"/>
          <w:szCs w:val="20"/>
        </w:rPr>
        <w:t>IKS</w:t>
      </w:r>
      <w:r w:rsidRPr="0077186B">
        <w:rPr>
          <w:rFonts w:ascii="Verdana" w:hAnsi="Verdana"/>
          <w:sz w:val="20"/>
          <w:szCs w:val="20"/>
        </w:rPr>
        <w:t xml:space="preserve"> reikalavimus, kiek reikalavimai susiję su</w:t>
      </w:r>
      <w:r w:rsidRPr="0077186B">
        <w:rPr>
          <w:rFonts w:ascii="Verdana" w:hAnsi="Verdana"/>
          <w:b/>
          <w:bCs/>
          <w:sz w:val="20"/>
          <w:szCs w:val="20"/>
        </w:rPr>
        <w:t xml:space="preserve"> </w:t>
      </w:r>
      <w:r w:rsidRPr="0077186B">
        <w:rPr>
          <w:rFonts w:ascii="Verdana" w:hAnsi="Verdana"/>
          <w:sz w:val="20"/>
          <w:szCs w:val="20"/>
        </w:rPr>
        <w:t>sutarties vykdymu.</w:t>
      </w:r>
    </w:p>
    <w:p w14:paraId="4F0D0E78" w14:textId="5C4D56AB" w:rsidR="00136B22" w:rsidRPr="0077186B" w:rsidRDefault="00136B22"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visą sutarties laikotarpį turi turėti bent jau šias vidines tvarkas, apimančias šias sritis: rizikų informacijos ir kibernetiniam saugumui vertinimą; informacijos saugumo ir kibernetinių incidentų valdymą; veiklos tęstinumo valdymą; prieigų prie informacinių sistemų valdymą. </w:t>
      </w:r>
      <w:r w:rsidRPr="0077186B">
        <w:rPr>
          <w:rFonts w:ascii="Verdana" w:hAnsi="Verdana"/>
          <w:color w:val="000000" w:themeColor="text1"/>
          <w:sz w:val="20"/>
          <w:szCs w:val="20"/>
        </w:rPr>
        <w:t>Paslaugų teikėjas šias vidines tvarkas turi</w:t>
      </w:r>
      <w:r w:rsidRPr="0077186B">
        <w:rPr>
          <w:rStyle w:val="Strong"/>
          <w:rFonts w:ascii="Verdana" w:hAnsi="Verdana"/>
          <w:color w:val="000000" w:themeColor="text1"/>
          <w:sz w:val="20"/>
          <w:szCs w:val="20"/>
        </w:rPr>
        <w:t xml:space="preserve"> </w:t>
      </w:r>
      <w:r w:rsidRPr="0077186B">
        <w:rPr>
          <w:rStyle w:val="Strong"/>
          <w:rFonts w:ascii="Verdana" w:hAnsi="Verdana"/>
          <w:b w:val="0"/>
          <w:bCs w:val="0"/>
          <w:color w:val="000000" w:themeColor="text1"/>
          <w:sz w:val="20"/>
          <w:szCs w:val="20"/>
        </w:rPr>
        <w:t>peržiūrėti ne rečiau kaip kartą per metus ir pagal poreikį atnaujinti. Peržiūros rezultatai turi būti dokumentuoti taip, kad būtų galima įrodyti, jog peržiūra atlikta – nurodant bent dokumento pavadinimą, peržiūros datą ir peržiūros rezultatą.</w:t>
      </w:r>
    </w:p>
    <w:p w14:paraId="4C7B8D43" w14:textId="74BE7E9E" w:rsidR="00003553"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turi užtikrinti, kad jo darbuotojai, dalyvaujantys sutarties vykdyme: būtų supažindinti su paties Paslaugų teikėjo taikomais informacijos ir kibernetinio saugumo reikalavimais; </w:t>
      </w:r>
      <w:r w:rsidR="003B4CDD" w:rsidRPr="0077186B">
        <w:rPr>
          <w:rFonts w:ascii="Verdana" w:hAnsi="Verdana"/>
          <w:sz w:val="20"/>
          <w:szCs w:val="20"/>
        </w:rPr>
        <w:t>su IKS reikalavimais;</w:t>
      </w:r>
      <w:r w:rsidRPr="0077186B">
        <w:rPr>
          <w:rFonts w:ascii="Verdana" w:hAnsi="Verdana"/>
          <w:sz w:val="20"/>
          <w:szCs w:val="20"/>
        </w:rPr>
        <w:t xml:space="preserve"> būtų su Paslaugų teikėju pasirašę konfidencialumo pasižadėjimus ir (arba) susitarimus dėl informacijos neatskleidimo.</w:t>
      </w:r>
    </w:p>
    <w:p w14:paraId="19E1E770" w14:textId="4B0C7998" w:rsidR="00003553"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Paslaugų teikėjas turi užtikrinti, kad prieigos prie Perkančiosios organizacijos informacinių išteklių bus suteikiamos tik tiems Paslaugų teikėjo darbuotojams</w:t>
      </w:r>
      <w:r w:rsidR="00E13255" w:rsidRPr="0077186B">
        <w:rPr>
          <w:rFonts w:ascii="Verdana" w:hAnsi="Verdana"/>
          <w:sz w:val="20"/>
          <w:szCs w:val="20"/>
        </w:rPr>
        <w:t xml:space="preserve"> ar Paslaugų </w:t>
      </w:r>
      <w:r w:rsidR="00E13255" w:rsidRPr="0077186B">
        <w:rPr>
          <w:rFonts w:ascii="Verdana" w:hAnsi="Verdana"/>
          <w:sz w:val="20"/>
          <w:szCs w:val="20"/>
        </w:rPr>
        <w:lastRenderedPageBreak/>
        <w:t>teikėjo pasitelktiems subtiekėjams</w:t>
      </w:r>
      <w:r w:rsidRPr="0077186B">
        <w:rPr>
          <w:rFonts w:ascii="Verdana" w:hAnsi="Verdana"/>
          <w:sz w:val="20"/>
          <w:szCs w:val="20"/>
        </w:rPr>
        <w:t>, kurie susiję su sutarties vykdymu ir bus nedelsiant panaikintos, pasibaigus sutarčiai su Perkančiąja organizacija, pasibaigus Paslaugų teikėjo darbuotojo, kuriam buvo suteiktos prieigos prie Perkančiosios organizacijos informacinių išteklių, darbo santykiams su Paslaugų teikėju</w:t>
      </w:r>
      <w:r w:rsidR="00BD53F5" w:rsidRPr="0077186B">
        <w:rPr>
          <w:rFonts w:ascii="Verdana" w:hAnsi="Verdana"/>
          <w:sz w:val="20"/>
          <w:szCs w:val="20"/>
        </w:rPr>
        <w:t>, pasibaigus subtiekėjo pasitelkimo pagrindui ar subtiekėjo sutartiniams santykiams su Paslaugų teikėju,</w:t>
      </w:r>
      <w:r w:rsidRPr="0077186B">
        <w:rPr>
          <w:rFonts w:ascii="Verdana" w:hAnsi="Verdana"/>
          <w:sz w:val="20"/>
          <w:szCs w:val="20"/>
        </w:rPr>
        <w:t xml:space="preserve"> arba kai prieigos taps nereikalingos sutarties vykdymui. </w:t>
      </w:r>
    </w:p>
    <w:p w14:paraId="055675F2" w14:textId="38A1A259" w:rsidR="00003553" w:rsidRPr="0077186B" w:rsidRDefault="009B22D0" w:rsidP="001420E6">
      <w:pPr>
        <w:pStyle w:val="ListParagraph"/>
        <w:numPr>
          <w:ilvl w:val="0"/>
          <w:numId w:val="31"/>
        </w:numPr>
        <w:jc w:val="both"/>
        <w:rPr>
          <w:rFonts w:ascii="Verdana" w:hAnsi="Verdana"/>
          <w:color w:val="FF0000"/>
          <w:sz w:val="20"/>
          <w:szCs w:val="20"/>
        </w:rPr>
      </w:pPr>
      <w:r w:rsidRPr="0077186B">
        <w:rPr>
          <w:rFonts w:ascii="Verdana" w:hAnsi="Verdana"/>
          <w:sz w:val="20"/>
          <w:szCs w:val="20"/>
        </w:rPr>
        <w:t>Perkančioji organizacija suteiks Paslaugų teikėjui prieigas prie savo informacinių sistemų, infrastruktūros ar duomenų per Privilegijuotos prieigos valdymo sistemą (PAM), užtikrinančią prieigų monitoringą, audito įrašus, laikinumą ir centralizuotą kontrolę. Suteiktas PAM naudotojas naudojamas tik konkrečiai sutartinei paslaugai ar darbui vykdyti, jis suteikiamas konkrečiam Paslaugų teikėjo darbuotojui ir negali būti dalinamas tarp kelių darbuotojų ar naudojamas kitais tikslais.</w:t>
      </w:r>
    </w:p>
    <w:p w14:paraId="75B5D9EF" w14:textId="2BDDF9EA" w:rsidR="00003553" w:rsidRPr="0077186B" w:rsidRDefault="009B22D0" w:rsidP="001420E6">
      <w:pPr>
        <w:pStyle w:val="ListParagraph"/>
        <w:numPr>
          <w:ilvl w:val="0"/>
          <w:numId w:val="31"/>
        </w:numPr>
        <w:jc w:val="both"/>
        <w:rPr>
          <w:rFonts w:ascii="Verdana" w:hAnsi="Verdana"/>
          <w:sz w:val="20"/>
          <w:szCs w:val="20"/>
        </w:rPr>
      </w:pPr>
      <w:r w:rsidRPr="0077186B">
        <w:rPr>
          <w:rFonts w:ascii="Verdana" w:hAnsi="Verdana"/>
          <w:sz w:val="20"/>
          <w:szCs w:val="20"/>
        </w:rPr>
        <w:t>Paslaugų teikėjui draudžiama perduoti ar dalintis jam suteiktomis prieigomis prie Perkančiosios organizacijos informacinių išteklių su trečiaisiais asmenimis, naudoti jas asmeniniais ar su sutarties vykdymu nesusijusiais tikslais, taip pat atlikti bet kokius veiksmus, pažeidžiančius kibernetinio saugumo ar kitų teisės aktų reikalavimus.</w:t>
      </w:r>
    </w:p>
    <w:p w14:paraId="4DBF8291" w14:textId="7DC947B7" w:rsidR="00201BE7" w:rsidRPr="0077186B" w:rsidRDefault="00201BE7" w:rsidP="001420E6">
      <w:pPr>
        <w:pStyle w:val="ListParagraph"/>
        <w:numPr>
          <w:ilvl w:val="0"/>
          <w:numId w:val="31"/>
        </w:numPr>
        <w:jc w:val="both"/>
        <w:rPr>
          <w:rFonts w:ascii="Verdana" w:hAnsi="Verdana"/>
          <w:color w:val="FF0000"/>
          <w:sz w:val="20"/>
          <w:szCs w:val="20"/>
        </w:rPr>
      </w:pPr>
      <w:r w:rsidRPr="0077186B">
        <w:rPr>
          <w:rFonts w:ascii="Verdana" w:hAnsi="Verdana"/>
          <w:sz w:val="20"/>
          <w:szCs w:val="20"/>
        </w:rPr>
        <w:t>Jei atsiranda papildomas poreikis suteikti prieigą, Tiekėjas privalo iš anksto,  ne vėliau kaip prieš 5 darbo dienas, informuoti Perkančiąją organizaciją ir pagrįsti tokios prieigos būtinumą. Prieiga suteikiama tik Perkančiosios organizacijos sprendimu.</w:t>
      </w:r>
    </w:p>
    <w:p w14:paraId="7BB8EA22" w14:textId="43DC43CE" w:rsidR="009B22D0" w:rsidRPr="0077186B" w:rsidRDefault="009B22D0" w:rsidP="00422CE2">
      <w:pPr>
        <w:pStyle w:val="ListParagraph"/>
        <w:numPr>
          <w:ilvl w:val="0"/>
          <w:numId w:val="31"/>
        </w:numPr>
        <w:jc w:val="both"/>
        <w:rPr>
          <w:rFonts w:ascii="Verdana" w:hAnsi="Verdana"/>
          <w:sz w:val="20"/>
          <w:szCs w:val="20"/>
        </w:rPr>
      </w:pPr>
      <w:r w:rsidRPr="0077186B">
        <w:rPr>
          <w:rFonts w:ascii="Verdana" w:hAnsi="Verdana"/>
          <w:sz w:val="20"/>
          <w:szCs w:val="20"/>
        </w:rPr>
        <w:t xml:space="preserve">Nepriklausomai nuo to, kad prieigos prie Perkančiosios organizacijos informacinių išteklių bus suteikiamos per Perkančiosios organizacijos valdomą Privilegijuotos prieigos valdymo sistemą (PAM), Paslaugų teikėjas privalo taikyti slaptažodžių politiką savo valdomoms darbuotojų paskyroms ir informacinėms sistemoms, naudojamoms jungiantis prie Perkančiosios organizacijos informacinių išteklių. Ši politika turi nustatyti ne trumpesnį kaip 12 simbolių slaptažodį, naudojant raides, skaičius ir simbolius, draudimą pakartotinai naudoti ankstesnius slaptažodžius ir periodinį jų keitimą ne rečiau kaip kas 6 mėnesius. </w:t>
      </w:r>
    </w:p>
    <w:p w14:paraId="19A87687" w14:textId="77777777" w:rsidR="00581A87"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Nepriklausomai nuo to, kad prieigos prie Perkančiosios organizacijos informacinių išteklių suteikiamos per Perkančiosios organizacijos valdomą Privilegijuotos prieigos valdymo sistemą (PAM), Paslaugų teikėjas privalo taikyti dviejų veiksnių autentifikavimą savo valdomoms darbuotojų paskyroms ir informacinėms sistemoms, per kurias jungiamasi prie Perkančiosios organizacijos informacinių išteklių, jei tai techniškai įmanoma.</w:t>
      </w:r>
    </w:p>
    <w:p w14:paraId="225EEEF2" w14:textId="77777777" w:rsidR="00581A87"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Paslaugų teikėjas turi užtikrinti, kad visoms Paslaugų teikėjo prieigoms, naudojamoms jungiantis prie Perkančiosios organizacijos informacinių išteklių ar kitų su sutarties vykdymu susijusių sistemų, būtų taikoma prisijungimo bandymų ribojimo politika. Politika turi numatyti, kad po nustatyto nesėkmingų bandymų skaičiaus (ne daugiau kaip 5 kartai) prieiga būtų automatiškai užrakinama ar kitaip apribojama</w:t>
      </w:r>
    </w:p>
    <w:p w14:paraId="1E4A85E2" w14:textId="77777777" w:rsidR="000966C6"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Jei Paslaugų teikėjas pagal sutartį kuria, konfigūruoja, administruoja ar kitaip techniškai valdo informacines sistemas, įrenginius ar infrastruktūrą, naudojamus Perkančiosios organizacijos informaciniams ištekliams tvarkyti, jis privalo visą sutarties galiojimo laikotarpį užtikrinti, kad slaptažodžiai būtų saugomi tik šifruotai. Slaptažodžių saugojimas atviru tekstu draudžiamas.</w:t>
      </w:r>
    </w:p>
    <w:p w14:paraId="7E439541" w14:textId="77777777" w:rsidR="000966C6"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Jei Paslaugų teikėjas savo infrastruktūroje tvarkys, saugos ar perduos Perkančiosios organizacijos duomenis, jis privalės taikyti kriptografines priemones, užtikrinančias duomenų konfidencialumą, vientisumą ir autentiškumą tiek duomenų saugojimo, tiek perdavimo metu.</w:t>
      </w:r>
    </w:p>
    <w:p w14:paraId="5862C3CF" w14:textId="77777777" w:rsidR="000966C6"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Kompiuteriai, naudojami Paslaugų teikėjo darbuotojų sutarties su Perkančiąją organizacija vykdymo tikslais, turi būti apsaugoti šiais būdais:  duomenų šifravimas;  nuotolinis įrenginių valdymas; automatinė ekrano užrakinimo funkcija; sesijų nutrūkimo valdymas; antivirusinės apsaugos priemonės.</w:t>
      </w:r>
    </w:p>
    <w:p w14:paraId="06F16D10" w14:textId="77777777" w:rsidR="005418BC"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Jei Paslaugų teikėjas saugos Perkančiosios organizacijos informaciją ar sistemas savo infrastruktūroje, ši infrastruktūra ir patalpos turės būti apsaugotos nuo neteisėtos prieigos ir nuo aplinkos grėsmių. Mažiausiai turi būti užtikrintos šios apsaugos priemonės:</w:t>
      </w:r>
      <w:r w:rsidR="004F2867" w:rsidRPr="0077186B">
        <w:rPr>
          <w:rFonts w:ascii="Verdana" w:hAnsi="Verdana"/>
          <w:sz w:val="20"/>
          <w:szCs w:val="20"/>
        </w:rPr>
        <w:t xml:space="preserve"> </w:t>
      </w:r>
      <w:r w:rsidRPr="0077186B">
        <w:rPr>
          <w:rFonts w:ascii="Verdana" w:hAnsi="Verdana"/>
          <w:sz w:val="20"/>
          <w:szCs w:val="20"/>
        </w:rPr>
        <w:t>fizinės apsaugos priemonės (durų užraktai, signalizacijos sistema, vaizdo stebėjimas ar lygiavertė prieigos kontrolės sistema);</w:t>
      </w:r>
      <w:r w:rsidR="005418BC" w:rsidRPr="0077186B">
        <w:rPr>
          <w:rFonts w:ascii="Verdana" w:hAnsi="Verdana"/>
          <w:sz w:val="20"/>
          <w:szCs w:val="20"/>
        </w:rPr>
        <w:t xml:space="preserve"> </w:t>
      </w:r>
      <w:r w:rsidRPr="0077186B">
        <w:rPr>
          <w:rFonts w:ascii="Verdana" w:hAnsi="Verdana"/>
          <w:sz w:val="20"/>
          <w:szCs w:val="20"/>
        </w:rPr>
        <w:t>aplinkos apsaugos priemonės (dūmų ir gaisro detektoriai, gaisro gesinimo sistema, apsauga nuo drėgmės ir temperatūros svyravimų).</w:t>
      </w:r>
    </w:p>
    <w:p w14:paraId="1C91F3A8" w14:textId="6FCC2D44" w:rsidR="005A582D"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Visa Paslaugų teikėjo naudojama įranga, operacinės sistemos ir programinė įranga, susijusi su paslaugų teikimu Perkančiajai organizacijai, turi būti teisėta, nepasibaigusio gyvavimo ciklo ir turėti gamintojo palaikymą.</w:t>
      </w:r>
    </w:p>
    <w:p w14:paraId="39660BDE" w14:textId="77777777" w:rsidR="005A582D"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lastRenderedPageBreak/>
        <w:t>Jei pagal sudarytą sutartį Paslaugų teikėjui bus būtina pateikti į Perkančiosios organizacijos patalpas, jis tą galės padaryti tik su Perkančiosios organizacijos paskirtu lydinčiu asmeniu.</w:t>
      </w:r>
    </w:p>
    <w:p w14:paraId="6C7B0C26" w14:textId="2CCCA37E" w:rsidR="00B7307E" w:rsidRPr="0077186B" w:rsidRDefault="009B22D0" w:rsidP="000250FE">
      <w:pPr>
        <w:pStyle w:val="ListParagraph"/>
        <w:numPr>
          <w:ilvl w:val="0"/>
          <w:numId w:val="31"/>
        </w:numPr>
        <w:jc w:val="both"/>
        <w:rPr>
          <w:rFonts w:ascii="Verdana" w:hAnsi="Verdana"/>
          <w:sz w:val="20"/>
          <w:szCs w:val="20"/>
        </w:rPr>
      </w:pPr>
      <w:r w:rsidRPr="0077186B">
        <w:rPr>
          <w:rStyle w:val="Strong"/>
          <w:rFonts w:ascii="Verdana" w:hAnsi="Verdana"/>
          <w:b w:val="0"/>
          <w:bCs w:val="0"/>
          <w:sz w:val="20"/>
          <w:szCs w:val="20"/>
        </w:rPr>
        <w:t>Apie bet kokį su teikiamomis</w:t>
      </w:r>
      <w:r w:rsidR="002C5491" w:rsidRPr="0077186B">
        <w:rPr>
          <w:rStyle w:val="Strong"/>
          <w:rFonts w:ascii="Verdana" w:hAnsi="Verdana"/>
          <w:b w:val="0"/>
          <w:bCs w:val="0"/>
          <w:sz w:val="20"/>
          <w:szCs w:val="20"/>
        </w:rPr>
        <w:t xml:space="preserve"> prek</w:t>
      </w:r>
      <w:r w:rsidR="002C5491" w:rsidRPr="0077186B">
        <w:rPr>
          <w:rStyle w:val="Strong"/>
          <w:rFonts w:ascii="Verdana" w:hAnsi="Verdana"/>
          <w:b w:val="0"/>
          <w:sz w:val="20"/>
          <w:szCs w:val="20"/>
        </w:rPr>
        <w:t xml:space="preserve">ėmis ir </w:t>
      </w:r>
      <w:r w:rsidRPr="0077186B">
        <w:rPr>
          <w:rStyle w:val="Strong"/>
          <w:rFonts w:ascii="Verdana" w:hAnsi="Verdana"/>
          <w:b w:val="0"/>
          <w:bCs w:val="0"/>
          <w:sz w:val="20"/>
          <w:szCs w:val="20"/>
        </w:rPr>
        <w:t xml:space="preserve"> </w:t>
      </w:r>
      <w:r w:rsidR="002C5491" w:rsidRPr="0077186B">
        <w:rPr>
          <w:rStyle w:val="Strong"/>
          <w:rFonts w:ascii="Verdana" w:hAnsi="Verdana"/>
          <w:b w:val="0"/>
          <w:bCs w:val="0"/>
          <w:sz w:val="20"/>
          <w:szCs w:val="20"/>
        </w:rPr>
        <w:t>p</w:t>
      </w:r>
      <w:r w:rsidRPr="0077186B">
        <w:rPr>
          <w:rStyle w:val="Strong"/>
          <w:rFonts w:ascii="Verdana" w:hAnsi="Verdana"/>
          <w:b w:val="0"/>
          <w:bCs w:val="0"/>
          <w:sz w:val="20"/>
          <w:szCs w:val="20"/>
        </w:rPr>
        <w:t xml:space="preserve">aslaugomis susijusį informacijos ar kibernetinį incidentą, galintį turėti įtakos Perkančiosios organizacijos sistemų veikimui ar duomenų saugumui, Paslaugų teikėjas privalo nedelsdamas informuoti </w:t>
      </w:r>
      <w:r w:rsidRPr="0077186B">
        <w:rPr>
          <w:rFonts w:ascii="Verdana" w:eastAsia="Times New Roman" w:hAnsi="Verdana"/>
          <w:sz w:val="20"/>
          <w:szCs w:val="20"/>
        </w:rPr>
        <w:t xml:space="preserve">Perkančiosios organizacijos kibernetinio saugumo vadovą el. paštu: </w:t>
      </w:r>
      <w:hyperlink r:id="rId14" w:history="1">
        <w:r w:rsidR="0077186B" w:rsidRPr="0077186B">
          <w:rPr>
            <w:rStyle w:val="Hyperlink"/>
            <w:rFonts w:ascii="Verdana" w:eastAsia="Times New Roman" w:hAnsi="Verdana"/>
            <w:sz w:val="20"/>
            <w:szCs w:val="20"/>
          </w:rPr>
          <w:t>ciso@lrt.lt</w:t>
        </w:r>
      </w:hyperlink>
      <w:r w:rsidR="0077186B" w:rsidRPr="0077186B">
        <w:rPr>
          <w:rFonts w:ascii="Verdana" w:eastAsia="Times New Roman" w:hAnsi="Verdana"/>
          <w:color w:val="70AD47" w:themeColor="accent6"/>
          <w:sz w:val="20"/>
          <w:szCs w:val="20"/>
        </w:rPr>
        <w:t xml:space="preserve"> </w:t>
      </w:r>
      <w:r w:rsidRPr="0077186B">
        <w:rPr>
          <w:rFonts w:ascii="Verdana" w:eastAsia="Times New Roman" w:hAnsi="Verdana"/>
          <w:sz w:val="20"/>
          <w:szCs w:val="20"/>
        </w:rPr>
        <w:t>ir telefonu</w:t>
      </w:r>
      <w:r w:rsidR="003B5BBA" w:rsidRPr="0077186B">
        <w:rPr>
          <w:rFonts w:ascii="Verdana" w:eastAsia="Times New Roman" w:hAnsi="Verdana"/>
          <w:sz w:val="20"/>
          <w:szCs w:val="20"/>
        </w:rPr>
        <w:t xml:space="preserve"> </w:t>
      </w:r>
      <w:r w:rsidR="008D0A3A" w:rsidRPr="0077186B">
        <w:rPr>
          <w:rFonts w:ascii="Verdana" w:eastAsia="Times New Roman" w:hAnsi="Verdana"/>
          <w:sz w:val="20"/>
          <w:szCs w:val="20"/>
        </w:rPr>
        <w:t>+37060248636</w:t>
      </w:r>
      <w:r w:rsidRPr="0077186B">
        <w:rPr>
          <w:rFonts w:ascii="Verdana" w:eastAsia="Times New Roman" w:hAnsi="Verdana"/>
          <w:sz w:val="20"/>
          <w:szCs w:val="20"/>
        </w:rPr>
        <w:t>.</w:t>
      </w:r>
    </w:p>
    <w:p w14:paraId="40E72A0D" w14:textId="77777777" w:rsidR="00E63A91" w:rsidRPr="0077186B" w:rsidRDefault="009B22D0" w:rsidP="000250FE">
      <w:pPr>
        <w:pStyle w:val="ListParagraph"/>
        <w:numPr>
          <w:ilvl w:val="0"/>
          <w:numId w:val="31"/>
        </w:numPr>
        <w:jc w:val="both"/>
        <w:rPr>
          <w:rStyle w:val="Strong"/>
          <w:rFonts w:ascii="Verdana" w:hAnsi="Verdana"/>
          <w:b w:val="0"/>
          <w:bCs w:val="0"/>
          <w:sz w:val="20"/>
          <w:szCs w:val="20"/>
        </w:rPr>
      </w:pPr>
      <w:r w:rsidRPr="0077186B">
        <w:rPr>
          <w:rStyle w:val="Strong"/>
          <w:rFonts w:ascii="Verdana" w:hAnsi="Verdana"/>
          <w:b w:val="0"/>
          <w:bCs w:val="0"/>
          <w:sz w:val="20"/>
          <w:szCs w:val="20"/>
        </w:rPr>
        <w:t>Paslaugų teikėjas privalo bendradarbiauti incidento tyrimo metu ir, Perkančiosios organizacijos prašymu, pateikti su incidentu susijusią informaciją.</w:t>
      </w:r>
    </w:p>
    <w:p w14:paraId="2BF2F37D" w14:textId="77777777" w:rsidR="00E63A91" w:rsidRPr="0077186B" w:rsidRDefault="008D3BE6" w:rsidP="000250FE">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privalo neatlygintinai teikti informaciją apie incidento eigą iki jo galutinio išsprendimo, laikantis su Perkančiąja organizacija sutarto informacijos teikimo termino. Šis terminas nustatomas tuo metu, kai Paslaugų teikėjas informuoja apie įvykusį incidentą. </w:t>
      </w:r>
    </w:p>
    <w:p w14:paraId="68EED092" w14:textId="47D61460" w:rsidR="00202AF2" w:rsidRPr="0077186B" w:rsidRDefault="008D3BE6" w:rsidP="000250FE">
      <w:pPr>
        <w:pStyle w:val="ListParagraph"/>
        <w:numPr>
          <w:ilvl w:val="0"/>
          <w:numId w:val="31"/>
        </w:numPr>
        <w:jc w:val="both"/>
        <w:rPr>
          <w:rFonts w:ascii="Verdana" w:hAnsi="Verdana"/>
          <w:sz w:val="20"/>
          <w:szCs w:val="20"/>
        </w:rPr>
      </w:pPr>
      <w:r w:rsidRPr="0077186B">
        <w:rPr>
          <w:rFonts w:ascii="Verdana" w:hAnsi="Verdana"/>
          <w:sz w:val="20"/>
          <w:szCs w:val="20"/>
        </w:rPr>
        <w:t>Paslaugų teikėjas galutinę incidento tyrimo ataskaitą ar ataskaitos dalį (jeigu ataskaita yra susijusi ne tik su Perkančiąja organizacija) turi neatlygintinai pateikti ne vėliau kaip per 3 darbo dienas nuo incidento suvaldymo el. paštu</w:t>
      </w:r>
      <w:r w:rsidR="003B5BBA" w:rsidRPr="0077186B">
        <w:rPr>
          <w:rFonts w:ascii="Verdana" w:hAnsi="Verdana"/>
          <w:sz w:val="20"/>
          <w:szCs w:val="20"/>
        </w:rPr>
        <w:t xml:space="preserve"> </w:t>
      </w:r>
      <w:hyperlink r:id="rId15" w:history="1">
        <w:r w:rsidR="0077186B" w:rsidRPr="0077186B">
          <w:rPr>
            <w:rStyle w:val="Hyperlink"/>
            <w:rFonts w:ascii="Verdana" w:hAnsi="Verdana"/>
            <w:sz w:val="20"/>
            <w:szCs w:val="20"/>
          </w:rPr>
          <w:t>ciso@lrt.lt</w:t>
        </w:r>
      </w:hyperlink>
      <w:r w:rsidR="0077186B" w:rsidRPr="0077186B">
        <w:rPr>
          <w:rFonts w:ascii="Verdana" w:hAnsi="Verdana"/>
          <w:color w:val="70AD47" w:themeColor="accent6"/>
          <w:sz w:val="20"/>
          <w:szCs w:val="20"/>
        </w:rPr>
        <w:t>.</w:t>
      </w:r>
    </w:p>
    <w:p w14:paraId="23CD9E9A" w14:textId="77777777" w:rsidR="00202AF2" w:rsidRPr="0077186B" w:rsidRDefault="008D3BE6" w:rsidP="000250FE">
      <w:pPr>
        <w:pStyle w:val="ListParagraph"/>
        <w:numPr>
          <w:ilvl w:val="0"/>
          <w:numId w:val="31"/>
        </w:numPr>
        <w:jc w:val="both"/>
        <w:rPr>
          <w:rFonts w:ascii="Verdana" w:hAnsi="Verdana"/>
          <w:sz w:val="20"/>
          <w:szCs w:val="20"/>
        </w:rPr>
      </w:pPr>
      <w:r w:rsidRPr="0077186B">
        <w:rPr>
          <w:rFonts w:ascii="Verdana" w:hAnsi="Verdana"/>
          <w:sz w:val="20"/>
          <w:szCs w:val="20"/>
        </w:rPr>
        <w:t xml:space="preserve">Jei Paslaugų teikėjas valdo informacinius išteklius, tokius kaip debesijos infrastruktūra, </w:t>
      </w:r>
      <w:proofErr w:type="spellStart"/>
      <w:r w:rsidRPr="0077186B">
        <w:rPr>
          <w:rFonts w:ascii="Verdana" w:hAnsi="Verdana"/>
          <w:sz w:val="20"/>
          <w:szCs w:val="20"/>
        </w:rPr>
        <w:t>SaaS</w:t>
      </w:r>
      <w:proofErr w:type="spellEnd"/>
      <w:r w:rsidRPr="0077186B">
        <w:rPr>
          <w:rFonts w:ascii="Verdana" w:hAnsi="Verdana"/>
          <w:sz w:val="20"/>
          <w:szCs w:val="20"/>
        </w:rPr>
        <w:t xml:space="preserve"> sprendimai, serveriai ar kitos IT sistemos, naudojamus sutarties su Perkančiąja organizacija vykdymui, jis privalo ne rečiau kaip kas 6 mėnesius atlikti jų pažeidžiamumų skenavimus, vertinimus, sudaryti pažeidžiamumų šalinimo planą ir šalinti pažeidžiamumus plane nustatytais terminais.</w:t>
      </w:r>
    </w:p>
    <w:p w14:paraId="4F57751E" w14:textId="77777777" w:rsidR="00202AF2" w:rsidRPr="0077186B" w:rsidRDefault="008D3BE6" w:rsidP="000250FE">
      <w:pPr>
        <w:pStyle w:val="ListParagraph"/>
        <w:numPr>
          <w:ilvl w:val="0"/>
          <w:numId w:val="31"/>
        </w:numPr>
        <w:jc w:val="both"/>
        <w:rPr>
          <w:rStyle w:val="Strong"/>
          <w:rFonts w:ascii="Verdana" w:hAnsi="Verdana"/>
          <w:b w:val="0"/>
          <w:bCs w:val="0"/>
          <w:sz w:val="20"/>
          <w:szCs w:val="20"/>
        </w:rPr>
      </w:pPr>
      <w:r w:rsidRPr="0077186B">
        <w:rPr>
          <w:rFonts w:ascii="Verdana" w:hAnsi="Verdana"/>
          <w:sz w:val="20"/>
          <w:szCs w:val="20"/>
        </w:rPr>
        <w:t>J</w:t>
      </w:r>
      <w:r w:rsidRPr="0077186B">
        <w:rPr>
          <w:rStyle w:val="Strong"/>
          <w:rFonts w:ascii="Verdana" w:hAnsi="Verdana"/>
          <w:b w:val="0"/>
          <w:bCs w:val="0"/>
          <w:sz w:val="20"/>
          <w:szCs w:val="20"/>
        </w:rPr>
        <w:t xml:space="preserve">ei Paslaugų teikėjas pagal sudarytą sutartį Perkančiajai organizacijai kuria, plėtoja ar modifikuoja informacines sistemas, šios sistemos turi būti perduodamos Perkančiajai organizacijai be kritinių ir aukšto lygio pažeidžiamumų. Vidutinio ar žemo lygio pažeidžiamumai gali būti toleruojami tik tuo atveju, jei jie nedaro poveikio sistemos konfidencialumui, vientisumui ar prieinamumui ir yra įtraukti į šalinimo planą su nustatytais ir su Perkančiąją organizacija suderintais terminais. </w:t>
      </w:r>
    </w:p>
    <w:p w14:paraId="5DF27484" w14:textId="77777777" w:rsidR="00202AF2" w:rsidRPr="0077186B" w:rsidRDefault="008D3BE6" w:rsidP="000250FE">
      <w:pPr>
        <w:pStyle w:val="ListParagraph"/>
        <w:numPr>
          <w:ilvl w:val="0"/>
          <w:numId w:val="31"/>
        </w:numPr>
        <w:jc w:val="both"/>
        <w:rPr>
          <w:rStyle w:val="Strong"/>
          <w:rFonts w:ascii="Verdana" w:hAnsi="Verdana"/>
          <w:b w:val="0"/>
          <w:bCs w:val="0"/>
          <w:sz w:val="20"/>
          <w:szCs w:val="20"/>
        </w:rPr>
      </w:pPr>
      <w:r w:rsidRPr="0077186B">
        <w:rPr>
          <w:rStyle w:val="Strong"/>
          <w:rFonts w:ascii="Verdana" w:hAnsi="Verdana"/>
          <w:b w:val="0"/>
          <w:bCs w:val="0"/>
          <w:sz w:val="20"/>
          <w:szCs w:val="20"/>
        </w:rPr>
        <w:t xml:space="preserve">Prieš sistemos perdavimą Paslaugų teikėjas privalo savo lėšomis atlikti pažeidžiamumų skenavimą tokiu terminu, kad turėtų laiko pašalinti nustatytus pažeidžiamumus ir nepažeistų sutartinių terminų. </w:t>
      </w:r>
    </w:p>
    <w:p w14:paraId="13D84BAF" w14:textId="77777777" w:rsidR="00202AF2" w:rsidRPr="0077186B" w:rsidRDefault="008D3BE6" w:rsidP="000250FE">
      <w:pPr>
        <w:pStyle w:val="ListParagraph"/>
        <w:numPr>
          <w:ilvl w:val="0"/>
          <w:numId w:val="31"/>
        </w:numPr>
        <w:jc w:val="both"/>
        <w:rPr>
          <w:rStyle w:val="Strong"/>
          <w:rFonts w:ascii="Verdana" w:hAnsi="Verdana"/>
          <w:b w:val="0"/>
          <w:bCs w:val="0"/>
          <w:sz w:val="20"/>
          <w:szCs w:val="20"/>
        </w:rPr>
      </w:pPr>
      <w:r w:rsidRPr="0077186B">
        <w:rPr>
          <w:rStyle w:val="Strong"/>
          <w:rFonts w:ascii="Verdana" w:hAnsi="Verdana"/>
          <w:b w:val="0"/>
          <w:bCs w:val="0"/>
          <w:sz w:val="20"/>
          <w:szCs w:val="20"/>
        </w:rPr>
        <w:t>Skenavimo rezultatus Paslaugų teikėjas privalo neatlygintinai pateikti Perkančiajai organizacijai ne vėliau kaip per 2 darbo dienas po skenavimo atlikimo.</w:t>
      </w:r>
    </w:p>
    <w:p w14:paraId="4A1E416D" w14:textId="77777777" w:rsidR="00356E41" w:rsidRPr="0077186B" w:rsidRDefault="008D3BE6" w:rsidP="000250FE">
      <w:pPr>
        <w:pStyle w:val="ListParagraph"/>
        <w:numPr>
          <w:ilvl w:val="0"/>
          <w:numId w:val="31"/>
        </w:numPr>
        <w:jc w:val="both"/>
        <w:rPr>
          <w:rStyle w:val="Strong"/>
          <w:rFonts w:ascii="Verdana" w:hAnsi="Verdana"/>
          <w:b w:val="0"/>
          <w:bCs w:val="0"/>
          <w:sz w:val="20"/>
          <w:szCs w:val="20"/>
        </w:rPr>
      </w:pPr>
      <w:r w:rsidRPr="0077186B">
        <w:rPr>
          <w:rStyle w:val="Strong"/>
          <w:rFonts w:ascii="Verdana" w:hAnsi="Verdana"/>
          <w:b w:val="0"/>
          <w:bCs w:val="0"/>
          <w:sz w:val="20"/>
          <w:szCs w:val="20"/>
        </w:rPr>
        <w:t>Ataskaitoje turi būti nurodyti nustatyti pažeidžiamumai, jų lygis ir planuojami šalinimo terminai. Kritinius ir aukšto lygio pažeidžiamumus Paslaugų teikėjas privalo pašalinti neatlygintinai iki paslaugos, darbų galutinio rezultato perdavimo Perkančiajai organizacijai. Ištaisęs šiuos pažeidžiamumus, Paslaugų teikėjas privalo atlikti pakartotinį skenavimą ir neatlygintinai pateikti Perkančiajai organizacijai įrodymus, kad tokie pažeidžiamumai pašalinti. Vidutinio ir žemo lygio pažeidžiamumų atveju Paslaugų teikėjas privalo neatlygintinai pateikti jų šalinimo planą, nurodydamas terminus, iki kada jie bus pašalinti.</w:t>
      </w:r>
    </w:p>
    <w:p w14:paraId="682501B3" w14:textId="03AC9E2F" w:rsidR="00584618" w:rsidRPr="0077186B" w:rsidRDefault="00327005" w:rsidP="000250FE">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turi turėti veiklos tęstinumo procedūras, kurios užtikrintų nepertraukiamą </w:t>
      </w:r>
      <w:r w:rsidR="00437C2D" w:rsidRPr="0077186B">
        <w:rPr>
          <w:rFonts w:ascii="Verdana" w:hAnsi="Verdana"/>
          <w:sz w:val="20"/>
          <w:szCs w:val="20"/>
        </w:rPr>
        <w:t xml:space="preserve">prekių ir </w:t>
      </w:r>
      <w:r w:rsidRPr="0077186B">
        <w:rPr>
          <w:rFonts w:ascii="Verdana" w:hAnsi="Verdana"/>
          <w:sz w:val="20"/>
          <w:szCs w:val="20"/>
        </w:rPr>
        <w:t>paslaugų teikimą Perkančiajai organizacijai sutrikimų, avarijų, incidentų ar kitų neplanuotų situacijų atveju, kiek tai susiję su sutarties vykdymu.</w:t>
      </w:r>
    </w:p>
    <w:p w14:paraId="19F1342E" w14:textId="5C526408" w:rsidR="008D3BE6" w:rsidRPr="0077186B" w:rsidRDefault="00327005" w:rsidP="000250FE">
      <w:pPr>
        <w:pStyle w:val="ListParagraph"/>
        <w:numPr>
          <w:ilvl w:val="0"/>
          <w:numId w:val="31"/>
        </w:numPr>
        <w:jc w:val="both"/>
        <w:rPr>
          <w:rStyle w:val="Strong"/>
          <w:rFonts w:ascii="Verdana" w:hAnsi="Verdana"/>
          <w:b w:val="0"/>
          <w:bCs w:val="0"/>
          <w:sz w:val="20"/>
          <w:szCs w:val="20"/>
        </w:rPr>
      </w:pPr>
      <w:r w:rsidRPr="0077186B">
        <w:rPr>
          <w:rFonts w:ascii="Verdana" w:hAnsi="Verdana"/>
          <w:sz w:val="20"/>
          <w:szCs w:val="20"/>
        </w:rPr>
        <w:t xml:space="preserve">Veiklos tęstinumo procedūros, susijusios su </w:t>
      </w:r>
      <w:r w:rsidR="003B5BBA" w:rsidRPr="0077186B">
        <w:rPr>
          <w:rFonts w:ascii="Verdana" w:hAnsi="Verdana"/>
          <w:sz w:val="20"/>
          <w:szCs w:val="20"/>
        </w:rPr>
        <w:t xml:space="preserve">prekių ir </w:t>
      </w:r>
      <w:r w:rsidRPr="0077186B">
        <w:rPr>
          <w:rFonts w:ascii="Verdana" w:hAnsi="Verdana"/>
          <w:sz w:val="20"/>
          <w:szCs w:val="20"/>
        </w:rPr>
        <w:t>paslaugų teikimu Perkančiajai organizacijai, turi būti testuojamos ne rečiau kaip kartą per metus, o testavimo rezultatai turi būti dokumentuojami.</w:t>
      </w:r>
    </w:p>
    <w:p w14:paraId="7D4993F9" w14:textId="77777777" w:rsidR="00B7307E"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 xml:space="preserve">Paslaugų teikėjas turi naudoti saugos įvykių žurnalus, leidžiančius atsekti veiklas, susijusias su Perkančiosios organizacijos informaciniais ištekliais, bent 3 mėnesių laikotarpiu (žurnaluose turi būti fiksuojama naudotojo tapatybė, prisijungimo duomenys, atlikti veiksmai, prieigos objektas ir saugai reikšmingi įvykiai.). Perkančioji organizacija turi teisę incidentų tyrimo metu pareikalauti žurnalų įrašų kopijų, susijusių su Perkančiąją organizacija. Tokiu atveju Paslaugų teikėjas turi neatlygintinai pateikti reikalaujamus žurnalinius įrašus sutartu su Perkančiąja organizacija sutartu terminu. </w:t>
      </w:r>
    </w:p>
    <w:p w14:paraId="5A848BAB" w14:textId="5AB406C5" w:rsidR="009A0E00"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Paslaugų teikėjas privalo ne rečiau kaip kartą per metus, taip pat įvykus esminiams pokyčiams ar dideliam kibernetiniam incidentui, kurie gali turėti įtakos Perkančiosios organizacijos informacijos saugumui ar sutarties vykdymui, atlikti teikiamų paslaugų kibernetinio saugumo rizikos vertinimą (toliau – rizikos vertinimas). Rizikos vertinimo ataskaita ir rizikų valdymo planas ne vėliau kaip per 3 darbo dienas turi būti pateikiami Perkančiosios organizacijos kibernetinio saugumo vadovui el. paštu</w:t>
      </w:r>
      <w:r w:rsidR="003B5BBA" w:rsidRPr="0077186B">
        <w:rPr>
          <w:rFonts w:ascii="Verdana" w:hAnsi="Verdana"/>
          <w:sz w:val="20"/>
          <w:szCs w:val="20"/>
        </w:rPr>
        <w:t xml:space="preserve"> </w:t>
      </w:r>
      <w:hyperlink r:id="rId16" w:history="1">
        <w:r w:rsidR="0077186B" w:rsidRPr="0077186B">
          <w:rPr>
            <w:rStyle w:val="Hyperlink"/>
            <w:rFonts w:ascii="Verdana" w:hAnsi="Verdana"/>
            <w:sz w:val="20"/>
            <w:szCs w:val="20"/>
          </w:rPr>
          <w:t>ciso@lrt.lt</w:t>
        </w:r>
      </w:hyperlink>
      <w:r w:rsidR="0077186B" w:rsidRPr="0077186B">
        <w:rPr>
          <w:rFonts w:ascii="Verdana" w:hAnsi="Verdana"/>
          <w:color w:val="70AD47" w:themeColor="accent6"/>
          <w:sz w:val="20"/>
          <w:szCs w:val="20"/>
        </w:rPr>
        <w:t>.</w:t>
      </w:r>
      <w:r w:rsidRPr="0077186B">
        <w:rPr>
          <w:rFonts w:ascii="Verdana" w:hAnsi="Verdana"/>
          <w:sz w:val="20"/>
          <w:szCs w:val="20"/>
        </w:rPr>
        <w:t xml:space="preserve"> Esminiais pokyčiais laikomi organizaciniai ar technologiniai pokyčiai, galintys paveikti paslaugų teikimo ar duomenų saugumo užtikrinimą (pvz., IT infrastruktūros keitimas, debesijos tiekėjo pakeitimas, pasikeitė duomenų saugojimo </w:t>
      </w:r>
      <w:r w:rsidRPr="0077186B">
        <w:rPr>
          <w:rFonts w:ascii="Verdana" w:hAnsi="Verdana"/>
          <w:sz w:val="20"/>
          <w:szCs w:val="20"/>
        </w:rPr>
        <w:lastRenderedPageBreak/>
        <w:t>vieta, saugumo valdymo struktūros pokytis). Didelis kibernetinis incidentas suprantamas taip, kaip jis apibrėžtas Lietuvos Respublikos kibernetinio saugumo įstatymo 18 straipsnio 2 dalyje ir Nacionaliniame kibernetinių incidentų valdymo plane.</w:t>
      </w:r>
    </w:p>
    <w:p w14:paraId="674A16CF" w14:textId="77777777" w:rsidR="009A0E00"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Paslaugų teikėjas turi užtikrinti, kad jo veiklos organizavimas leistų vykdyti sutartinius įsipareigojimus ir teikti garantinį palaikymą net ir sutrikimų ar nenumatytų situacijų atveju, kiek tai susiję su sutarties vykdymu.</w:t>
      </w:r>
    </w:p>
    <w:p w14:paraId="169CE477" w14:textId="77777777" w:rsidR="009A0E00"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 xml:space="preserve">Visi Perkančiosios organizacijos Paslaugų teikėjui pateikti duomenys turi būti saugomi nuo neteisėto naudojimo, praradimo, pakeitimo ar atskleidimo. </w:t>
      </w:r>
    </w:p>
    <w:p w14:paraId="58595FF4" w14:textId="68F83F2F" w:rsidR="009B22D0" w:rsidRPr="0077186B" w:rsidRDefault="009B22D0" w:rsidP="000250FE">
      <w:pPr>
        <w:pStyle w:val="ListParagraph"/>
        <w:numPr>
          <w:ilvl w:val="0"/>
          <w:numId w:val="31"/>
        </w:numPr>
        <w:jc w:val="both"/>
        <w:rPr>
          <w:rFonts w:ascii="Verdana" w:hAnsi="Verdana"/>
          <w:sz w:val="20"/>
          <w:szCs w:val="20"/>
        </w:rPr>
      </w:pPr>
      <w:r w:rsidRPr="0077186B">
        <w:rPr>
          <w:rFonts w:ascii="Verdana" w:hAnsi="Verdana"/>
          <w:sz w:val="20"/>
          <w:szCs w:val="20"/>
        </w:rPr>
        <w:t>Ne vėliau kaip per 5 darbo dienas nuo sutarties pabaigos, Paslaugų teikėjas turi (išskyrus, jei duomenys negali būti sunaikinti ar ištrinti dėl teisinių, reguliacinių ar kitų pagrįstų priežasčių (pvz., teisės aktų nustatyto saugojimo termino, teisėto duomenų tvarkymo pagrindo ar vykdomo tyrimo)):</w:t>
      </w:r>
    </w:p>
    <w:p w14:paraId="2148C5B0" w14:textId="37C1A040" w:rsidR="009A0E00" w:rsidRPr="0077186B" w:rsidRDefault="009B22D0" w:rsidP="000250FE">
      <w:pPr>
        <w:pStyle w:val="ListParagraph"/>
        <w:numPr>
          <w:ilvl w:val="1"/>
          <w:numId w:val="31"/>
        </w:numPr>
        <w:jc w:val="both"/>
        <w:rPr>
          <w:rFonts w:ascii="Verdana" w:hAnsi="Verdana"/>
          <w:sz w:val="20"/>
          <w:szCs w:val="20"/>
        </w:rPr>
      </w:pPr>
      <w:r w:rsidRPr="0077186B">
        <w:rPr>
          <w:rFonts w:ascii="Verdana" w:hAnsi="Verdana"/>
          <w:sz w:val="20"/>
          <w:szCs w:val="20"/>
        </w:rPr>
        <w:t xml:space="preserve">sunaikinti visus Perkančiosios organizacijos perduotus, sutarties vykdymo metu gautus duomenis, išskyrus atvejus, kai Perkančioji organizacija reikalauja juos grąžinti arba perkelti nurodytam trečiajam asmeniui – kitam duomenų tvarkytojui; </w:t>
      </w:r>
    </w:p>
    <w:p w14:paraId="6D1C6AA8" w14:textId="77777777" w:rsidR="009A0E00" w:rsidRPr="0077186B" w:rsidRDefault="009B22D0" w:rsidP="000250FE">
      <w:pPr>
        <w:pStyle w:val="ListParagraph"/>
        <w:numPr>
          <w:ilvl w:val="1"/>
          <w:numId w:val="31"/>
        </w:numPr>
        <w:jc w:val="both"/>
        <w:rPr>
          <w:rFonts w:ascii="Verdana" w:hAnsi="Verdana"/>
          <w:sz w:val="20"/>
          <w:szCs w:val="20"/>
        </w:rPr>
      </w:pPr>
      <w:r w:rsidRPr="0077186B">
        <w:rPr>
          <w:rFonts w:ascii="Verdana" w:hAnsi="Verdana"/>
          <w:sz w:val="20"/>
          <w:szCs w:val="20"/>
        </w:rPr>
        <w:t xml:space="preserve">ištrinti asmens duomenis pagal Bendrojo duomenų apsaugos reglamento (BDAR) ir kitų teisės aktų reikalavimus; </w:t>
      </w:r>
    </w:p>
    <w:p w14:paraId="511404C9" w14:textId="4C763001" w:rsidR="009B22D0" w:rsidRPr="0077186B" w:rsidRDefault="009B22D0" w:rsidP="000250FE">
      <w:pPr>
        <w:pStyle w:val="ListParagraph"/>
        <w:numPr>
          <w:ilvl w:val="1"/>
          <w:numId w:val="31"/>
        </w:numPr>
        <w:jc w:val="both"/>
        <w:rPr>
          <w:rFonts w:ascii="Verdana" w:hAnsi="Verdana"/>
          <w:sz w:val="20"/>
          <w:szCs w:val="20"/>
        </w:rPr>
      </w:pPr>
      <w:r w:rsidRPr="0077186B">
        <w:rPr>
          <w:rFonts w:ascii="Verdana" w:hAnsi="Verdana"/>
          <w:sz w:val="20"/>
          <w:szCs w:val="20"/>
        </w:rPr>
        <w:t>grąžinti visas Perkančiosios organizacijos suteiktas laikinas prieigos, technines ar informacines priemones (jeigu tokių buvo suteikta).</w:t>
      </w:r>
    </w:p>
    <w:p w14:paraId="48D971F8" w14:textId="77777777" w:rsidR="00872826"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Jeigu Paslaugų teikėjas pagal sutartį diegia ar konfigūruoja programinę įrangą Perkančiosios organizacijos sistemose, jis privalo užtikrinti, kad diegiama programinė įranga būtų oficiali gamintojo versija, be žinomų saugumo pažeidžiamumų ir be nedokumentuotų naudotojų paskyrų ar prieigos mechanizmų.</w:t>
      </w:r>
    </w:p>
    <w:p w14:paraId="1B5EC3AA" w14:textId="2B7CA7A0" w:rsidR="00872826"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 xml:space="preserve">Paslaugų teikėjas prisiima atsakomybę už visus savo veiksmus ir neveikimą, susijusius su šių </w:t>
      </w:r>
      <w:r w:rsidR="000963AA" w:rsidRPr="0077186B">
        <w:rPr>
          <w:rFonts w:ascii="Verdana" w:hAnsi="Verdana"/>
          <w:sz w:val="20"/>
          <w:szCs w:val="20"/>
        </w:rPr>
        <w:t xml:space="preserve">IKS </w:t>
      </w:r>
      <w:r w:rsidRPr="0077186B">
        <w:rPr>
          <w:rFonts w:ascii="Verdana" w:hAnsi="Verdana"/>
          <w:sz w:val="20"/>
          <w:szCs w:val="20"/>
        </w:rPr>
        <w:t>reikalavimų įgyvendinimu.</w:t>
      </w:r>
    </w:p>
    <w:p w14:paraId="68D6CF3B" w14:textId="77777777" w:rsidR="00872826"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Paslaugų teikėjas atsako už savo darbuotojų, subtiekėjų (jei jie būtų su Perkančiosios organizacijos sutikimu pasitelkti) ir kitų įtrauktų šalių veiklą, susijusią su informacijos / kibernetiniu saugumu, kiek tai susiję su sutarties vykdymu.</w:t>
      </w:r>
    </w:p>
    <w:p w14:paraId="1DFA8E29" w14:textId="77777777" w:rsidR="00872826"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Incidento atveju, jei nustatoma, kad pažeidimas kilo dėl Paslaugų teikėjo kaltės (veikimo ar neveikimo), Paslaugų teikėjas privalo atlyginti Perkančiajai organizacijai padarytą žalą.</w:t>
      </w:r>
    </w:p>
    <w:p w14:paraId="52019D40" w14:textId="77777777" w:rsidR="00872826"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 xml:space="preserve">Paslaugų teikėjas turi bendradarbiauti su Perkančiąja organizacija ir  priežiūros institucijomis bei neatlygintinai teikti visą būtiną informaciją tyrimams, susijusiems su informacijos saugumu, asmens duomenų apsauga ar incidentais, kiek tai susiję su sutarties ar pažeidimo  vykdymu (tyrimu). </w:t>
      </w:r>
    </w:p>
    <w:p w14:paraId="52E8C610" w14:textId="389F4AB4" w:rsidR="009B22D0" w:rsidRPr="0077186B" w:rsidRDefault="009B22D0" w:rsidP="000250FE">
      <w:pPr>
        <w:pStyle w:val="ListParagraph"/>
        <w:numPr>
          <w:ilvl w:val="0"/>
          <w:numId w:val="31"/>
        </w:numPr>
        <w:tabs>
          <w:tab w:val="left" w:pos="993"/>
        </w:tabs>
        <w:jc w:val="both"/>
        <w:rPr>
          <w:rFonts w:ascii="Verdana" w:hAnsi="Verdana"/>
          <w:sz w:val="20"/>
          <w:szCs w:val="20"/>
        </w:rPr>
      </w:pPr>
      <w:r w:rsidRPr="0077186B">
        <w:rPr>
          <w:rFonts w:ascii="Verdana" w:hAnsi="Verdana"/>
          <w:sz w:val="20"/>
          <w:szCs w:val="20"/>
        </w:rPr>
        <w:t>Paslaugų teikėjas privalo neatlygintinai bendradarbiauti su Perkančiąja organizacija ir jos prašymu nedelsdamas ir neatlygintinai pateikti informaciją ar dokumentus, susijusius su informacijos saugumo, asmens duomenų apsaugos ar incidentų tyrimu, jeigu šis tyrimas atliekamas Perkančiosios organizacijos ir yra susijęs su sutarties vykdymu (incidento tyrimu), kai tokia informacija yra Paslaugų teikėjo žinioje ar saugoma jo infrastruktūroje.</w:t>
      </w:r>
    </w:p>
    <w:p w14:paraId="47033A64" w14:textId="77777777" w:rsidR="009B22D0" w:rsidRPr="0077186B" w:rsidRDefault="009B22D0" w:rsidP="009B22D0">
      <w:pPr>
        <w:ind w:left="644"/>
        <w:jc w:val="both"/>
        <w:rPr>
          <w:rFonts w:ascii="Verdana" w:hAnsi="Verdana"/>
          <w:color w:val="FF0000"/>
          <w:sz w:val="20"/>
          <w:szCs w:val="20"/>
        </w:rPr>
      </w:pPr>
    </w:p>
    <w:p w14:paraId="6DBD8B5F" w14:textId="77777777" w:rsidR="00DE436C" w:rsidRPr="0077186B" w:rsidRDefault="00DE436C" w:rsidP="00C260E8">
      <w:pPr>
        <w:contextualSpacing/>
        <w:jc w:val="both"/>
        <w:rPr>
          <w:rFonts w:ascii="Verdana" w:eastAsiaTheme="minorEastAsia" w:hAnsi="Verdana"/>
          <w:i/>
          <w:color w:val="FF0000"/>
          <w:sz w:val="20"/>
          <w:szCs w:val="20"/>
          <w:lang w:eastAsia="en-US"/>
        </w:rPr>
      </w:pPr>
    </w:p>
    <w:p w14:paraId="25355267" w14:textId="77777777" w:rsidR="00F42A80" w:rsidRPr="0077186B" w:rsidRDefault="00F42A80">
      <w:pPr>
        <w:rPr>
          <w:rFonts w:ascii="Verdana" w:eastAsiaTheme="minorEastAsia" w:hAnsi="Verdana"/>
          <w:i/>
          <w:iCs/>
          <w:sz w:val="20"/>
          <w:szCs w:val="20"/>
          <w:lang w:eastAsia="en-US"/>
        </w:rPr>
      </w:pPr>
      <w:r w:rsidRPr="0077186B">
        <w:rPr>
          <w:rFonts w:ascii="Verdana" w:eastAsiaTheme="minorEastAsia" w:hAnsi="Verdana"/>
          <w:i/>
          <w:iCs/>
          <w:sz w:val="20"/>
          <w:szCs w:val="20"/>
          <w:lang w:eastAsia="en-US"/>
        </w:rPr>
        <w:br w:type="page"/>
      </w:r>
    </w:p>
    <w:p w14:paraId="535F2C7C" w14:textId="5493B015" w:rsidR="008B3224" w:rsidRPr="0077186B" w:rsidRDefault="001F588E" w:rsidP="008B3224">
      <w:pPr>
        <w:contextualSpacing/>
        <w:jc w:val="right"/>
        <w:rPr>
          <w:rFonts w:ascii="Verdana" w:eastAsiaTheme="minorEastAsia" w:hAnsi="Verdana"/>
          <w:i/>
          <w:iCs/>
          <w:sz w:val="20"/>
          <w:szCs w:val="20"/>
          <w:lang w:eastAsia="en-US"/>
        </w:rPr>
      </w:pPr>
      <w:r w:rsidRPr="0077186B">
        <w:rPr>
          <w:rFonts w:ascii="Verdana" w:eastAsiaTheme="minorEastAsia" w:hAnsi="Verdana"/>
          <w:i/>
          <w:iCs/>
          <w:sz w:val="20"/>
          <w:szCs w:val="20"/>
          <w:lang w:eastAsia="en-US"/>
        </w:rPr>
        <w:lastRenderedPageBreak/>
        <w:t>Techninės specifikacijos p</w:t>
      </w:r>
      <w:r w:rsidR="008B3224" w:rsidRPr="0077186B">
        <w:rPr>
          <w:rFonts w:ascii="Verdana" w:eastAsiaTheme="minorEastAsia" w:hAnsi="Verdana"/>
          <w:i/>
          <w:iCs/>
          <w:sz w:val="20"/>
          <w:szCs w:val="20"/>
          <w:lang w:eastAsia="en-US"/>
        </w:rPr>
        <w:t xml:space="preserve">riedas </w:t>
      </w:r>
      <w:r w:rsidR="003B5BBA" w:rsidRPr="0077186B">
        <w:rPr>
          <w:rFonts w:ascii="Verdana" w:eastAsiaTheme="minorEastAsia" w:hAnsi="Verdana"/>
          <w:i/>
          <w:iCs/>
          <w:sz w:val="20"/>
          <w:szCs w:val="20"/>
          <w:lang w:eastAsia="en-US"/>
        </w:rPr>
        <w:t>N</w:t>
      </w:r>
      <w:r w:rsidR="008B3224" w:rsidRPr="0077186B">
        <w:rPr>
          <w:rFonts w:ascii="Verdana" w:eastAsiaTheme="minorEastAsia" w:hAnsi="Verdana"/>
          <w:i/>
          <w:iCs/>
          <w:sz w:val="20"/>
          <w:szCs w:val="20"/>
          <w:lang w:eastAsia="en-US"/>
        </w:rPr>
        <w:t xml:space="preserve">r. </w:t>
      </w:r>
      <w:r w:rsidR="003B5BBA" w:rsidRPr="0077186B">
        <w:rPr>
          <w:rFonts w:ascii="Verdana" w:eastAsiaTheme="minorEastAsia" w:hAnsi="Verdana"/>
          <w:i/>
          <w:iCs/>
          <w:sz w:val="20"/>
          <w:szCs w:val="20"/>
          <w:lang w:eastAsia="en-US"/>
        </w:rPr>
        <w:t>3</w:t>
      </w:r>
      <w:r w:rsidR="008B3224" w:rsidRPr="0077186B">
        <w:rPr>
          <w:rFonts w:ascii="Verdana" w:eastAsiaTheme="minorEastAsia" w:hAnsi="Verdana"/>
          <w:i/>
          <w:iCs/>
          <w:sz w:val="20"/>
          <w:szCs w:val="20"/>
          <w:lang w:eastAsia="en-US"/>
        </w:rPr>
        <w:t xml:space="preserve"> TV eterio automatizacijos schema su paaiškinimu</w:t>
      </w:r>
    </w:p>
    <w:p w14:paraId="053A8005" w14:textId="77777777" w:rsidR="008B3224" w:rsidRPr="0077186B" w:rsidRDefault="008B3224" w:rsidP="008B3224">
      <w:pPr>
        <w:contextualSpacing/>
        <w:jc w:val="both"/>
        <w:rPr>
          <w:rFonts w:ascii="Verdana" w:eastAsiaTheme="minorEastAsia" w:hAnsi="Verdana"/>
          <w:sz w:val="20"/>
          <w:szCs w:val="20"/>
          <w:lang w:eastAsia="en-US"/>
        </w:rPr>
      </w:pPr>
      <w:r w:rsidRPr="0077186B">
        <w:rPr>
          <w:rFonts w:ascii="Verdana" w:eastAsiaTheme="minorEastAsia" w:hAnsi="Verdana"/>
          <w:sz w:val="20"/>
          <w:szCs w:val="20"/>
          <w:lang w:eastAsia="en-US"/>
        </w:rPr>
        <w:drawing>
          <wp:inline distT="0" distB="0" distL="0" distR="0" wp14:anchorId="1D733D8B" wp14:editId="160533FD">
            <wp:extent cx="8181155" cy="5790420"/>
            <wp:effectExtent l="0" t="4762" r="6032" b="6033"/>
            <wp:docPr id="1027316959" name="Picture 1" descr="Paveikslėlis, kuriame yra tekstas, ekrano kopija, diagrama,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16959" name="Picture 1" descr="Paveikslėlis, kuriame yra tekstas, ekrano kopija, diagrama, programinė įranga&#10;&#10;Dirbtinio intelekto sugeneruotas turinys gali būti neteisinga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8202185" cy="5805304"/>
                    </a:xfrm>
                    <a:prstGeom prst="rect">
                      <a:avLst/>
                    </a:prstGeom>
                    <a:noFill/>
                    <a:ln>
                      <a:noFill/>
                    </a:ln>
                  </pic:spPr>
                </pic:pic>
              </a:graphicData>
            </a:graphic>
          </wp:inline>
        </w:drawing>
      </w:r>
    </w:p>
    <w:p w14:paraId="304DF3AB" w14:textId="77777777" w:rsidR="008B3224" w:rsidRPr="0077186B" w:rsidRDefault="008B3224" w:rsidP="008B3224">
      <w:pPr>
        <w:contextualSpacing/>
        <w:jc w:val="both"/>
        <w:rPr>
          <w:rFonts w:ascii="Verdana" w:eastAsiaTheme="minorEastAsia" w:hAnsi="Verdana"/>
          <w:sz w:val="20"/>
          <w:szCs w:val="20"/>
          <w:lang w:eastAsia="en-US"/>
        </w:rPr>
      </w:pPr>
    </w:p>
    <w:p w14:paraId="3989B546" w14:textId="77777777" w:rsidR="008B3224" w:rsidRPr="0077186B" w:rsidRDefault="008B3224" w:rsidP="006777C3">
      <w:pPr>
        <w:ind w:firstLine="567"/>
        <w:contextualSpacing/>
        <w:jc w:val="both"/>
        <w:rPr>
          <w:rFonts w:ascii="Verdana" w:eastAsiaTheme="minorEastAsia" w:hAnsi="Verdana"/>
          <w:sz w:val="20"/>
          <w:szCs w:val="20"/>
          <w:lang w:eastAsia="en-US"/>
        </w:rPr>
      </w:pPr>
      <w:r w:rsidRPr="0077186B">
        <w:rPr>
          <w:rFonts w:ascii="Verdana" w:eastAsiaTheme="minorEastAsia" w:hAnsi="Verdana"/>
          <w:sz w:val="20"/>
          <w:szCs w:val="20"/>
          <w:lang w:eastAsia="en-US"/>
        </w:rPr>
        <w:t xml:space="preserve">Schemoje atvaizduota esama eterio automatizacija ir jos sąveika su kitomis LRT naudojamomis sistemomis, automatizacijos diegimo metu 2017 m. </w:t>
      </w:r>
    </w:p>
    <w:p w14:paraId="72FC0336" w14:textId="3D00CEE8" w:rsidR="008B3224" w:rsidRPr="0077186B" w:rsidRDefault="008B3224" w:rsidP="006777C3">
      <w:pPr>
        <w:ind w:firstLine="567"/>
        <w:contextualSpacing/>
        <w:jc w:val="both"/>
        <w:rPr>
          <w:rFonts w:ascii="Verdana" w:eastAsiaTheme="minorEastAsia" w:hAnsi="Verdana"/>
          <w:sz w:val="20"/>
          <w:szCs w:val="20"/>
          <w:lang w:eastAsia="en-US"/>
        </w:rPr>
      </w:pPr>
      <w:r w:rsidRPr="0077186B">
        <w:rPr>
          <w:rFonts w:ascii="Verdana" w:eastAsiaTheme="minorEastAsia" w:hAnsi="Verdana"/>
          <w:sz w:val="20"/>
          <w:szCs w:val="20"/>
          <w:lang w:eastAsia="en-US"/>
        </w:rPr>
        <w:t xml:space="preserve">Sistema nuo diegimo 2017 m. </w:t>
      </w:r>
      <w:proofErr w:type="spellStart"/>
      <w:r w:rsidR="006777C3" w:rsidRPr="0077186B">
        <w:rPr>
          <w:rFonts w:ascii="Verdana" w:eastAsiaTheme="minorEastAsia" w:hAnsi="Verdana"/>
          <w:sz w:val="20"/>
          <w:szCs w:val="20"/>
          <w:lang w:eastAsia="en-US"/>
        </w:rPr>
        <w:t>s</w:t>
      </w:r>
      <w:r w:rsidRPr="0077186B">
        <w:rPr>
          <w:rFonts w:ascii="Verdana" w:eastAsiaTheme="minorEastAsia" w:hAnsi="Verdana"/>
          <w:sz w:val="20"/>
          <w:szCs w:val="20"/>
          <w:lang w:eastAsia="en-US"/>
        </w:rPr>
        <w:t>skiriasi</w:t>
      </w:r>
      <w:proofErr w:type="spellEnd"/>
      <w:r w:rsidRPr="0077186B">
        <w:rPr>
          <w:rFonts w:ascii="Verdana" w:eastAsiaTheme="minorEastAsia" w:hAnsi="Verdana"/>
          <w:sz w:val="20"/>
          <w:szCs w:val="20"/>
          <w:lang w:eastAsia="en-US"/>
        </w:rPr>
        <w:t>. Skirtumai:</w:t>
      </w:r>
    </w:p>
    <w:p w14:paraId="49142514"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t>Nebenaudojami VTR įrenginiai;</w:t>
      </w:r>
    </w:p>
    <w:p w14:paraId="24DF50DA"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lastRenderedPageBreak/>
        <w:t>„</w:t>
      </w:r>
      <w:proofErr w:type="spellStart"/>
      <w:r w:rsidRPr="0077186B">
        <w:rPr>
          <w:rFonts w:ascii="Verdana" w:hAnsi="Verdana"/>
          <w:sz w:val="20"/>
          <w:szCs w:val="20"/>
        </w:rPr>
        <w:t>Harmonic</w:t>
      </w:r>
      <w:proofErr w:type="spellEnd"/>
      <w:r w:rsidRPr="0077186B">
        <w:rPr>
          <w:rFonts w:ascii="Verdana" w:hAnsi="Verdana"/>
          <w:sz w:val="20"/>
          <w:szCs w:val="20"/>
        </w:rPr>
        <w:t xml:space="preserve"> Server“ turi 19 portų;</w:t>
      </w:r>
    </w:p>
    <w:p w14:paraId="262D73D8"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t>Iš „</w:t>
      </w:r>
      <w:proofErr w:type="spellStart"/>
      <w:r w:rsidRPr="0077186B">
        <w:rPr>
          <w:rFonts w:ascii="Verdana" w:hAnsi="Verdana"/>
          <w:sz w:val="20"/>
          <w:szCs w:val="20"/>
        </w:rPr>
        <w:t>Harmonic</w:t>
      </w:r>
      <w:proofErr w:type="spellEnd"/>
      <w:r w:rsidRPr="0077186B">
        <w:rPr>
          <w:rFonts w:ascii="Verdana" w:hAnsi="Verdana"/>
          <w:sz w:val="20"/>
          <w:szCs w:val="20"/>
        </w:rPr>
        <w:t>“ portų „</w:t>
      </w:r>
      <w:proofErr w:type="spellStart"/>
      <w:r w:rsidRPr="0077186B">
        <w:rPr>
          <w:rFonts w:ascii="Verdana" w:hAnsi="Verdana"/>
          <w:sz w:val="20"/>
          <w:szCs w:val="20"/>
        </w:rPr>
        <w:t>Channel</w:t>
      </w:r>
      <w:proofErr w:type="spellEnd"/>
      <w:r w:rsidRPr="0077186B">
        <w:rPr>
          <w:rFonts w:ascii="Verdana" w:hAnsi="Verdana"/>
          <w:sz w:val="20"/>
          <w:szCs w:val="20"/>
        </w:rPr>
        <w:t xml:space="preserve"> 3“ grotuvai turi 2 linijas (</w:t>
      </w:r>
      <w:proofErr w:type="spellStart"/>
      <w:r w:rsidRPr="0077186B">
        <w:rPr>
          <w:rFonts w:ascii="Verdana" w:hAnsi="Verdana"/>
          <w:sz w:val="20"/>
          <w:szCs w:val="20"/>
        </w:rPr>
        <w:t>Main</w:t>
      </w:r>
      <w:proofErr w:type="spellEnd"/>
      <w:r w:rsidRPr="0077186B">
        <w:rPr>
          <w:rFonts w:ascii="Verdana" w:hAnsi="Verdana"/>
          <w:sz w:val="20"/>
          <w:szCs w:val="20"/>
        </w:rPr>
        <w:t>/</w:t>
      </w:r>
      <w:proofErr w:type="spellStart"/>
      <w:r w:rsidRPr="0077186B">
        <w:rPr>
          <w:rFonts w:ascii="Verdana" w:hAnsi="Verdana"/>
          <w:sz w:val="20"/>
          <w:szCs w:val="20"/>
        </w:rPr>
        <w:t>Backup</w:t>
      </w:r>
      <w:proofErr w:type="spellEnd"/>
      <w:r w:rsidRPr="0077186B">
        <w:rPr>
          <w:rFonts w:ascii="Verdana" w:hAnsi="Verdana"/>
          <w:sz w:val="20"/>
          <w:szCs w:val="20"/>
        </w:rPr>
        <w:t>) vietoje 3 (</w:t>
      </w:r>
      <w:proofErr w:type="spellStart"/>
      <w:r w:rsidRPr="0077186B">
        <w:rPr>
          <w:rFonts w:ascii="Verdana" w:hAnsi="Verdana"/>
          <w:sz w:val="20"/>
          <w:szCs w:val="20"/>
        </w:rPr>
        <w:t>Main</w:t>
      </w:r>
      <w:proofErr w:type="spellEnd"/>
      <w:r w:rsidRPr="0077186B">
        <w:rPr>
          <w:rFonts w:ascii="Verdana" w:hAnsi="Verdana"/>
          <w:sz w:val="20"/>
          <w:szCs w:val="20"/>
        </w:rPr>
        <w:t>/</w:t>
      </w:r>
      <w:proofErr w:type="spellStart"/>
      <w:r w:rsidRPr="0077186B">
        <w:rPr>
          <w:rFonts w:ascii="Verdana" w:hAnsi="Verdana"/>
          <w:sz w:val="20"/>
          <w:szCs w:val="20"/>
        </w:rPr>
        <w:t>Backup</w:t>
      </w:r>
      <w:proofErr w:type="spellEnd"/>
      <w:r w:rsidRPr="0077186B">
        <w:rPr>
          <w:rFonts w:ascii="Verdana" w:hAnsi="Verdana"/>
          <w:sz w:val="20"/>
          <w:szCs w:val="20"/>
        </w:rPr>
        <w:t>/</w:t>
      </w:r>
      <w:proofErr w:type="spellStart"/>
      <w:r w:rsidRPr="0077186B">
        <w:rPr>
          <w:rFonts w:ascii="Verdana" w:hAnsi="Verdana"/>
          <w:sz w:val="20"/>
          <w:szCs w:val="20"/>
        </w:rPr>
        <w:t>Preview</w:t>
      </w:r>
      <w:proofErr w:type="spellEnd"/>
      <w:r w:rsidRPr="0077186B">
        <w:rPr>
          <w:rFonts w:ascii="Verdana" w:hAnsi="Verdana"/>
          <w:sz w:val="20"/>
          <w:szCs w:val="20"/>
        </w:rPr>
        <w:t>);</w:t>
      </w:r>
    </w:p>
    <w:p w14:paraId="38C1E53C"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t>Yra papildomas traktas 4-tam kanalui. Jo struktūra identiška „</w:t>
      </w:r>
      <w:proofErr w:type="spellStart"/>
      <w:r w:rsidRPr="0077186B">
        <w:rPr>
          <w:rFonts w:ascii="Verdana" w:hAnsi="Verdana"/>
          <w:sz w:val="20"/>
          <w:szCs w:val="20"/>
        </w:rPr>
        <w:t>Channel</w:t>
      </w:r>
      <w:proofErr w:type="spellEnd"/>
      <w:r w:rsidRPr="0077186B">
        <w:rPr>
          <w:rFonts w:ascii="Verdana" w:hAnsi="Verdana"/>
          <w:sz w:val="20"/>
          <w:szCs w:val="20"/>
        </w:rPr>
        <w:t xml:space="preserve"> 3“ struktūrai su visomis dedamosiomis.</w:t>
      </w:r>
    </w:p>
    <w:p w14:paraId="0183F861"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t>Vietoje „</w:t>
      </w:r>
      <w:proofErr w:type="spellStart"/>
      <w:r w:rsidRPr="0077186B">
        <w:rPr>
          <w:rFonts w:ascii="Verdana" w:hAnsi="Verdana"/>
          <w:sz w:val="20"/>
          <w:szCs w:val="20"/>
        </w:rPr>
        <w:t>Miranda</w:t>
      </w:r>
      <w:proofErr w:type="spellEnd"/>
      <w:r w:rsidRPr="0077186B">
        <w:rPr>
          <w:rFonts w:ascii="Verdana" w:hAnsi="Verdana"/>
          <w:sz w:val="20"/>
          <w:szCs w:val="20"/>
        </w:rPr>
        <w:t xml:space="preserve"> </w:t>
      </w:r>
      <w:proofErr w:type="spellStart"/>
      <w:r w:rsidRPr="0077186B">
        <w:rPr>
          <w:rFonts w:ascii="Verdana" w:hAnsi="Verdana"/>
          <w:sz w:val="20"/>
          <w:szCs w:val="20"/>
        </w:rPr>
        <w:t>Image</w:t>
      </w:r>
      <w:proofErr w:type="spellEnd"/>
      <w:r w:rsidRPr="0077186B">
        <w:rPr>
          <w:rFonts w:ascii="Verdana" w:hAnsi="Verdana"/>
          <w:sz w:val="20"/>
          <w:szCs w:val="20"/>
        </w:rPr>
        <w:t xml:space="preserve"> </w:t>
      </w:r>
      <w:proofErr w:type="spellStart"/>
      <w:r w:rsidRPr="0077186B">
        <w:rPr>
          <w:rFonts w:ascii="Verdana" w:hAnsi="Verdana"/>
          <w:sz w:val="20"/>
          <w:szCs w:val="20"/>
        </w:rPr>
        <w:t>Store</w:t>
      </w:r>
      <w:proofErr w:type="spellEnd"/>
      <w:r w:rsidRPr="0077186B">
        <w:rPr>
          <w:rFonts w:ascii="Verdana" w:hAnsi="Verdana"/>
          <w:sz w:val="20"/>
          <w:szCs w:val="20"/>
        </w:rPr>
        <w:t xml:space="preserve"> 750“ vaizdo miksavimo pultų (schemoje pažymėta kaip „IS750“) visiems kanalams naudojami „</w:t>
      </w:r>
      <w:proofErr w:type="spellStart"/>
      <w:r w:rsidRPr="0077186B">
        <w:rPr>
          <w:rFonts w:ascii="Verdana" w:hAnsi="Verdana"/>
          <w:sz w:val="20"/>
          <w:szCs w:val="20"/>
        </w:rPr>
        <w:t>Grass</w:t>
      </w:r>
      <w:proofErr w:type="spellEnd"/>
      <w:r w:rsidRPr="0077186B">
        <w:rPr>
          <w:rFonts w:ascii="Verdana" w:hAnsi="Verdana"/>
          <w:sz w:val="20"/>
          <w:szCs w:val="20"/>
        </w:rPr>
        <w:t xml:space="preserve"> </w:t>
      </w:r>
      <w:proofErr w:type="spellStart"/>
      <w:r w:rsidRPr="0077186B">
        <w:rPr>
          <w:rFonts w:ascii="Verdana" w:hAnsi="Verdana"/>
          <w:sz w:val="20"/>
          <w:szCs w:val="20"/>
        </w:rPr>
        <w:t>Valley</w:t>
      </w:r>
      <w:proofErr w:type="spellEnd"/>
      <w:r w:rsidRPr="0077186B">
        <w:rPr>
          <w:rFonts w:ascii="Verdana" w:hAnsi="Verdana"/>
          <w:sz w:val="20"/>
          <w:szCs w:val="20"/>
        </w:rPr>
        <w:t xml:space="preserve"> </w:t>
      </w:r>
      <w:proofErr w:type="spellStart"/>
      <w:r w:rsidRPr="0077186B">
        <w:rPr>
          <w:rFonts w:ascii="Verdana" w:hAnsi="Verdana"/>
          <w:sz w:val="20"/>
          <w:szCs w:val="20"/>
        </w:rPr>
        <w:t>Masterpiece</w:t>
      </w:r>
      <w:proofErr w:type="spellEnd"/>
      <w:r w:rsidRPr="0077186B">
        <w:rPr>
          <w:rFonts w:ascii="Verdana" w:hAnsi="Verdana"/>
          <w:sz w:val="20"/>
          <w:szCs w:val="20"/>
        </w:rPr>
        <w:t xml:space="preserve"> 12G“ pultai.</w:t>
      </w:r>
    </w:p>
    <w:p w14:paraId="3EDC62F3" w14:textId="77777777" w:rsidR="008B3224" w:rsidRPr="0077186B" w:rsidRDefault="008B3224" w:rsidP="0096460E">
      <w:pPr>
        <w:pStyle w:val="ListParagraph"/>
        <w:numPr>
          <w:ilvl w:val="6"/>
          <w:numId w:val="3"/>
        </w:numPr>
        <w:jc w:val="both"/>
        <w:rPr>
          <w:rFonts w:ascii="Verdana" w:hAnsi="Verdana"/>
          <w:sz w:val="20"/>
          <w:szCs w:val="20"/>
        </w:rPr>
      </w:pPr>
      <w:r w:rsidRPr="0077186B">
        <w:rPr>
          <w:rFonts w:ascii="Verdana" w:hAnsi="Verdana"/>
          <w:sz w:val="20"/>
          <w:szCs w:val="20"/>
        </w:rPr>
        <w:t>„</w:t>
      </w:r>
      <w:proofErr w:type="spellStart"/>
      <w:r w:rsidRPr="0077186B">
        <w:rPr>
          <w:rFonts w:ascii="Verdana" w:hAnsi="Verdana"/>
          <w:sz w:val="20"/>
          <w:szCs w:val="20"/>
        </w:rPr>
        <w:t>HeadEnd</w:t>
      </w:r>
      <w:proofErr w:type="spellEnd"/>
      <w:r w:rsidRPr="0077186B">
        <w:rPr>
          <w:rFonts w:ascii="Verdana" w:hAnsi="Verdana"/>
          <w:sz w:val="20"/>
          <w:szCs w:val="20"/>
        </w:rPr>
        <w:t>“ dalyje naudojamos 2 linijos „</w:t>
      </w:r>
      <w:proofErr w:type="spellStart"/>
      <w:r w:rsidRPr="0077186B">
        <w:rPr>
          <w:rFonts w:ascii="Verdana" w:hAnsi="Verdana"/>
          <w:sz w:val="20"/>
          <w:szCs w:val="20"/>
        </w:rPr>
        <w:t>Subtitle</w:t>
      </w:r>
      <w:proofErr w:type="spellEnd"/>
      <w:r w:rsidRPr="0077186B">
        <w:rPr>
          <w:rFonts w:ascii="Verdana" w:hAnsi="Verdana"/>
          <w:sz w:val="20"/>
          <w:szCs w:val="20"/>
        </w:rPr>
        <w:t xml:space="preserve"> </w:t>
      </w:r>
      <w:proofErr w:type="spellStart"/>
      <w:r w:rsidRPr="0077186B">
        <w:rPr>
          <w:rFonts w:ascii="Verdana" w:hAnsi="Verdana"/>
          <w:sz w:val="20"/>
          <w:szCs w:val="20"/>
        </w:rPr>
        <w:t>inserter</w:t>
      </w:r>
      <w:proofErr w:type="spellEnd"/>
      <w:r w:rsidRPr="0077186B">
        <w:rPr>
          <w:rFonts w:ascii="Verdana" w:hAnsi="Verdana"/>
          <w:sz w:val="20"/>
          <w:szCs w:val="20"/>
        </w:rPr>
        <w:t>“ skirtos „Channel1“ ir „Channel2“. Vietoje „</w:t>
      </w:r>
      <w:proofErr w:type="spellStart"/>
      <w:r w:rsidRPr="0077186B">
        <w:rPr>
          <w:rFonts w:ascii="Verdana" w:hAnsi="Verdana"/>
          <w:sz w:val="20"/>
          <w:szCs w:val="20"/>
        </w:rPr>
        <w:t>Screen</w:t>
      </w:r>
      <w:proofErr w:type="spellEnd"/>
      <w:r w:rsidRPr="0077186B">
        <w:rPr>
          <w:rFonts w:ascii="Verdana" w:hAnsi="Verdana"/>
          <w:sz w:val="20"/>
          <w:szCs w:val="20"/>
        </w:rPr>
        <w:t xml:space="preserve"> </w:t>
      </w:r>
      <w:proofErr w:type="spellStart"/>
      <w:r w:rsidRPr="0077186B">
        <w:rPr>
          <w:rFonts w:ascii="Verdana" w:hAnsi="Verdana"/>
          <w:sz w:val="20"/>
          <w:szCs w:val="20"/>
        </w:rPr>
        <w:t>Device</w:t>
      </w:r>
      <w:proofErr w:type="spellEnd"/>
      <w:r w:rsidRPr="0077186B">
        <w:rPr>
          <w:rFonts w:ascii="Verdana" w:hAnsi="Verdana"/>
          <w:sz w:val="20"/>
          <w:szCs w:val="20"/>
        </w:rPr>
        <w:t xml:space="preserve"> </w:t>
      </w:r>
      <w:proofErr w:type="spellStart"/>
      <w:r w:rsidRPr="0077186B">
        <w:rPr>
          <w:rFonts w:ascii="Verdana" w:hAnsi="Verdana"/>
          <w:sz w:val="20"/>
          <w:szCs w:val="20"/>
        </w:rPr>
        <w:t>Control</w:t>
      </w:r>
      <w:proofErr w:type="spellEnd"/>
      <w:r w:rsidRPr="0077186B">
        <w:rPr>
          <w:rFonts w:ascii="Verdana" w:hAnsi="Verdana"/>
          <w:sz w:val="20"/>
          <w:szCs w:val="20"/>
        </w:rPr>
        <w:t>“ naudojama „</w:t>
      </w:r>
      <w:proofErr w:type="spellStart"/>
      <w:r w:rsidRPr="0077186B">
        <w:rPr>
          <w:rFonts w:ascii="Verdana" w:hAnsi="Verdana"/>
          <w:sz w:val="20"/>
          <w:szCs w:val="20"/>
        </w:rPr>
        <w:t>Screen</w:t>
      </w:r>
      <w:proofErr w:type="spellEnd"/>
      <w:r w:rsidRPr="0077186B">
        <w:rPr>
          <w:rFonts w:ascii="Verdana" w:hAnsi="Verdana"/>
          <w:sz w:val="20"/>
          <w:szCs w:val="20"/>
        </w:rPr>
        <w:t xml:space="preserve">/FAB </w:t>
      </w:r>
      <w:proofErr w:type="spellStart"/>
      <w:r w:rsidRPr="0077186B">
        <w:rPr>
          <w:rFonts w:ascii="Verdana" w:hAnsi="Verdana"/>
          <w:sz w:val="20"/>
          <w:szCs w:val="20"/>
        </w:rPr>
        <w:t>device</w:t>
      </w:r>
      <w:proofErr w:type="spellEnd"/>
      <w:r w:rsidRPr="0077186B">
        <w:rPr>
          <w:rFonts w:ascii="Verdana" w:hAnsi="Verdana"/>
          <w:sz w:val="20"/>
          <w:szCs w:val="20"/>
        </w:rPr>
        <w:t xml:space="preserve"> </w:t>
      </w:r>
      <w:proofErr w:type="spellStart"/>
      <w:r w:rsidRPr="0077186B">
        <w:rPr>
          <w:rFonts w:ascii="Verdana" w:hAnsi="Verdana"/>
          <w:sz w:val="20"/>
          <w:szCs w:val="20"/>
        </w:rPr>
        <w:t>Control</w:t>
      </w:r>
      <w:proofErr w:type="spellEnd"/>
      <w:r w:rsidRPr="0077186B">
        <w:rPr>
          <w:rFonts w:ascii="Verdana" w:hAnsi="Verdana"/>
          <w:sz w:val="20"/>
          <w:szCs w:val="20"/>
        </w:rPr>
        <w:t>“. Pereinama nuo „</w:t>
      </w:r>
      <w:proofErr w:type="spellStart"/>
      <w:r w:rsidRPr="0077186B">
        <w:rPr>
          <w:rFonts w:ascii="Verdana" w:hAnsi="Verdana"/>
          <w:sz w:val="20"/>
          <w:szCs w:val="20"/>
        </w:rPr>
        <w:t>Screen</w:t>
      </w:r>
      <w:proofErr w:type="spellEnd"/>
      <w:r w:rsidRPr="0077186B">
        <w:rPr>
          <w:rFonts w:ascii="Verdana" w:hAnsi="Verdana"/>
          <w:sz w:val="20"/>
          <w:szCs w:val="20"/>
        </w:rPr>
        <w:t xml:space="preserve">“ </w:t>
      </w:r>
      <w:proofErr w:type="spellStart"/>
      <w:r w:rsidRPr="0077186B">
        <w:rPr>
          <w:rFonts w:ascii="Verdana" w:hAnsi="Verdana"/>
          <w:sz w:val="20"/>
          <w:szCs w:val="20"/>
        </w:rPr>
        <w:t>subtitravimo</w:t>
      </w:r>
      <w:proofErr w:type="spellEnd"/>
      <w:r w:rsidRPr="0077186B">
        <w:rPr>
          <w:rFonts w:ascii="Verdana" w:hAnsi="Verdana"/>
          <w:sz w:val="20"/>
          <w:szCs w:val="20"/>
        </w:rPr>
        <w:t xml:space="preserve"> valdymo į „FAB“ </w:t>
      </w:r>
      <w:proofErr w:type="spellStart"/>
      <w:r w:rsidRPr="0077186B">
        <w:rPr>
          <w:rFonts w:ascii="Verdana" w:hAnsi="Verdana"/>
          <w:sz w:val="20"/>
          <w:szCs w:val="20"/>
        </w:rPr>
        <w:t>subtitravimo</w:t>
      </w:r>
      <w:proofErr w:type="spellEnd"/>
      <w:r w:rsidRPr="0077186B">
        <w:rPr>
          <w:rFonts w:ascii="Verdana" w:hAnsi="Verdana"/>
          <w:sz w:val="20"/>
          <w:szCs w:val="20"/>
        </w:rPr>
        <w:t xml:space="preserve"> valdymą.</w:t>
      </w:r>
    </w:p>
    <w:p w14:paraId="27CCE995" w14:textId="77777777" w:rsidR="008B3224" w:rsidRPr="0077186B" w:rsidRDefault="008B3224" w:rsidP="008B3224">
      <w:pPr>
        <w:rPr>
          <w:rFonts w:ascii="Verdana" w:eastAsiaTheme="minorEastAsia" w:hAnsi="Verdana" w:cstheme="minorBidi"/>
          <w:sz w:val="20"/>
          <w:szCs w:val="20"/>
          <w:lang w:eastAsia="en-US"/>
        </w:rPr>
      </w:pPr>
      <w:r w:rsidRPr="0077186B">
        <w:rPr>
          <w:rFonts w:ascii="Verdana" w:hAnsi="Verdana"/>
          <w:sz w:val="20"/>
          <w:szCs w:val="20"/>
        </w:rPr>
        <w:br w:type="page"/>
      </w:r>
    </w:p>
    <w:p w14:paraId="7B29CE3F" w14:textId="1E02BDCF" w:rsidR="008B3224" w:rsidRPr="0077186B" w:rsidRDefault="001F588E" w:rsidP="008B3224">
      <w:pPr>
        <w:pStyle w:val="ListParagraph"/>
        <w:ind w:left="-90"/>
        <w:jc w:val="right"/>
        <w:rPr>
          <w:rFonts w:ascii="Verdana" w:hAnsi="Verdana"/>
          <w:sz w:val="20"/>
          <w:szCs w:val="20"/>
        </w:rPr>
      </w:pPr>
      <w:r w:rsidRPr="0077186B">
        <w:rPr>
          <w:rFonts w:ascii="Verdana" w:hAnsi="Verdana"/>
          <w:sz w:val="20"/>
          <w:szCs w:val="20"/>
        </w:rPr>
        <w:lastRenderedPageBreak/>
        <w:t>Techninės specifikacijos p</w:t>
      </w:r>
      <w:r w:rsidR="008B3224" w:rsidRPr="0077186B">
        <w:rPr>
          <w:rFonts w:ascii="Verdana" w:hAnsi="Verdana"/>
          <w:sz w:val="20"/>
          <w:szCs w:val="20"/>
        </w:rPr>
        <w:t xml:space="preserve">riedas </w:t>
      </w:r>
      <w:r w:rsidR="003B5BBA" w:rsidRPr="0077186B">
        <w:rPr>
          <w:rFonts w:ascii="Verdana" w:hAnsi="Verdana"/>
          <w:sz w:val="20"/>
          <w:szCs w:val="20"/>
        </w:rPr>
        <w:t>N</w:t>
      </w:r>
      <w:r w:rsidR="008B3224" w:rsidRPr="0077186B">
        <w:rPr>
          <w:rFonts w:ascii="Verdana" w:hAnsi="Verdana"/>
          <w:sz w:val="20"/>
          <w:szCs w:val="20"/>
        </w:rPr>
        <w:t xml:space="preserve">r. </w:t>
      </w:r>
      <w:r w:rsidR="003B5BBA" w:rsidRPr="0077186B">
        <w:rPr>
          <w:rFonts w:ascii="Verdana" w:hAnsi="Verdana"/>
          <w:sz w:val="20"/>
          <w:szCs w:val="20"/>
        </w:rPr>
        <w:t>4</w:t>
      </w:r>
      <w:r w:rsidR="008B3224" w:rsidRPr="0077186B">
        <w:rPr>
          <w:rFonts w:ascii="Verdana" w:hAnsi="Verdana"/>
          <w:sz w:val="20"/>
          <w:szCs w:val="20"/>
        </w:rPr>
        <w:t xml:space="preserve"> „</w:t>
      </w:r>
      <w:proofErr w:type="spellStart"/>
      <w:r w:rsidR="008B3224" w:rsidRPr="0077186B">
        <w:rPr>
          <w:rFonts w:ascii="Verdana" w:hAnsi="Verdana"/>
          <w:sz w:val="20"/>
          <w:szCs w:val="20"/>
        </w:rPr>
        <w:t>Pebble</w:t>
      </w:r>
      <w:proofErr w:type="spellEnd"/>
      <w:r w:rsidR="008B3224" w:rsidRPr="0077186B">
        <w:rPr>
          <w:rFonts w:ascii="Verdana" w:hAnsi="Verdana"/>
          <w:sz w:val="20"/>
          <w:szCs w:val="20"/>
        </w:rPr>
        <w:t xml:space="preserve"> </w:t>
      </w:r>
      <w:proofErr w:type="spellStart"/>
      <w:r w:rsidR="008B3224" w:rsidRPr="0077186B">
        <w:rPr>
          <w:rFonts w:ascii="Verdana" w:hAnsi="Verdana"/>
          <w:sz w:val="20"/>
          <w:szCs w:val="20"/>
        </w:rPr>
        <w:t>Automation</w:t>
      </w:r>
      <w:proofErr w:type="spellEnd"/>
      <w:r w:rsidR="008B3224" w:rsidRPr="0077186B">
        <w:rPr>
          <w:rFonts w:ascii="Verdana" w:hAnsi="Verdana"/>
          <w:sz w:val="20"/>
          <w:szCs w:val="20"/>
        </w:rPr>
        <w:t xml:space="preserve">“ valdymo sąsajos schema su LRT </w:t>
      </w:r>
      <w:proofErr w:type="spellStart"/>
      <w:r w:rsidR="008B3224" w:rsidRPr="0077186B">
        <w:rPr>
          <w:rFonts w:ascii="Verdana" w:hAnsi="Verdana"/>
          <w:sz w:val="20"/>
          <w:szCs w:val="20"/>
        </w:rPr>
        <w:t>video</w:t>
      </w:r>
      <w:proofErr w:type="spellEnd"/>
      <w:r w:rsidR="008B3224" w:rsidRPr="0077186B">
        <w:rPr>
          <w:rFonts w:ascii="Verdana" w:hAnsi="Verdana"/>
          <w:sz w:val="20"/>
          <w:szCs w:val="20"/>
        </w:rPr>
        <w:t xml:space="preserve"> matricomis ir vaizdo serveriu 2017m.</w:t>
      </w:r>
    </w:p>
    <w:p w14:paraId="0DDA2DEB" w14:textId="77777777" w:rsidR="008B3224" w:rsidRPr="0077186B" w:rsidRDefault="008B3224" w:rsidP="008B3224">
      <w:pPr>
        <w:pStyle w:val="ListParagraph"/>
        <w:ind w:left="-90"/>
        <w:jc w:val="right"/>
        <w:rPr>
          <w:rFonts w:ascii="Verdana" w:hAnsi="Verdana"/>
          <w:sz w:val="20"/>
          <w:szCs w:val="20"/>
        </w:rPr>
      </w:pPr>
    </w:p>
    <w:p w14:paraId="73304040" w14:textId="3EADDCA8" w:rsidR="008D07B9" w:rsidRPr="0077186B" w:rsidRDefault="008B3224" w:rsidP="008C38DB">
      <w:pPr>
        <w:pStyle w:val="ListParagraph"/>
        <w:ind w:left="-90"/>
        <w:jc w:val="right"/>
        <w:rPr>
          <w:rFonts w:ascii="Verdana" w:hAnsi="Verdana"/>
          <w:sz w:val="20"/>
          <w:szCs w:val="20"/>
        </w:rPr>
      </w:pPr>
      <w:r w:rsidRPr="0077186B">
        <w:rPr>
          <w:rFonts w:ascii="Verdana" w:hAnsi="Verdana"/>
          <w:sz w:val="20"/>
          <w:szCs w:val="20"/>
        </w:rPr>
        <w:drawing>
          <wp:inline distT="0" distB="0" distL="0" distR="0" wp14:anchorId="28B43DB2" wp14:editId="60A82DD3">
            <wp:extent cx="6111240" cy="8641080"/>
            <wp:effectExtent l="0" t="0" r="3810" b="7620"/>
            <wp:docPr id="892411669" name="Picture 2" descr="Paveikslėlis, kuriame yra tekstas, diagrama, Plan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11669" name="Picture 2" descr="Paveikslėlis, kuriame yra tekstas, diagrama, Planas, Techninis brėžinys&#10;&#10;Dirbtinio intelekto sugeneruotas turinys gali būti neteisinga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1240" cy="8641080"/>
                    </a:xfrm>
                    <a:prstGeom prst="rect">
                      <a:avLst/>
                    </a:prstGeom>
                    <a:noFill/>
                    <a:ln>
                      <a:noFill/>
                    </a:ln>
                  </pic:spPr>
                </pic:pic>
              </a:graphicData>
            </a:graphic>
          </wp:inline>
        </w:drawing>
      </w:r>
    </w:p>
    <w:sectPr w:rsidR="008D07B9" w:rsidRPr="0077186B" w:rsidSect="00725350">
      <w:headerReference w:type="default" r:id="rId19"/>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3FB139" w14:textId="77777777" w:rsidR="00415960" w:rsidRPr="00CE2E2B" w:rsidRDefault="00415960" w:rsidP="00210F3C">
      <w:r w:rsidRPr="00CE2E2B">
        <w:separator/>
      </w:r>
    </w:p>
  </w:endnote>
  <w:endnote w:type="continuationSeparator" w:id="0">
    <w:p w14:paraId="02962C37" w14:textId="77777777" w:rsidR="00415960" w:rsidRPr="00CE2E2B" w:rsidRDefault="00415960" w:rsidP="00210F3C">
      <w:r w:rsidRPr="00CE2E2B">
        <w:continuationSeparator/>
      </w:r>
    </w:p>
  </w:endnote>
  <w:endnote w:type="continuationNotice" w:id="1">
    <w:p w14:paraId="47773818" w14:textId="77777777" w:rsidR="00415960" w:rsidRPr="00CE2E2B" w:rsidRDefault="004159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2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4D2CA" w14:textId="77777777" w:rsidR="00415960" w:rsidRPr="00CE2E2B" w:rsidRDefault="00415960" w:rsidP="00210F3C">
      <w:r w:rsidRPr="00CE2E2B">
        <w:separator/>
      </w:r>
    </w:p>
  </w:footnote>
  <w:footnote w:type="continuationSeparator" w:id="0">
    <w:p w14:paraId="6D342E62" w14:textId="77777777" w:rsidR="00415960" w:rsidRPr="00CE2E2B" w:rsidRDefault="00415960" w:rsidP="00210F3C">
      <w:r w:rsidRPr="00CE2E2B">
        <w:continuationSeparator/>
      </w:r>
    </w:p>
  </w:footnote>
  <w:footnote w:type="continuationNotice" w:id="1">
    <w:p w14:paraId="2284CB3A" w14:textId="77777777" w:rsidR="00415960" w:rsidRPr="00CE2E2B" w:rsidRDefault="004159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Verdana" w:hAnsi="Verdana"/>
        <w:sz w:val="20"/>
        <w:szCs w:val="20"/>
      </w:rPr>
      <w:id w:val="472100242"/>
      <w:docPartObj>
        <w:docPartGallery w:val="Page Numbers (Top of Page)"/>
        <w:docPartUnique/>
      </w:docPartObj>
    </w:sdtPr>
    <w:sdtEndPr/>
    <w:sdtContent>
      <w:p w14:paraId="170B5B7B" w14:textId="72CA0C19" w:rsidR="002A7FE8" w:rsidRPr="008A0FF0" w:rsidRDefault="002A7FE8">
        <w:pPr>
          <w:pStyle w:val="Header"/>
          <w:jc w:val="center"/>
          <w:rPr>
            <w:rFonts w:ascii="Verdana" w:hAnsi="Verdana"/>
            <w:sz w:val="20"/>
            <w:szCs w:val="20"/>
          </w:rPr>
        </w:pPr>
        <w:r w:rsidRPr="008A0FF0">
          <w:rPr>
            <w:rFonts w:ascii="Verdana" w:hAnsi="Verdana"/>
            <w:sz w:val="20"/>
            <w:szCs w:val="20"/>
          </w:rPr>
          <w:fldChar w:fldCharType="begin"/>
        </w:r>
        <w:r w:rsidRPr="008A0FF0">
          <w:rPr>
            <w:rFonts w:ascii="Verdana" w:hAnsi="Verdana"/>
            <w:sz w:val="20"/>
            <w:szCs w:val="20"/>
          </w:rPr>
          <w:instrText xml:space="preserve"> PAGE   \* MERGEFORMAT </w:instrText>
        </w:r>
        <w:r w:rsidRPr="008A0FF0">
          <w:rPr>
            <w:rFonts w:ascii="Verdana" w:hAnsi="Verdana"/>
            <w:sz w:val="20"/>
            <w:szCs w:val="20"/>
          </w:rPr>
          <w:fldChar w:fldCharType="separate"/>
        </w:r>
        <w:r w:rsidR="00540E1B" w:rsidRPr="008A0FF0">
          <w:rPr>
            <w:rFonts w:ascii="Verdana" w:hAnsi="Verdana"/>
            <w:sz w:val="20"/>
            <w:szCs w:val="20"/>
          </w:rPr>
          <w:t>7</w:t>
        </w:r>
        <w:r w:rsidRPr="008A0FF0">
          <w:rPr>
            <w:rFonts w:ascii="Verdana" w:hAnsi="Verdana"/>
            <w:sz w:val="20"/>
            <w:szCs w:val="20"/>
          </w:rPr>
          <w:fldChar w:fldCharType="end"/>
        </w:r>
      </w:p>
    </w:sdtContent>
  </w:sdt>
  <w:p w14:paraId="1FB6B24B" w14:textId="77777777" w:rsidR="002A7FE8" w:rsidRPr="00CE2E2B"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3D64"/>
    <w:multiLevelType w:val="hybridMultilevel"/>
    <w:tmpl w:val="DA4AF85A"/>
    <w:lvl w:ilvl="0" w:tplc="F7E6D8D2">
      <w:start w:val="1"/>
      <w:numFmt w:val="decimal"/>
      <w:suff w:val="space"/>
      <w:lvlText w:val="%1)"/>
      <w:lvlJc w:val="left"/>
      <w:pPr>
        <w:ind w:left="0" w:firstLine="0"/>
      </w:pPr>
      <w:rPr>
        <w:rFonts w:ascii="Verdana" w:eastAsiaTheme="minorHAnsi" w:hAnsi="Verdan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FA5756"/>
    <w:multiLevelType w:val="hybridMultilevel"/>
    <w:tmpl w:val="FED6E8D6"/>
    <w:lvl w:ilvl="0" w:tplc="8ACA0F8A">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F611DA0"/>
    <w:multiLevelType w:val="hybridMultilevel"/>
    <w:tmpl w:val="638C5670"/>
    <w:lvl w:ilvl="0" w:tplc="C78E27EE">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 w15:restartNumberingAfterBreak="0">
    <w:nsid w:val="18C619AF"/>
    <w:multiLevelType w:val="multilevel"/>
    <w:tmpl w:val="50D8C786"/>
    <w:lvl w:ilvl="0">
      <w:start w:val="1"/>
      <w:numFmt w:val="upperRoman"/>
      <w:isLgl/>
      <w:suff w:val="space"/>
      <w:lvlText w:val="%1."/>
      <w:lvlJc w:val="left"/>
      <w:pPr>
        <w:ind w:left="-90" w:firstLine="0"/>
      </w:pPr>
      <w:rPr>
        <w:rFonts w:hint="default"/>
        <w:b/>
        <w:bCs/>
      </w:rPr>
    </w:lvl>
    <w:lvl w:ilvl="1">
      <w:start w:val="1"/>
      <w:numFmt w:val="lowerLetter"/>
      <w:isLgl/>
      <w:suff w:val="space"/>
      <w:lvlText w:val="%1.%2."/>
      <w:lvlJc w:val="left"/>
      <w:pPr>
        <w:ind w:left="-90" w:firstLine="0"/>
      </w:pPr>
      <w:rPr>
        <w:rFonts w:ascii="Verdana" w:hAnsi="Verdana" w:cs="Times New Roman" w:hint="default"/>
        <w:b w:val="0"/>
        <w:bCs w:val="0"/>
      </w:rPr>
    </w:lvl>
    <w:lvl w:ilvl="2">
      <w:start w:val="1"/>
      <w:numFmt w:val="lowerRoman"/>
      <w:isLgl/>
      <w:suff w:val="space"/>
      <w:lvlText w:val="%1.%2.%3."/>
      <w:lvlJc w:val="left"/>
      <w:pPr>
        <w:ind w:left="-90" w:firstLine="0"/>
      </w:pPr>
      <w:rPr>
        <w:rFonts w:hint="default"/>
      </w:rPr>
    </w:lvl>
    <w:lvl w:ilvl="3">
      <w:start w:val="1"/>
      <w:numFmt w:val="decimal"/>
      <w:isLgl/>
      <w:suff w:val="space"/>
      <w:lvlText w:val="%1.%2.%3.%4."/>
      <w:lvlJc w:val="left"/>
      <w:pPr>
        <w:ind w:left="-90" w:firstLine="0"/>
      </w:pPr>
      <w:rPr>
        <w:rFonts w:hint="default"/>
      </w:rPr>
    </w:lvl>
    <w:lvl w:ilvl="4">
      <w:start w:val="1"/>
      <w:numFmt w:val="lowerLetter"/>
      <w:isLgl/>
      <w:suff w:val="space"/>
      <w:lvlText w:val="%1.%2.%3.%4.%5."/>
      <w:lvlJc w:val="left"/>
      <w:pPr>
        <w:ind w:left="-90" w:firstLine="0"/>
      </w:pPr>
      <w:rPr>
        <w:rFonts w:hint="default"/>
      </w:rPr>
    </w:lvl>
    <w:lvl w:ilvl="5">
      <w:start w:val="1"/>
      <w:numFmt w:val="lowerRoman"/>
      <w:lvlText w:val="%6."/>
      <w:lvlJc w:val="right"/>
      <w:pPr>
        <w:tabs>
          <w:tab w:val="num" w:pos="-90"/>
        </w:tabs>
        <w:ind w:left="-90" w:firstLine="0"/>
      </w:pPr>
      <w:rPr>
        <w:rFonts w:hint="default"/>
      </w:rPr>
    </w:lvl>
    <w:lvl w:ilvl="6">
      <w:start w:val="1"/>
      <w:numFmt w:val="decimal"/>
      <w:suff w:val="space"/>
      <w:lvlText w:val="%7."/>
      <w:lvlJc w:val="left"/>
      <w:pPr>
        <w:ind w:left="0" w:firstLine="567"/>
      </w:pPr>
      <w:rPr>
        <w:rFonts w:hint="default"/>
      </w:rPr>
    </w:lvl>
    <w:lvl w:ilvl="7">
      <w:start w:val="1"/>
      <w:numFmt w:val="lowerLetter"/>
      <w:lvlText w:val="%8."/>
      <w:lvlJc w:val="left"/>
      <w:pPr>
        <w:tabs>
          <w:tab w:val="num" w:pos="-90"/>
        </w:tabs>
        <w:ind w:left="-90" w:firstLine="0"/>
      </w:pPr>
      <w:rPr>
        <w:rFonts w:hint="default"/>
      </w:rPr>
    </w:lvl>
    <w:lvl w:ilvl="8">
      <w:start w:val="1"/>
      <w:numFmt w:val="lowerRoman"/>
      <w:lvlText w:val="%9."/>
      <w:lvlJc w:val="right"/>
      <w:pPr>
        <w:tabs>
          <w:tab w:val="num" w:pos="-90"/>
        </w:tabs>
        <w:ind w:left="-90" w:firstLine="0"/>
      </w:pPr>
      <w:rPr>
        <w:rFonts w:hint="default"/>
      </w:rPr>
    </w:lvl>
  </w:abstractNum>
  <w:abstractNum w:abstractNumId="5" w15:restartNumberingAfterBreak="0">
    <w:nsid w:val="1B54140A"/>
    <w:multiLevelType w:val="multilevel"/>
    <w:tmpl w:val="3034BAA6"/>
    <w:lvl w:ilvl="0">
      <w:start w:val="1"/>
      <w:numFmt w:val="decimal"/>
      <w:lvlText w:val="%1."/>
      <w:lvlJc w:val="left"/>
      <w:pPr>
        <w:ind w:left="927" w:hanging="360"/>
      </w:pPr>
      <w:rPr>
        <w:rFonts w:hint="default"/>
        <w:b w:val="0"/>
        <w:bCs/>
        <w:color w:val="auto"/>
      </w:rPr>
    </w:lvl>
    <w:lvl w:ilvl="1">
      <w:start w:val="1"/>
      <w:numFmt w:val="decimal"/>
      <w:isLgl/>
      <w:lvlText w:val="%1.%2."/>
      <w:lvlJc w:val="left"/>
      <w:pPr>
        <w:ind w:left="1440" w:hanging="720"/>
      </w:pPr>
      <w:rPr>
        <w:rFonts w:hint="default"/>
      </w:rPr>
    </w:lvl>
    <w:lvl w:ilvl="2">
      <w:start w:val="1"/>
      <w:numFmt w:val="decimal"/>
      <w:isLgl/>
      <w:lvlText w:val="%1.%2.%3."/>
      <w:lvlJc w:val="left"/>
      <w:pPr>
        <w:ind w:left="1953" w:hanging="1080"/>
      </w:pPr>
      <w:rPr>
        <w:rFonts w:hint="default"/>
      </w:rPr>
    </w:lvl>
    <w:lvl w:ilvl="3">
      <w:start w:val="1"/>
      <w:numFmt w:val="decimal"/>
      <w:isLgl/>
      <w:lvlText w:val="%1.%2.%3.%4."/>
      <w:lvlJc w:val="left"/>
      <w:pPr>
        <w:ind w:left="2106" w:hanging="1080"/>
      </w:pPr>
      <w:rPr>
        <w:rFonts w:hint="default"/>
      </w:rPr>
    </w:lvl>
    <w:lvl w:ilvl="4">
      <w:start w:val="1"/>
      <w:numFmt w:val="decimal"/>
      <w:isLgl/>
      <w:lvlText w:val="%1.%2.%3.%4.%5."/>
      <w:lvlJc w:val="left"/>
      <w:pPr>
        <w:ind w:left="2619" w:hanging="1440"/>
      </w:pPr>
      <w:rPr>
        <w:rFonts w:hint="default"/>
      </w:rPr>
    </w:lvl>
    <w:lvl w:ilvl="5">
      <w:start w:val="1"/>
      <w:numFmt w:val="decimal"/>
      <w:isLgl/>
      <w:lvlText w:val="%1.%2.%3.%4.%5.%6."/>
      <w:lvlJc w:val="left"/>
      <w:pPr>
        <w:ind w:left="3132" w:hanging="1800"/>
      </w:pPr>
      <w:rPr>
        <w:rFonts w:hint="default"/>
      </w:rPr>
    </w:lvl>
    <w:lvl w:ilvl="6">
      <w:start w:val="1"/>
      <w:numFmt w:val="decimal"/>
      <w:isLgl/>
      <w:lvlText w:val="%1.%2.%3.%4.%5.%6.%7."/>
      <w:lvlJc w:val="left"/>
      <w:pPr>
        <w:ind w:left="3645" w:hanging="2160"/>
      </w:pPr>
      <w:rPr>
        <w:rFonts w:hint="default"/>
      </w:rPr>
    </w:lvl>
    <w:lvl w:ilvl="7">
      <w:start w:val="1"/>
      <w:numFmt w:val="decimal"/>
      <w:isLgl/>
      <w:lvlText w:val="%1.%2.%3.%4.%5.%6.%7.%8."/>
      <w:lvlJc w:val="left"/>
      <w:pPr>
        <w:ind w:left="3798" w:hanging="2160"/>
      </w:pPr>
      <w:rPr>
        <w:rFonts w:hint="default"/>
      </w:rPr>
    </w:lvl>
    <w:lvl w:ilvl="8">
      <w:start w:val="1"/>
      <w:numFmt w:val="decimal"/>
      <w:isLgl/>
      <w:lvlText w:val="%1.%2.%3.%4.%5.%6.%7.%8.%9."/>
      <w:lvlJc w:val="left"/>
      <w:pPr>
        <w:ind w:left="4311" w:hanging="2520"/>
      </w:pPr>
      <w:rPr>
        <w:rFonts w:hint="default"/>
      </w:rPr>
    </w:lvl>
  </w:abstractNum>
  <w:abstractNum w:abstractNumId="6" w15:restartNumberingAfterBreak="0">
    <w:nsid w:val="2559752A"/>
    <w:multiLevelType w:val="hybridMultilevel"/>
    <w:tmpl w:val="9CE4721A"/>
    <w:lvl w:ilvl="0" w:tplc="DBEEBE50">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5D47F74"/>
    <w:multiLevelType w:val="multilevel"/>
    <w:tmpl w:val="0ADCDF22"/>
    <w:lvl w:ilvl="0">
      <w:start w:val="1"/>
      <w:numFmt w:val="upperRoman"/>
      <w:isLgl/>
      <w:suff w:val="space"/>
      <w:lvlText w:val="%1."/>
      <w:lvlJc w:val="left"/>
      <w:pPr>
        <w:ind w:left="-90" w:firstLine="0"/>
      </w:pPr>
      <w:rPr>
        <w:rFonts w:hint="default"/>
        <w:b/>
        <w:bCs/>
      </w:rPr>
    </w:lvl>
    <w:lvl w:ilvl="1">
      <w:start w:val="1"/>
      <w:numFmt w:val="lowerLetter"/>
      <w:isLgl/>
      <w:suff w:val="space"/>
      <w:lvlText w:val="%1.%2."/>
      <w:lvlJc w:val="left"/>
      <w:pPr>
        <w:ind w:left="-90" w:firstLine="0"/>
      </w:pPr>
      <w:rPr>
        <w:rFonts w:ascii="Verdana" w:hAnsi="Verdana" w:cs="Times New Roman" w:hint="default"/>
        <w:b w:val="0"/>
        <w:bCs w:val="0"/>
      </w:rPr>
    </w:lvl>
    <w:lvl w:ilvl="2">
      <w:start w:val="1"/>
      <w:numFmt w:val="lowerRoman"/>
      <w:isLgl/>
      <w:suff w:val="space"/>
      <w:lvlText w:val="%1.%2.%3."/>
      <w:lvlJc w:val="left"/>
      <w:pPr>
        <w:ind w:left="-90" w:firstLine="0"/>
      </w:pPr>
      <w:rPr>
        <w:rFonts w:hint="default"/>
      </w:rPr>
    </w:lvl>
    <w:lvl w:ilvl="3">
      <w:start w:val="1"/>
      <w:numFmt w:val="decimal"/>
      <w:isLgl/>
      <w:suff w:val="space"/>
      <w:lvlText w:val="%1.%2.%3.%4."/>
      <w:lvlJc w:val="left"/>
      <w:pPr>
        <w:ind w:left="-90" w:firstLine="0"/>
      </w:pPr>
      <w:rPr>
        <w:rFonts w:hint="default"/>
      </w:rPr>
    </w:lvl>
    <w:lvl w:ilvl="4">
      <w:start w:val="1"/>
      <w:numFmt w:val="lowerLetter"/>
      <w:isLgl/>
      <w:suff w:val="space"/>
      <w:lvlText w:val="%1.%2.%3.%4.%5."/>
      <w:lvlJc w:val="left"/>
      <w:pPr>
        <w:ind w:left="-90" w:firstLine="0"/>
      </w:pPr>
      <w:rPr>
        <w:rFonts w:hint="default"/>
      </w:rPr>
    </w:lvl>
    <w:lvl w:ilvl="5">
      <w:start w:val="1"/>
      <w:numFmt w:val="lowerRoman"/>
      <w:lvlText w:val="%6."/>
      <w:lvlJc w:val="right"/>
      <w:pPr>
        <w:tabs>
          <w:tab w:val="num" w:pos="-90"/>
        </w:tabs>
        <w:ind w:left="-90" w:firstLine="0"/>
      </w:pPr>
      <w:rPr>
        <w:rFonts w:hint="default"/>
      </w:rPr>
    </w:lvl>
    <w:lvl w:ilvl="6">
      <w:start w:val="1"/>
      <w:numFmt w:val="decimal"/>
      <w:lvlText w:val="%7."/>
      <w:lvlJc w:val="left"/>
      <w:pPr>
        <w:tabs>
          <w:tab w:val="num" w:pos="-90"/>
        </w:tabs>
        <w:ind w:left="-90" w:firstLine="0"/>
      </w:pPr>
      <w:rPr>
        <w:rFonts w:hint="default"/>
      </w:rPr>
    </w:lvl>
    <w:lvl w:ilvl="7">
      <w:start w:val="1"/>
      <w:numFmt w:val="lowerLetter"/>
      <w:lvlText w:val="%8."/>
      <w:lvlJc w:val="left"/>
      <w:pPr>
        <w:tabs>
          <w:tab w:val="num" w:pos="-90"/>
        </w:tabs>
        <w:ind w:left="-90" w:firstLine="0"/>
      </w:pPr>
      <w:rPr>
        <w:rFonts w:hint="default"/>
      </w:rPr>
    </w:lvl>
    <w:lvl w:ilvl="8">
      <w:start w:val="1"/>
      <w:numFmt w:val="lowerRoman"/>
      <w:lvlText w:val="%9."/>
      <w:lvlJc w:val="right"/>
      <w:pPr>
        <w:tabs>
          <w:tab w:val="num" w:pos="-90"/>
        </w:tabs>
        <w:ind w:left="-90" w:firstLine="0"/>
      </w:pPr>
      <w:rPr>
        <w:rFonts w:hint="default"/>
      </w:rPr>
    </w:lvl>
  </w:abstractNum>
  <w:abstractNum w:abstractNumId="8" w15:restartNumberingAfterBreak="0">
    <w:nsid w:val="280D30EA"/>
    <w:multiLevelType w:val="hybridMultilevel"/>
    <w:tmpl w:val="70CA755C"/>
    <w:lvl w:ilvl="0" w:tplc="B8D44E14">
      <w:start w:val="1"/>
      <w:numFmt w:val="decimal"/>
      <w:suff w:val="space"/>
      <w:lvlText w:val="%1)"/>
      <w:lvlJc w:val="left"/>
      <w:pPr>
        <w:ind w:left="0" w:firstLine="0"/>
      </w:pPr>
      <w:rPr>
        <w:rFonts w:ascii="Verdana" w:eastAsiaTheme="minorHAnsi" w:hAnsi="Verdana" w:cs="Times New Roman" w:hint="default"/>
      </w:r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2DD44E9F"/>
    <w:multiLevelType w:val="hybridMultilevel"/>
    <w:tmpl w:val="CDEEA8E4"/>
    <w:lvl w:ilvl="0" w:tplc="BB7E4058">
      <w:start w:val="1"/>
      <w:numFmt w:val="decimal"/>
      <w:lvlText w:val="%1."/>
      <w:lvlJc w:val="left"/>
      <w:pPr>
        <w:ind w:left="1020" w:hanging="360"/>
      </w:pPr>
    </w:lvl>
    <w:lvl w:ilvl="1" w:tplc="C2F490A4">
      <w:start w:val="1"/>
      <w:numFmt w:val="decimal"/>
      <w:lvlText w:val="%2."/>
      <w:lvlJc w:val="left"/>
      <w:pPr>
        <w:ind w:left="1020" w:hanging="360"/>
      </w:pPr>
    </w:lvl>
    <w:lvl w:ilvl="2" w:tplc="61789492">
      <w:start w:val="1"/>
      <w:numFmt w:val="decimal"/>
      <w:lvlText w:val="%3."/>
      <w:lvlJc w:val="left"/>
      <w:pPr>
        <w:ind w:left="1020" w:hanging="360"/>
      </w:pPr>
    </w:lvl>
    <w:lvl w:ilvl="3" w:tplc="4B846050">
      <w:start w:val="1"/>
      <w:numFmt w:val="decimal"/>
      <w:lvlText w:val="%4."/>
      <w:lvlJc w:val="left"/>
      <w:pPr>
        <w:ind w:left="1020" w:hanging="360"/>
      </w:pPr>
    </w:lvl>
    <w:lvl w:ilvl="4" w:tplc="4B044374">
      <w:start w:val="1"/>
      <w:numFmt w:val="decimal"/>
      <w:lvlText w:val="%5."/>
      <w:lvlJc w:val="left"/>
      <w:pPr>
        <w:ind w:left="1020" w:hanging="360"/>
      </w:pPr>
    </w:lvl>
    <w:lvl w:ilvl="5" w:tplc="21AC0DD8">
      <w:start w:val="1"/>
      <w:numFmt w:val="decimal"/>
      <w:lvlText w:val="%6."/>
      <w:lvlJc w:val="left"/>
      <w:pPr>
        <w:ind w:left="1020" w:hanging="360"/>
      </w:pPr>
    </w:lvl>
    <w:lvl w:ilvl="6" w:tplc="98EE4B54">
      <w:start w:val="1"/>
      <w:numFmt w:val="decimal"/>
      <w:lvlText w:val="%7."/>
      <w:lvlJc w:val="left"/>
      <w:pPr>
        <w:ind w:left="1020" w:hanging="360"/>
      </w:pPr>
    </w:lvl>
    <w:lvl w:ilvl="7" w:tplc="29EC988E">
      <w:start w:val="1"/>
      <w:numFmt w:val="decimal"/>
      <w:lvlText w:val="%8."/>
      <w:lvlJc w:val="left"/>
      <w:pPr>
        <w:ind w:left="1020" w:hanging="360"/>
      </w:pPr>
    </w:lvl>
    <w:lvl w:ilvl="8" w:tplc="2034C1A6">
      <w:start w:val="1"/>
      <w:numFmt w:val="decimal"/>
      <w:lvlText w:val="%9."/>
      <w:lvlJc w:val="left"/>
      <w:pPr>
        <w:ind w:left="1020" w:hanging="360"/>
      </w:pPr>
    </w:lvl>
  </w:abstractNum>
  <w:abstractNum w:abstractNumId="10" w15:restartNumberingAfterBreak="0">
    <w:nsid w:val="31791F42"/>
    <w:multiLevelType w:val="hybridMultilevel"/>
    <w:tmpl w:val="0B5E535A"/>
    <w:lvl w:ilvl="0" w:tplc="24008094">
      <w:start w:val="1"/>
      <w:numFmt w:val="decimal"/>
      <w:suff w:val="space"/>
      <w:lvlText w:val="%1)"/>
      <w:lvlJc w:val="left"/>
      <w:pPr>
        <w:ind w:left="0" w:firstLine="0"/>
      </w:pPr>
      <w:rPr>
        <w:rFonts w:ascii="Verdana" w:eastAsiaTheme="minorHAnsi"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B757F7"/>
    <w:multiLevelType w:val="multilevel"/>
    <w:tmpl w:val="B01EEE8A"/>
    <w:lvl w:ilvl="0">
      <w:start w:val="8"/>
      <w:numFmt w:val="decimal"/>
      <w:lvlText w:val="%1."/>
      <w:lvlJc w:val="left"/>
      <w:pPr>
        <w:ind w:left="1647" w:hanging="360"/>
      </w:pPr>
      <w:rPr>
        <w:rFonts w:hint="default"/>
        <w:color w:val="auto"/>
      </w:rPr>
    </w:lvl>
    <w:lvl w:ilvl="1">
      <w:start w:val="1"/>
      <w:numFmt w:val="decimal"/>
      <w:isLgl/>
      <w:lvlText w:val="%1.%2."/>
      <w:lvlJc w:val="left"/>
      <w:pPr>
        <w:ind w:left="2160" w:hanging="720"/>
      </w:pPr>
      <w:rPr>
        <w:rFonts w:hint="default"/>
      </w:rPr>
    </w:lvl>
    <w:lvl w:ilvl="2">
      <w:start w:val="1"/>
      <w:numFmt w:val="decimal"/>
      <w:isLgl/>
      <w:lvlText w:val="%1.%2.%3."/>
      <w:lvlJc w:val="left"/>
      <w:pPr>
        <w:ind w:left="2313" w:hanging="720"/>
      </w:pPr>
      <w:rPr>
        <w:rFonts w:hint="default"/>
      </w:rPr>
    </w:lvl>
    <w:lvl w:ilvl="3">
      <w:start w:val="1"/>
      <w:numFmt w:val="decimal"/>
      <w:isLgl/>
      <w:lvlText w:val="%1.%2.%3.%4."/>
      <w:lvlJc w:val="left"/>
      <w:pPr>
        <w:ind w:left="2826" w:hanging="1080"/>
      </w:pPr>
      <w:rPr>
        <w:rFonts w:hint="default"/>
      </w:rPr>
    </w:lvl>
    <w:lvl w:ilvl="4">
      <w:start w:val="1"/>
      <w:numFmt w:val="decimal"/>
      <w:isLgl/>
      <w:lvlText w:val="%1.%2.%3.%4.%5."/>
      <w:lvlJc w:val="left"/>
      <w:pPr>
        <w:ind w:left="3339" w:hanging="1440"/>
      </w:pPr>
      <w:rPr>
        <w:rFonts w:hint="default"/>
      </w:rPr>
    </w:lvl>
    <w:lvl w:ilvl="5">
      <w:start w:val="1"/>
      <w:numFmt w:val="decimal"/>
      <w:isLgl/>
      <w:lvlText w:val="%1.%2.%3.%4.%5.%6."/>
      <w:lvlJc w:val="left"/>
      <w:pPr>
        <w:ind w:left="3492" w:hanging="1440"/>
      </w:pPr>
      <w:rPr>
        <w:rFonts w:hint="default"/>
      </w:rPr>
    </w:lvl>
    <w:lvl w:ilvl="6">
      <w:start w:val="1"/>
      <w:numFmt w:val="decimal"/>
      <w:isLgl/>
      <w:lvlText w:val="%1.%2.%3.%4.%5.%6.%7."/>
      <w:lvlJc w:val="left"/>
      <w:pPr>
        <w:ind w:left="4005" w:hanging="1800"/>
      </w:pPr>
      <w:rPr>
        <w:rFonts w:hint="default"/>
      </w:rPr>
    </w:lvl>
    <w:lvl w:ilvl="7">
      <w:start w:val="1"/>
      <w:numFmt w:val="decimal"/>
      <w:isLgl/>
      <w:lvlText w:val="%1.%2.%3.%4.%5.%6.%7.%8."/>
      <w:lvlJc w:val="left"/>
      <w:pPr>
        <w:ind w:left="4518" w:hanging="2160"/>
      </w:pPr>
      <w:rPr>
        <w:rFonts w:hint="default"/>
      </w:rPr>
    </w:lvl>
    <w:lvl w:ilvl="8">
      <w:start w:val="1"/>
      <w:numFmt w:val="decimal"/>
      <w:isLgl/>
      <w:lvlText w:val="%1.%2.%3.%4.%5.%6.%7.%8.%9."/>
      <w:lvlJc w:val="left"/>
      <w:pPr>
        <w:ind w:left="4671" w:hanging="2160"/>
      </w:pPr>
      <w:rPr>
        <w:rFonts w:hint="default"/>
      </w:rPr>
    </w:lvl>
  </w:abstractNum>
  <w:abstractNum w:abstractNumId="12" w15:restartNumberingAfterBreak="0">
    <w:nsid w:val="3D1F10C8"/>
    <w:multiLevelType w:val="multilevel"/>
    <w:tmpl w:val="BE5429F4"/>
    <w:lvl w:ilvl="0">
      <w:start w:val="1"/>
      <w:numFmt w:val="upperRoman"/>
      <w:isLgl/>
      <w:suff w:val="space"/>
      <w:lvlText w:val="%1."/>
      <w:lvlJc w:val="left"/>
      <w:pPr>
        <w:ind w:left="0" w:firstLine="720"/>
      </w:pPr>
      <w:rPr>
        <w:rFonts w:hint="default"/>
        <w:b w:val="0"/>
        <w:bCs w:val="0"/>
      </w:rPr>
    </w:lvl>
    <w:lvl w:ilvl="1">
      <w:start w:val="1"/>
      <w:numFmt w:val="lowerLetter"/>
      <w:isLgl/>
      <w:suff w:val="space"/>
      <w:lvlText w:val="%1.%2."/>
      <w:lvlJc w:val="left"/>
      <w:pPr>
        <w:ind w:left="0" w:firstLine="720"/>
      </w:pPr>
      <w:rPr>
        <w:rFonts w:ascii="Verdana" w:hAnsi="Verdana" w:cs="Times New Roman" w:hint="default"/>
        <w:b w:val="0"/>
        <w:bCs w:val="0"/>
      </w:rPr>
    </w:lvl>
    <w:lvl w:ilvl="2">
      <w:start w:val="1"/>
      <w:numFmt w:val="lowerRoman"/>
      <w:isLgl/>
      <w:suff w:val="space"/>
      <w:lvlText w:val="%1.%2.%3."/>
      <w:lvlJc w:val="left"/>
      <w:pPr>
        <w:ind w:left="0" w:firstLine="720"/>
      </w:pPr>
      <w:rPr>
        <w:rFonts w:hint="default"/>
      </w:rPr>
    </w:lvl>
    <w:lvl w:ilvl="3">
      <w:start w:val="1"/>
      <w:numFmt w:val="decimal"/>
      <w:isLgl/>
      <w:suff w:val="space"/>
      <w:lvlText w:val="%1.%2.%3.%4."/>
      <w:lvlJc w:val="left"/>
      <w:pPr>
        <w:ind w:left="0" w:firstLine="720"/>
      </w:pPr>
      <w:rPr>
        <w:rFonts w:hint="default"/>
      </w:rPr>
    </w:lvl>
    <w:lvl w:ilvl="4">
      <w:start w:val="1"/>
      <w:numFmt w:val="lowerLetter"/>
      <w:isLgl/>
      <w:suff w:val="space"/>
      <w:lvlText w:val="%1.%2.%3.%4.%5."/>
      <w:lvlJc w:val="left"/>
      <w:pPr>
        <w:ind w:left="0" w:firstLine="720"/>
      </w:pPr>
      <w:rPr>
        <w:rFonts w:hint="default"/>
      </w:rPr>
    </w:lvl>
    <w:lvl w:ilvl="5">
      <w:start w:val="1"/>
      <w:numFmt w:val="lowerRoman"/>
      <w:lvlText w:val="%6."/>
      <w:lvlJc w:val="right"/>
      <w:pPr>
        <w:tabs>
          <w:tab w:val="num" w:pos="720"/>
        </w:tabs>
        <w:ind w:left="0" w:firstLine="720"/>
      </w:pPr>
      <w:rPr>
        <w:rFonts w:hint="default"/>
      </w:rPr>
    </w:lvl>
    <w:lvl w:ilvl="6">
      <w:start w:val="1"/>
      <w:numFmt w:val="decimal"/>
      <w:suff w:val="space"/>
      <w:lvlText w:val="%7."/>
      <w:lvlJc w:val="left"/>
      <w:pPr>
        <w:ind w:left="0" w:firstLine="720"/>
      </w:pPr>
      <w:rPr>
        <w:rFonts w:hint="default"/>
      </w:rPr>
    </w:lvl>
    <w:lvl w:ilvl="7">
      <w:start w:val="1"/>
      <w:numFmt w:val="lowerLetter"/>
      <w:lvlText w:val="%8."/>
      <w:lvlJc w:val="left"/>
      <w:pPr>
        <w:tabs>
          <w:tab w:val="num" w:pos="720"/>
        </w:tabs>
        <w:ind w:left="0" w:firstLine="720"/>
      </w:pPr>
      <w:rPr>
        <w:rFonts w:hint="default"/>
      </w:rPr>
    </w:lvl>
    <w:lvl w:ilvl="8">
      <w:start w:val="1"/>
      <w:numFmt w:val="lowerRoman"/>
      <w:lvlText w:val="%9."/>
      <w:lvlJc w:val="right"/>
      <w:pPr>
        <w:tabs>
          <w:tab w:val="num" w:pos="720"/>
        </w:tabs>
        <w:ind w:left="0" w:firstLine="720"/>
      </w:pPr>
      <w:rPr>
        <w:rFonts w:hint="default"/>
      </w:rPr>
    </w:lvl>
  </w:abstractNum>
  <w:abstractNum w:abstractNumId="13" w15:restartNumberingAfterBreak="0">
    <w:nsid w:val="4478745B"/>
    <w:multiLevelType w:val="hybridMultilevel"/>
    <w:tmpl w:val="1456A624"/>
    <w:lvl w:ilvl="0" w:tplc="5F7A30FA">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8244E5E"/>
    <w:multiLevelType w:val="hybridMultilevel"/>
    <w:tmpl w:val="7C345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C31DF6"/>
    <w:multiLevelType w:val="multilevel"/>
    <w:tmpl w:val="0706D8CE"/>
    <w:lvl w:ilvl="0">
      <w:start w:val="1"/>
      <w:numFmt w:val="upperRoman"/>
      <w:isLgl/>
      <w:suff w:val="space"/>
      <w:lvlText w:val="%1."/>
      <w:lvlJc w:val="left"/>
      <w:pPr>
        <w:ind w:left="0" w:firstLine="720"/>
      </w:pPr>
      <w:rPr>
        <w:rFonts w:hint="default"/>
        <w:b w:val="0"/>
        <w:bCs w:val="0"/>
        <w:color w:val="auto"/>
      </w:rPr>
    </w:lvl>
    <w:lvl w:ilvl="1">
      <w:start w:val="1"/>
      <w:numFmt w:val="lowerLetter"/>
      <w:isLgl/>
      <w:suff w:val="space"/>
      <w:lvlText w:val="%1.%2."/>
      <w:lvlJc w:val="left"/>
      <w:pPr>
        <w:ind w:left="0" w:firstLine="720"/>
      </w:pPr>
      <w:rPr>
        <w:rFonts w:ascii="Verdana" w:hAnsi="Verdana" w:cs="Times New Roman" w:hint="default"/>
        <w:b w:val="0"/>
        <w:bCs w:val="0"/>
      </w:rPr>
    </w:lvl>
    <w:lvl w:ilvl="2">
      <w:start w:val="1"/>
      <w:numFmt w:val="lowerRoman"/>
      <w:isLgl/>
      <w:suff w:val="space"/>
      <w:lvlText w:val="%1.%2.%3."/>
      <w:lvlJc w:val="left"/>
      <w:pPr>
        <w:ind w:left="0" w:firstLine="720"/>
      </w:pPr>
      <w:rPr>
        <w:rFonts w:hint="default"/>
      </w:rPr>
    </w:lvl>
    <w:lvl w:ilvl="3">
      <w:start w:val="1"/>
      <w:numFmt w:val="decimal"/>
      <w:isLgl/>
      <w:suff w:val="space"/>
      <w:lvlText w:val="%1.%2.%3.%4."/>
      <w:lvlJc w:val="left"/>
      <w:pPr>
        <w:ind w:left="0" w:firstLine="720"/>
      </w:pPr>
      <w:rPr>
        <w:rFonts w:hint="default"/>
      </w:rPr>
    </w:lvl>
    <w:lvl w:ilvl="4">
      <w:start w:val="1"/>
      <w:numFmt w:val="lowerLetter"/>
      <w:isLgl/>
      <w:suff w:val="space"/>
      <w:lvlText w:val="%1.%2.%3.%4.%5."/>
      <w:lvlJc w:val="left"/>
      <w:pPr>
        <w:ind w:left="0" w:firstLine="720"/>
      </w:pPr>
      <w:rPr>
        <w:rFonts w:hint="default"/>
      </w:rPr>
    </w:lvl>
    <w:lvl w:ilvl="5">
      <w:start w:val="1"/>
      <w:numFmt w:val="lowerRoman"/>
      <w:lvlText w:val="%6."/>
      <w:lvlJc w:val="right"/>
      <w:pPr>
        <w:tabs>
          <w:tab w:val="num" w:pos="720"/>
        </w:tabs>
        <w:ind w:left="0" w:firstLine="720"/>
      </w:pPr>
      <w:rPr>
        <w:rFonts w:hint="default"/>
      </w:rPr>
    </w:lvl>
    <w:lvl w:ilvl="6">
      <w:start w:val="1"/>
      <w:numFmt w:val="decimal"/>
      <w:lvlText w:val="%7."/>
      <w:lvlJc w:val="left"/>
      <w:pPr>
        <w:tabs>
          <w:tab w:val="num" w:pos="720"/>
        </w:tabs>
        <w:ind w:left="0" w:firstLine="720"/>
      </w:pPr>
      <w:rPr>
        <w:rFonts w:hint="default"/>
      </w:rPr>
    </w:lvl>
    <w:lvl w:ilvl="7">
      <w:start w:val="1"/>
      <w:numFmt w:val="lowerLetter"/>
      <w:lvlText w:val="%8."/>
      <w:lvlJc w:val="left"/>
      <w:pPr>
        <w:tabs>
          <w:tab w:val="num" w:pos="720"/>
        </w:tabs>
        <w:ind w:left="0" w:firstLine="720"/>
      </w:pPr>
      <w:rPr>
        <w:rFonts w:hint="default"/>
      </w:rPr>
    </w:lvl>
    <w:lvl w:ilvl="8">
      <w:start w:val="1"/>
      <w:numFmt w:val="lowerRoman"/>
      <w:lvlText w:val="%9."/>
      <w:lvlJc w:val="right"/>
      <w:pPr>
        <w:tabs>
          <w:tab w:val="num" w:pos="720"/>
        </w:tabs>
        <w:ind w:left="0" w:firstLine="720"/>
      </w:pPr>
      <w:rPr>
        <w:rFonts w:hint="default"/>
      </w:rPr>
    </w:lvl>
  </w:abstractNum>
  <w:abstractNum w:abstractNumId="16" w15:restartNumberingAfterBreak="0">
    <w:nsid w:val="5BC71B01"/>
    <w:multiLevelType w:val="hybridMultilevel"/>
    <w:tmpl w:val="53124ABC"/>
    <w:lvl w:ilvl="0" w:tplc="C78E27EE">
      <w:start w:val="1"/>
      <w:numFmt w:val="decimal"/>
      <w:lvlText w:val="%1)"/>
      <w:lvlJc w:val="left"/>
      <w:pPr>
        <w:ind w:left="360" w:hanging="360"/>
      </w:pPr>
      <w:rPr>
        <w:rFonts w:hint="default"/>
      </w:r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7" w15:restartNumberingAfterBreak="0">
    <w:nsid w:val="5FF0373E"/>
    <w:multiLevelType w:val="multilevel"/>
    <w:tmpl w:val="D78CBB6C"/>
    <w:lvl w:ilvl="0">
      <w:start w:val="1"/>
      <w:numFmt w:val="upperRoman"/>
      <w:suff w:val="space"/>
      <w:lvlText w:val="%1."/>
      <w:lvlJc w:val="left"/>
      <w:pPr>
        <w:ind w:left="-90" w:firstLine="720"/>
      </w:pPr>
      <w:rPr>
        <w:rFonts w:hint="default"/>
        <w:b/>
        <w:bCs/>
      </w:rPr>
    </w:lvl>
    <w:lvl w:ilv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rPr>
        <w:rFonts w:hint="default"/>
      </w:rPr>
    </w:lvl>
    <w:lvl w:ilvl="3">
      <w:start w:val="1"/>
      <w:numFmt w:val="decimal"/>
      <w:isLgl/>
      <w:suff w:val="space"/>
      <w:lvlText w:val="%2.%3.%4."/>
      <w:lvlJc w:val="left"/>
      <w:pPr>
        <w:ind w:left="0" w:firstLine="720"/>
      </w:pPr>
      <w:rPr>
        <w:rFonts w:hint="default"/>
      </w:rPr>
    </w:lvl>
    <w:lvl w:ilvl="4">
      <w:start w:val="1"/>
      <w:numFmt w:val="lowerLetter"/>
      <w:isLgl/>
      <w:suff w:val="space"/>
      <w:lvlText w:val="%2.%3.%4.%5."/>
      <w:lvlJc w:val="left"/>
      <w:pPr>
        <w:ind w:left="0" w:firstLine="720"/>
      </w:pPr>
      <w:rPr>
        <w:rFonts w:hint="default"/>
      </w:rPr>
    </w:lvl>
    <w:lvl w:ilvl="5">
      <w:start w:val="1"/>
      <w:numFmt w:val="lowerRoman"/>
      <w:lvlText w:val="%6."/>
      <w:lvlJc w:val="right"/>
      <w:pPr>
        <w:ind w:left="0" w:firstLine="720"/>
      </w:pPr>
      <w:rPr>
        <w:rFonts w:hint="default"/>
      </w:rPr>
    </w:lvl>
    <w:lvl w:ilvl="6">
      <w:start w:val="1"/>
      <w:numFmt w:val="decimal"/>
      <w:suff w:val="space"/>
      <w:lvlText w:val="%7."/>
      <w:lvlJc w:val="left"/>
      <w:pPr>
        <w:ind w:left="0" w:firstLine="720"/>
      </w:pPr>
      <w:rPr>
        <w:rFonts w:hint="default"/>
        <w:color w:val="auto"/>
      </w:rPr>
    </w:lvl>
    <w:lvl w:ilvl="7">
      <w:start w:val="1"/>
      <w:numFmt w:val="lowerLetter"/>
      <w:lvlText w:val="%8."/>
      <w:lvlJc w:val="left"/>
      <w:pPr>
        <w:ind w:left="0" w:firstLine="720"/>
      </w:pPr>
      <w:rPr>
        <w:rFonts w:hint="default"/>
      </w:rPr>
    </w:lvl>
    <w:lvl w:ilvl="8">
      <w:start w:val="1"/>
      <w:numFmt w:val="lowerRoman"/>
      <w:lvlText w:val="%9."/>
      <w:lvlJc w:val="right"/>
      <w:pPr>
        <w:ind w:left="0" w:firstLine="720"/>
      </w:pPr>
      <w:rPr>
        <w:rFonts w:hint="default"/>
      </w:rPr>
    </w:lvl>
  </w:abstractNum>
  <w:abstractNum w:abstractNumId="18" w15:restartNumberingAfterBreak="0">
    <w:nsid w:val="61EA07F9"/>
    <w:multiLevelType w:val="hybridMultilevel"/>
    <w:tmpl w:val="0EA8A79C"/>
    <w:lvl w:ilvl="0" w:tplc="1C1C9FE8">
      <w:start w:val="1"/>
      <w:numFmt w:val="decimal"/>
      <w:suff w:val="space"/>
      <w:lvlText w:val="%1)"/>
      <w:lvlJc w:val="left"/>
      <w:pPr>
        <w:ind w:left="0" w:firstLine="0"/>
      </w:pPr>
      <w:rPr>
        <w:rFonts w:ascii="Verdana" w:eastAsiaTheme="minorHAnsi" w:hAnsi="Verdana"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22156BF"/>
    <w:multiLevelType w:val="hybridMultilevel"/>
    <w:tmpl w:val="66400E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3A27DC1"/>
    <w:multiLevelType w:val="hybridMultilevel"/>
    <w:tmpl w:val="523E7F28"/>
    <w:lvl w:ilvl="0" w:tplc="04090001">
      <w:start w:val="1"/>
      <w:numFmt w:val="bullet"/>
      <w:lvlText w:val=""/>
      <w:lvlJc w:val="left"/>
      <w:pPr>
        <w:ind w:left="720" w:hanging="360"/>
      </w:pPr>
      <w:rPr>
        <w:rFonts w:ascii="Symbol" w:hAnsi="Symbol" w:hint="default"/>
      </w:rPr>
    </w:lvl>
    <w:lvl w:ilvl="1" w:tplc="315CFAD6">
      <w:start w:val="1"/>
      <w:numFmt w:val="decimal"/>
      <w:suff w:val="space"/>
      <w:lvlText w:val="%2)"/>
      <w:lvlJc w:val="left"/>
      <w:pPr>
        <w:ind w:left="0" w:firstLine="0"/>
      </w:pPr>
      <w:rPr>
        <w:rFonts w:ascii="Verdana" w:eastAsiaTheme="minorEastAsia" w:hAnsi="Verdana"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AB7630"/>
    <w:multiLevelType w:val="hybridMultilevel"/>
    <w:tmpl w:val="8CE246CC"/>
    <w:lvl w:ilvl="0" w:tplc="2EEEA6E8">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5EB24DA"/>
    <w:multiLevelType w:val="hybridMultilevel"/>
    <w:tmpl w:val="E1C03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62E3F17"/>
    <w:multiLevelType w:val="hybridMultilevel"/>
    <w:tmpl w:val="24F407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5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0A0894"/>
    <w:multiLevelType w:val="hybridMultilevel"/>
    <w:tmpl w:val="68D08964"/>
    <w:lvl w:ilvl="0" w:tplc="D5BACA3E">
      <w:start w:val="4"/>
      <w:numFmt w:val="bullet"/>
      <w:lvlText w:val="-"/>
      <w:lvlJc w:val="left"/>
      <w:pPr>
        <w:ind w:left="720" w:hanging="360"/>
      </w:pPr>
      <w:rPr>
        <w:rFonts w:ascii="Verdana" w:eastAsiaTheme="minorHAnsi"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B402499"/>
    <w:multiLevelType w:val="multilevel"/>
    <w:tmpl w:val="18282D7A"/>
    <w:lvl w:ilvl="0">
      <w:start w:val="1"/>
      <w:numFmt w:val="upperRoman"/>
      <w:isLgl/>
      <w:suff w:val="space"/>
      <w:lvlText w:val="%1."/>
      <w:lvlJc w:val="left"/>
      <w:pPr>
        <w:ind w:left="-90" w:firstLine="0"/>
      </w:pPr>
      <w:rPr>
        <w:rFonts w:hint="default"/>
        <w:b w:val="0"/>
        <w:bCs w:val="0"/>
      </w:rPr>
    </w:lvl>
    <w:lvl w:ilvl="1">
      <w:start w:val="1"/>
      <w:numFmt w:val="lowerLetter"/>
      <w:isLgl/>
      <w:suff w:val="space"/>
      <w:lvlText w:val="%1.%2."/>
      <w:lvlJc w:val="left"/>
      <w:pPr>
        <w:ind w:left="-90" w:firstLine="0"/>
      </w:pPr>
      <w:rPr>
        <w:rFonts w:ascii="Verdana" w:hAnsi="Verdana" w:cs="Times New Roman" w:hint="default"/>
        <w:b w:val="0"/>
        <w:bCs w:val="0"/>
      </w:rPr>
    </w:lvl>
    <w:lvl w:ilvl="2">
      <w:start w:val="1"/>
      <w:numFmt w:val="lowerRoman"/>
      <w:isLgl/>
      <w:suff w:val="space"/>
      <w:lvlText w:val="%1.%2.%3."/>
      <w:lvlJc w:val="left"/>
      <w:pPr>
        <w:ind w:left="-90" w:firstLine="0"/>
      </w:pPr>
      <w:rPr>
        <w:rFonts w:hint="default"/>
      </w:rPr>
    </w:lvl>
    <w:lvl w:ilvl="3">
      <w:start w:val="1"/>
      <w:numFmt w:val="decimal"/>
      <w:isLgl/>
      <w:suff w:val="space"/>
      <w:lvlText w:val="%1.%2.%3.%4."/>
      <w:lvlJc w:val="left"/>
      <w:pPr>
        <w:ind w:left="-90" w:firstLine="0"/>
      </w:pPr>
      <w:rPr>
        <w:rFonts w:hint="default"/>
      </w:rPr>
    </w:lvl>
    <w:lvl w:ilvl="4">
      <w:start w:val="1"/>
      <w:numFmt w:val="lowerLetter"/>
      <w:isLgl/>
      <w:suff w:val="space"/>
      <w:lvlText w:val="%1.%2.%3.%4.%5."/>
      <w:lvlJc w:val="left"/>
      <w:pPr>
        <w:ind w:left="-90" w:firstLine="0"/>
      </w:pPr>
      <w:rPr>
        <w:rFonts w:hint="default"/>
      </w:rPr>
    </w:lvl>
    <w:lvl w:ilvl="5">
      <w:start w:val="1"/>
      <w:numFmt w:val="lowerRoman"/>
      <w:lvlText w:val="%6."/>
      <w:lvlJc w:val="right"/>
      <w:pPr>
        <w:tabs>
          <w:tab w:val="num" w:pos="-90"/>
        </w:tabs>
        <w:ind w:left="-90" w:firstLine="0"/>
      </w:pPr>
      <w:rPr>
        <w:rFonts w:hint="default"/>
      </w:rPr>
    </w:lvl>
    <w:lvl w:ilvl="6">
      <w:start w:val="1"/>
      <w:numFmt w:val="decimal"/>
      <w:suff w:val="space"/>
      <w:lvlText w:val="%7."/>
      <w:lvlJc w:val="left"/>
      <w:pPr>
        <w:ind w:left="0" w:firstLine="567"/>
      </w:pPr>
      <w:rPr>
        <w:rFonts w:hint="default"/>
      </w:rPr>
    </w:lvl>
    <w:lvl w:ilvl="7">
      <w:start w:val="1"/>
      <w:numFmt w:val="lowerLetter"/>
      <w:lvlText w:val="%8."/>
      <w:lvlJc w:val="left"/>
      <w:pPr>
        <w:tabs>
          <w:tab w:val="num" w:pos="-90"/>
        </w:tabs>
        <w:ind w:left="-90" w:firstLine="0"/>
      </w:pPr>
      <w:rPr>
        <w:rFonts w:hint="default"/>
      </w:rPr>
    </w:lvl>
    <w:lvl w:ilvl="8">
      <w:start w:val="1"/>
      <w:numFmt w:val="lowerRoman"/>
      <w:lvlText w:val="%9."/>
      <w:lvlJc w:val="right"/>
      <w:pPr>
        <w:tabs>
          <w:tab w:val="num" w:pos="-90"/>
        </w:tabs>
        <w:ind w:left="-90" w:firstLine="0"/>
      </w:pPr>
      <w:rPr>
        <w:rFonts w:hint="default"/>
      </w:rPr>
    </w:lvl>
  </w:abstractNum>
  <w:abstractNum w:abstractNumId="26" w15:restartNumberingAfterBreak="0">
    <w:nsid w:val="7E9450BC"/>
    <w:multiLevelType w:val="hybridMultilevel"/>
    <w:tmpl w:val="0846B314"/>
    <w:lvl w:ilvl="0" w:tplc="B01CBDBA">
      <w:start w:val="34"/>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7EE86364"/>
    <w:multiLevelType w:val="hybridMultilevel"/>
    <w:tmpl w:val="38BE23F6"/>
    <w:lvl w:ilvl="0" w:tplc="6AE89E12">
      <w:start w:val="1"/>
      <w:numFmt w:val="decimal"/>
      <w:suff w:val="space"/>
      <w:lvlText w:val="%1."/>
      <w:lvlJc w:val="left"/>
      <w:pPr>
        <w:ind w:left="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EEA238F"/>
    <w:multiLevelType w:val="multilevel"/>
    <w:tmpl w:val="46F6A80E"/>
    <w:lvl w:ilvl="0">
      <w:start w:val="1"/>
      <w:numFmt w:val="upperRoman"/>
      <w:suff w:val="space"/>
      <w:lvlText w:val="%1."/>
      <w:lvlJc w:val="left"/>
      <w:pPr>
        <w:ind w:left="-90" w:firstLine="720"/>
      </w:pPr>
      <w:rPr>
        <w:rFonts w:hint="default"/>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rPr>
        <w:rFonts w:hint="default"/>
      </w:rPr>
    </w:lvl>
    <w:lvl w:ilvl="3">
      <w:start w:val="1"/>
      <w:numFmt w:val="decimal"/>
      <w:isLgl/>
      <w:suff w:val="space"/>
      <w:lvlText w:val="%2.%3.%4."/>
      <w:lvlJc w:val="left"/>
      <w:pPr>
        <w:ind w:left="0" w:firstLine="720"/>
      </w:pPr>
      <w:rPr>
        <w:rFonts w:hint="default"/>
      </w:rPr>
    </w:lvl>
    <w:lvl w:ilvl="4">
      <w:start w:val="1"/>
      <w:numFmt w:val="lowerLetter"/>
      <w:isLgl/>
      <w:suff w:val="space"/>
      <w:lvlText w:val="%2.%3.%4.%5."/>
      <w:lvlJc w:val="left"/>
      <w:pPr>
        <w:ind w:left="0" w:firstLine="720"/>
      </w:pPr>
      <w:rPr>
        <w:rFonts w:hint="default"/>
      </w:rPr>
    </w:lvl>
    <w:lvl w:ilvl="5">
      <w:start w:val="1"/>
      <w:numFmt w:val="lowerRoman"/>
      <w:lvlText w:val="%6."/>
      <w:lvlJc w:val="right"/>
      <w:pPr>
        <w:ind w:left="0" w:firstLine="720"/>
      </w:pPr>
      <w:rPr>
        <w:rFonts w:hint="default"/>
      </w:rPr>
    </w:lvl>
    <w:lvl w:ilvl="6">
      <w:start w:val="1"/>
      <w:numFmt w:val="decimal"/>
      <w:suff w:val="space"/>
      <w:lvlText w:val="%7."/>
      <w:lvlJc w:val="left"/>
      <w:pPr>
        <w:ind w:left="0" w:firstLine="720"/>
      </w:pPr>
      <w:rPr>
        <w:rFonts w:hint="default"/>
        <w:color w:val="auto"/>
      </w:rPr>
    </w:lvl>
    <w:lvl w:ilvl="7">
      <w:start w:val="1"/>
      <w:numFmt w:val="lowerLetter"/>
      <w:lvlText w:val="%8."/>
      <w:lvlJc w:val="left"/>
      <w:pPr>
        <w:ind w:left="0" w:firstLine="720"/>
      </w:pPr>
      <w:rPr>
        <w:rFonts w:hint="default"/>
      </w:rPr>
    </w:lvl>
    <w:lvl w:ilvl="8">
      <w:start w:val="1"/>
      <w:numFmt w:val="lowerRoman"/>
      <w:lvlText w:val="%9."/>
      <w:lvlJc w:val="right"/>
      <w:pPr>
        <w:ind w:left="0" w:firstLine="720"/>
      </w:pPr>
      <w:rPr>
        <w:rFonts w:hint="default"/>
      </w:rPr>
    </w:lvl>
  </w:abstractNum>
  <w:abstractNum w:abstractNumId="29" w15:restartNumberingAfterBreak="0">
    <w:nsid w:val="7FF368D6"/>
    <w:multiLevelType w:val="multilevel"/>
    <w:tmpl w:val="95CADF3E"/>
    <w:lvl w:ilvl="0">
      <w:start w:val="1"/>
      <w:numFmt w:val="upperRoman"/>
      <w:suff w:val="space"/>
      <w:lvlText w:val="%1."/>
      <w:lvlJc w:val="left"/>
      <w:pPr>
        <w:ind w:left="-90" w:firstLine="720"/>
      </w:pPr>
      <w:rPr>
        <w:rFonts w:hint="default"/>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rPr>
        <w:rFonts w:hint="default"/>
      </w:rPr>
    </w:lvl>
    <w:lvl w:ilvl="3">
      <w:start w:val="1"/>
      <w:numFmt w:val="decimal"/>
      <w:isLgl/>
      <w:suff w:val="space"/>
      <w:lvlText w:val="%4)"/>
      <w:lvlJc w:val="left"/>
      <w:pPr>
        <w:ind w:left="0" w:firstLine="720"/>
      </w:pPr>
      <w:rPr>
        <w:rFonts w:ascii="Verdana" w:eastAsiaTheme="minorHAnsi" w:hAnsi="Verdana" w:cs="Times New Roman"/>
      </w:rPr>
    </w:lvl>
    <w:lvl w:ilvl="4">
      <w:start w:val="1"/>
      <w:numFmt w:val="lowerLetter"/>
      <w:isLgl/>
      <w:suff w:val="space"/>
      <w:lvlText w:val="%2.%3.%4.%5."/>
      <w:lvlJc w:val="left"/>
      <w:pPr>
        <w:ind w:left="0" w:firstLine="720"/>
      </w:pPr>
      <w:rPr>
        <w:rFonts w:hint="default"/>
      </w:rPr>
    </w:lvl>
    <w:lvl w:ilvl="5">
      <w:start w:val="1"/>
      <w:numFmt w:val="lowerRoman"/>
      <w:lvlText w:val="%6."/>
      <w:lvlJc w:val="right"/>
      <w:pPr>
        <w:ind w:left="0" w:firstLine="720"/>
      </w:pPr>
      <w:rPr>
        <w:rFonts w:hint="default"/>
      </w:rPr>
    </w:lvl>
    <w:lvl w:ilvl="6">
      <w:start w:val="1"/>
      <w:numFmt w:val="decimal"/>
      <w:lvlText w:val="%7."/>
      <w:lvlJc w:val="left"/>
      <w:pPr>
        <w:ind w:left="0" w:firstLine="720"/>
      </w:pPr>
      <w:rPr>
        <w:rFonts w:hint="default"/>
        <w:color w:val="auto"/>
      </w:rPr>
    </w:lvl>
    <w:lvl w:ilvl="7">
      <w:start w:val="1"/>
      <w:numFmt w:val="lowerLetter"/>
      <w:lvlText w:val="%8."/>
      <w:lvlJc w:val="left"/>
      <w:pPr>
        <w:ind w:left="0" w:firstLine="720"/>
      </w:pPr>
      <w:rPr>
        <w:rFonts w:hint="default"/>
      </w:rPr>
    </w:lvl>
    <w:lvl w:ilvl="8">
      <w:start w:val="1"/>
      <w:numFmt w:val="lowerRoman"/>
      <w:lvlText w:val="%9."/>
      <w:lvlJc w:val="right"/>
      <w:pPr>
        <w:ind w:left="0" w:firstLine="720"/>
      </w:pPr>
      <w:rPr>
        <w:rFonts w:hint="default"/>
      </w:rPr>
    </w:lvl>
  </w:abstractNum>
  <w:num w:numId="1" w16cid:durableId="1664502726">
    <w:abstractNumId w:val="17"/>
  </w:num>
  <w:num w:numId="2" w16cid:durableId="1301888804">
    <w:abstractNumId w:val="17"/>
  </w:num>
  <w:num w:numId="3" w16cid:durableId="1751151062">
    <w:abstractNumId w:val="25"/>
  </w:num>
  <w:num w:numId="4" w16cid:durableId="1212112362">
    <w:abstractNumId w:val="3"/>
  </w:num>
  <w:num w:numId="5" w16cid:durableId="1729954070">
    <w:abstractNumId w:val="10"/>
  </w:num>
  <w:num w:numId="6" w16cid:durableId="336732304">
    <w:abstractNumId w:val="20"/>
  </w:num>
  <w:num w:numId="7" w16cid:durableId="472328153">
    <w:abstractNumId w:val="23"/>
  </w:num>
  <w:num w:numId="8" w16cid:durableId="115562366">
    <w:abstractNumId w:val="14"/>
  </w:num>
  <w:num w:numId="9" w16cid:durableId="1525170766">
    <w:abstractNumId w:val="7"/>
  </w:num>
  <w:num w:numId="10" w16cid:durableId="1728457917">
    <w:abstractNumId w:val="0"/>
  </w:num>
  <w:num w:numId="11" w16cid:durableId="2017419326">
    <w:abstractNumId w:val="27"/>
  </w:num>
  <w:num w:numId="12" w16cid:durableId="2130935158">
    <w:abstractNumId w:val="11"/>
  </w:num>
  <w:num w:numId="13" w16cid:durableId="1108164540">
    <w:abstractNumId w:val="26"/>
  </w:num>
  <w:num w:numId="14" w16cid:durableId="2077236092">
    <w:abstractNumId w:val="5"/>
  </w:num>
  <w:num w:numId="15" w16cid:durableId="1096050752">
    <w:abstractNumId w:val="9"/>
  </w:num>
  <w:num w:numId="16" w16cid:durableId="604777117">
    <w:abstractNumId w:val="29"/>
  </w:num>
  <w:num w:numId="17" w16cid:durableId="1403680515">
    <w:abstractNumId w:val="2"/>
  </w:num>
  <w:num w:numId="18" w16cid:durableId="1912537309">
    <w:abstractNumId w:val="6"/>
  </w:num>
  <w:num w:numId="19" w16cid:durableId="57364226">
    <w:abstractNumId w:val="13"/>
  </w:num>
  <w:num w:numId="20" w16cid:durableId="475293990">
    <w:abstractNumId w:val="21"/>
  </w:num>
  <w:num w:numId="21" w16cid:durableId="2084057680">
    <w:abstractNumId w:val="18"/>
  </w:num>
  <w:num w:numId="22" w16cid:durableId="1059209253">
    <w:abstractNumId w:val="1"/>
  </w:num>
  <w:num w:numId="23" w16cid:durableId="490754028">
    <w:abstractNumId w:val="16"/>
  </w:num>
  <w:num w:numId="24" w16cid:durableId="1124889555">
    <w:abstractNumId w:val="8"/>
  </w:num>
  <w:num w:numId="25" w16cid:durableId="1794978798">
    <w:abstractNumId w:val="24"/>
  </w:num>
  <w:num w:numId="26" w16cid:durableId="483590342">
    <w:abstractNumId w:val="19"/>
  </w:num>
  <w:num w:numId="27" w16cid:durableId="1453014832">
    <w:abstractNumId w:val="22"/>
  </w:num>
  <w:num w:numId="28" w16cid:durableId="502548008">
    <w:abstractNumId w:val="12"/>
  </w:num>
  <w:num w:numId="29" w16cid:durableId="2033534780">
    <w:abstractNumId w:val="4"/>
  </w:num>
  <w:num w:numId="30" w16cid:durableId="1434980115">
    <w:abstractNumId w:val="25"/>
    <w:lvlOverride w:ilvl="0">
      <w:lvl w:ilvl="0">
        <w:start w:val="1"/>
        <w:numFmt w:val="upperRoman"/>
        <w:isLgl/>
        <w:suff w:val="space"/>
        <w:lvlText w:val="%1."/>
        <w:lvlJc w:val="left"/>
        <w:pPr>
          <w:ind w:left="0" w:firstLine="720"/>
        </w:pPr>
        <w:rPr>
          <w:rFonts w:hint="default"/>
          <w:b w:val="0"/>
          <w:bCs w:val="0"/>
        </w:rPr>
      </w:lvl>
    </w:lvlOverride>
    <w:lvlOverride w:ilvl="1">
      <w:lvl w:ilvl="1">
        <w:start w:val="1"/>
        <w:numFmt w:val="lowerLetter"/>
        <w:isLgl/>
        <w:suff w:val="space"/>
        <w:lvlText w:val="%1.%2."/>
        <w:lvlJc w:val="left"/>
        <w:pPr>
          <w:ind w:left="0" w:firstLine="720"/>
        </w:pPr>
        <w:rPr>
          <w:rFonts w:ascii="Verdana" w:hAnsi="Verdana" w:cs="Times New Roman" w:hint="default"/>
          <w:b w:val="0"/>
          <w:bCs w:val="0"/>
        </w:rPr>
      </w:lvl>
    </w:lvlOverride>
    <w:lvlOverride w:ilvl="2">
      <w:lvl w:ilvl="2">
        <w:start w:val="1"/>
        <w:numFmt w:val="lowerRoman"/>
        <w:isLgl/>
        <w:suff w:val="space"/>
        <w:lvlText w:val="%1.%2.%3."/>
        <w:lvlJc w:val="left"/>
        <w:pPr>
          <w:ind w:left="0" w:firstLine="720"/>
        </w:pPr>
        <w:rPr>
          <w:rFonts w:hint="default"/>
        </w:rPr>
      </w:lvl>
    </w:lvlOverride>
    <w:lvlOverride w:ilvl="3">
      <w:lvl w:ilvl="3">
        <w:start w:val="1"/>
        <w:numFmt w:val="decimal"/>
        <w:isLgl/>
        <w:suff w:val="space"/>
        <w:lvlText w:val="%1.%2.%3.%4."/>
        <w:lvlJc w:val="left"/>
        <w:pPr>
          <w:ind w:left="0" w:firstLine="720"/>
        </w:pPr>
        <w:rPr>
          <w:rFonts w:hint="default"/>
        </w:rPr>
      </w:lvl>
    </w:lvlOverride>
    <w:lvlOverride w:ilvl="4">
      <w:lvl w:ilvl="4">
        <w:start w:val="1"/>
        <w:numFmt w:val="lowerLetter"/>
        <w:isLgl/>
        <w:suff w:val="space"/>
        <w:lvlText w:val="%1.%2.%3.%4.%5."/>
        <w:lvlJc w:val="left"/>
        <w:pPr>
          <w:ind w:left="0" w:firstLine="720"/>
        </w:pPr>
        <w:rPr>
          <w:rFonts w:hint="default"/>
        </w:rPr>
      </w:lvl>
    </w:lvlOverride>
    <w:lvlOverride w:ilvl="5">
      <w:lvl w:ilvl="5">
        <w:start w:val="1"/>
        <w:numFmt w:val="lowerRoman"/>
        <w:lvlText w:val="%6."/>
        <w:lvlJc w:val="right"/>
        <w:pPr>
          <w:tabs>
            <w:tab w:val="num" w:pos="720"/>
          </w:tabs>
          <w:ind w:left="0" w:firstLine="720"/>
        </w:pPr>
        <w:rPr>
          <w:rFonts w:hint="default"/>
        </w:rPr>
      </w:lvl>
    </w:lvlOverride>
    <w:lvlOverride w:ilvl="6">
      <w:lvl w:ilvl="6">
        <w:start w:val="1"/>
        <w:numFmt w:val="decimal"/>
        <w:suff w:val="space"/>
        <w:lvlText w:val="%7."/>
        <w:lvlJc w:val="left"/>
        <w:pPr>
          <w:ind w:left="0" w:firstLine="720"/>
        </w:pPr>
        <w:rPr>
          <w:rFonts w:hint="default"/>
        </w:rPr>
      </w:lvl>
    </w:lvlOverride>
    <w:lvlOverride w:ilvl="7">
      <w:lvl w:ilvl="7">
        <w:start w:val="1"/>
        <w:numFmt w:val="lowerLetter"/>
        <w:lvlText w:val="%8."/>
        <w:lvlJc w:val="left"/>
        <w:pPr>
          <w:tabs>
            <w:tab w:val="num" w:pos="720"/>
          </w:tabs>
          <w:ind w:left="0" w:firstLine="720"/>
        </w:pPr>
        <w:rPr>
          <w:rFonts w:hint="default"/>
        </w:rPr>
      </w:lvl>
    </w:lvlOverride>
    <w:lvlOverride w:ilvl="8">
      <w:lvl w:ilvl="8">
        <w:start w:val="1"/>
        <w:numFmt w:val="lowerRoman"/>
        <w:lvlText w:val="%9."/>
        <w:lvlJc w:val="right"/>
        <w:pPr>
          <w:tabs>
            <w:tab w:val="num" w:pos="720"/>
          </w:tabs>
          <w:ind w:left="0" w:firstLine="720"/>
        </w:pPr>
        <w:rPr>
          <w:rFonts w:hint="default"/>
        </w:rPr>
      </w:lvl>
    </w:lvlOverride>
  </w:num>
  <w:num w:numId="31" w16cid:durableId="1617714938">
    <w:abstractNumId w:val="15"/>
  </w:num>
  <w:num w:numId="32" w16cid:durableId="1517571687">
    <w:abstractNumId w:val="2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1589"/>
    <w:rsid w:val="00001690"/>
    <w:rsid w:val="00001D35"/>
    <w:rsid w:val="00002354"/>
    <w:rsid w:val="00003553"/>
    <w:rsid w:val="000047D5"/>
    <w:rsid w:val="00004914"/>
    <w:rsid w:val="00004A9D"/>
    <w:rsid w:val="00004B3A"/>
    <w:rsid w:val="00004E7A"/>
    <w:rsid w:val="00005268"/>
    <w:rsid w:val="0000543F"/>
    <w:rsid w:val="00005914"/>
    <w:rsid w:val="00005B86"/>
    <w:rsid w:val="000068D3"/>
    <w:rsid w:val="00007157"/>
    <w:rsid w:val="00007543"/>
    <w:rsid w:val="00007877"/>
    <w:rsid w:val="00007BA3"/>
    <w:rsid w:val="000118CB"/>
    <w:rsid w:val="000120FF"/>
    <w:rsid w:val="000122C9"/>
    <w:rsid w:val="00012BC5"/>
    <w:rsid w:val="000131D7"/>
    <w:rsid w:val="000135AC"/>
    <w:rsid w:val="00013D39"/>
    <w:rsid w:val="00014106"/>
    <w:rsid w:val="00015049"/>
    <w:rsid w:val="00016047"/>
    <w:rsid w:val="00017A09"/>
    <w:rsid w:val="0002198E"/>
    <w:rsid w:val="0002278B"/>
    <w:rsid w:val="00022ACC"/>
    <w:rsid w:val="00022E58"/>
    <w:rsid w:val="000231E6"/>
    <w:rsid w:val="000232F3"/>
    <w:rsid w:val="00023731"/>
    <w:rsid w:val="000246C7"/>
    <w:rsid w:val="000246D6"/>
    <w:rsid w:val="000250FE"/>
    <w:rsid w:val="00025198"/>
    <w:rsid w:val="000258BC"/>
    <w:rsid w:val="00025959"/>
    <w:rsid w:val="00025FA0"/>
    <w:rsid w:val="000275FB"/>
    <w:rsid w:val="00030332"/>
    <w:rsid w:val="00030AD2"/>
    <w:rsid w:val="00031468"/>
    <w:rsid w:val="00031A7D"/>
    <w:rsid w:val="000333F2"/>
    <w:rsid w:val="0003340C"/>
    <w:rsid w:val="00033D8A"/>
    <w:rsid w:val="00033DC2"/>
    <w:rsid w:val="00035F40"/>
    <w:rsid w:val="00036B2F"/>
    <w:rsid w:val="00036D5C"/>
    <w:rsid w:val="00037347"/>
    <w:rsid w:val="00037350"/>
    <w:rsid w:val="00037B6B"/>
    <w:rsid w:val="00037F0A"/>
    <w:rsid w:val="00040036"/>
    <w:rsid w:val="00040357"/>
    <w:rsid w:val="00040CE2"/>
    <w:rsid w:val="00040EEC"/>
    <w:rsid w:val="000412BC"/>
    <w:rsid w:val="000419E6"/>
    <w:rsid w:val="00041A0E"/>
    <w:rsid w:val="00041AFE"/>
    <w:rsid w:val="00042CA1"/>
    <w:rsid w:val="000430F6"/>
    <w:rsid w:val="000456D3"/>
    <w:rsid w:val="00045AEC"/>
    <w:rsid w:val="00045B5D"/>
    <w:rsid w:val="00046757"/>
    <w:rsid w:val="00047865"/>
    <w:rsid w:val="000478BF"/>
    <w:rsid w:val="00047A99"/>
    <w:rsid w:val="00050117"/>
    <w:rsid w:val="000502E6"/>
    <w:rsid w:val="00050623"/>
    <w:rsid w:val="000514C1"/>
    <w:rsid w:val="00051884"/>
    <w:rsid w:val="000525F7"/>
    <w:rsid w:val="0005263A"/>
    <w:rsid w:val="00052D74"/>
    <w:rsid w:val="00052E66"/>
    <w:rsid w:val="000535FE"/>
    <w:rsid w:val="000547C8"/>
    <w:rsid w:val="00054BEB"/>
    <w:rsid w:val="000555AC"/>
    <w:rsid w:val="000557AA"/>
    <w:rsid w:val="00056167"/>
    <w:rsid w:val="000561EC"/>
    <w:rsid w:val="00056F3D"/>
    <w:rsid w:val="00057804"/>
    <w:rsid w:val="0006043F"/>
    <w:rsid w:val="000608C1"/>
    <w:rsid w:val="00060BEC"/>
    <w:rsid w:val="00060D90"/>
    <w:rsid w:val="00060FCA"/>
    <w:rsid w:val="00061119"/>
    <w:rsid w:val="00061187"/>
    <w:rsid w:val="00061314"/>
    <w:rsid w:val="000616D4"/>
    <w:rsid w:val="0006262F"/>
    <w:rsid w:val="000639E4"/>
    <w:rsid w:val="000642A5"/>
    <w:rsid w:val="0006467B"/>
    <w:rsid w:val="00065623"/>
    <w:rsid w:val="000656DC"/>
    <w:rsid w:val="00066186"/>
    <w:rsid w:val="00066C34"/>
    <w:rsid w:val="000672DD"/>
    <w:rsid w:val="00067359"/>
    <w:rsid w:val="000676F9"/>
    <w:rsid w:val="00070881"/>
    <w:rsid w:val="00070DD5"/>
    <w:rsid w:val="00071AC6"/>
    <w:rsid w:val="00071F11"/>
    <w:rsid w:val="00072074"/>
    <w:rsid w:val="00072920"/>
    <w:rsid w:val="00072A3C"/>
    <w:rsid w:val="00072DDC"/>
    <w:rsid w:val="00072FE0"/>
    <w:rsid w:val="000735F6"/>
    <w:rsid w:val="00074656"/>
    <w:rsid w:val="00075766"/>
    <w:rsid w:val="0007598C"/>
    <w:rsid w:val="00075CF5"/>
    <w:rsid w:val="000763EF"/>
    <w:rsid w:val="000773CF"/>
    <w:rsid w:val="0008025B"/>
    <w:rsid w:val="0008055D"/>
    <w:rsid w:val="00080A98"/>
    <w:rsid w:val="0008170A"/>
    <w:rsid w:val="00081D72"/>
    <w:rsid w:val="00082518"/>
    <w:rsid w:val="00082FA9"/>
    <w:rsid w:val="000834B4"/>
    <w:rsid w:val="000838A0"/>
    <w:rsid w:val="00083F13"/>
    <w:rsid w:val="00084D4A"/>
    <w:rsid w:val="00085195"/>
    <w:rsid w:val="000854C4"/>
    <w:rsid w:val="0008696E"/>
    <w:rsid w:val="000870CF"/>
    <w:rsid w:val="000878E5"/>
    <w:rsid w:val="00087A19"/>
    <w:rsid w:val="00087E11"/>
    <w:rsid w:val="00090F67"/>
    <w:rsid w:val="00091835"/>
    <w:rsid w:val="0009239D"/>
    <w:rsid w:val="000928C5"/>
    <w:rsid w:val="00094368"/>
    <w:rsid w:val="00094BB3"/>
    <w:rsid w:val="00094D65"/>
    <w:rsid w:val="00094F7E"/>
    <w:rsid w:val="00095575"/>
    <w:rsid w:val="00095765"/>
    <w:rsid w:val="000960CB"/>
    <w:rsid w:val="000963AA"/>
    <w:rsid w:val="000964D5"/>
    <w:rsid w:val="000966C6"/>
    <w:rsid w:val="00096E6A"/>
    <w:rsid w:val="00096F1E"/>
    <w:rsid w:val="000970EF"/>
    <w:rsid w:val="000973A1"/>
    <w:rsid w:val="00097955"/>
    <w:rsid w:val="000A0214"/>
    <w:rsid w:val="000A0649"/>
    <w:rsid w:val="000A06B7"/>
    <w:rsid w:val="000A0ABF"/>
    <w:rsid w:val="000A1326"/>
    <w:rsid w:val="000A152D"/>
    <w:rsid w:val="000A1BE7"/>
    <w:rsid w:val="000A1F19"/>
    <w:rsid w:val="000A25A4"/>
    <w:rsid w:val="000A25C0"/>
    <w:rsid w:val="000A2F9B"/>
    <w:rsid w:val="000A3737"/>
    <w:rsid w:val="000A3A5F"/>
    <w:rsid w:val="000A3B5B"/>
    <w:rsid w:val="000A3CCE"/>
    <w:rsid w:val="000A4B4E"/>
    <w:rsid w:val="000A517C"/>
    <w:rsid w:val="000A5EAE"/>
    <w:rsid w:val="000A6084"/>
    <w:rsid w:val="000A634F"/>
    <w:rsid w:val="000A6697"/>
    <w:rsid w:val="000A6A3E"/>
    <w:rsid w:val="000A6C0F"/>
    <w:rsid w:val="000A754F"/>
    <w:rsid w:val="000A7A7B"/>
    <w:rsid w:val="000A7CFD"/>
    <w:rsid w:val="000B13B8"/>
    <w:rsid w:val="000B27C5"/>
    <w:rsid w:val="000B3567"/>
    <w:rsid w:val="000B3575"/>
    <w:rsid w:val="000B3AB8"/>
    <w:rsid w:val="000B3E8B"/>
    <w:rsid w:val="000B3F06"/>
    <w:rsid w:val="000B3F3E"/>
    <w:rsid w:val="000B3F41"/>
    <w:rsid w:val="000B41E7"/>
    <w:rsid w:val="000B432F"/>
    <w:rsid w:val="000B43BC"/>
    <w:rsid w:val="000B49F8"/>
    <w:rsid w:val="000B4A87"/>
    <w:rsid w:val="000B533E"/>
    <w:rsid w:val="000B5620"/>
    <w:rsid w:val="000B5C6A"/>
    <w:rsid w:val="000B5F19"/>
    <w:rsid w:val="000B61CA"/>
    <w:rsid w:val="000B659D"/>
    <w:rsid w:val="000B6BA1"/>
    <w:rsid w:val="000B6D35"/>
    <w:rsid w:val="000B7FBB"/>
    <w:rsid w:val="000C0380"/>
    <w:rsid w:val="000C0DF3"/>
    <w:rsid w:val="000C10AE"/>
    <w:rsid w:val="000C1347"/>
    <w:rsid w:val="000C1B46"/>
    <w:rsid w:val="000C201F"/>
    <w:rsid w:val="000C23EC"/>
    <w:rsid w:val="000C260B"/>
    <w:rsid w:val="000C26E0"/>
    <w:rsid w:val="000C35F9"/>
    <w:rsid w:val="000C3654"/>
    <w:rsid w:val="000C3B96"/>
    <w:rsid w:val="000C40D5"/>
    <w:rsid w:val="000C4297"/>
    <w:rsid w:val="000C4B2B"/>
    <w:rsid w:val="000C4BC1"/>
    <w:rsid w:val="000C4BF7"/>
    <w:rsid w:val="000C5C38"/>
    <w:rsid w:val="000C5E7B"/>
    <w:rsid w:val="000C5EF7"/>
    <w:rsid w:val="000C5F7F"/>
    <w:rsid w:val="000C65D5"/>
    <w:rsid w:val="000C7EE7"/>
    <w:rsid w:val="000D0190"/>
    <w:rsid w:val="000D044B"/>
    <w:rsid w:val="000D0B80"/>
    <w:rsid w:val="000D0C55"/>
    <w:rsid w:val="000D0CDC"/>
    <w:rsid w:val="000D0D77"/>
    <w:rsid w:val="000D102E"/>
    <w:rsid w:val="000D1A77"/>
    <w:rsid w:val="000D2427"/>
    <w:rsid w:val="000D2AA4"/>
    <w:rsid w:val="000D2ED3"/>
    <w:rsid w:val="000D2F28"/>
    <w:rsid w:val="000D3F41"/>
    <w:rsid w:val="000D3FC5"/>
    <w:rsid w:val="000D4194"/>
    <w:rsid w:val="000D5024"/>
    <w:rsid w:val="000D5360"/>
    <w:rsid w:val="000D5719"/>
    <w:rsid w:val="000D64E1"/>
    <w:rsid w:val="000D65D1"/>
    <w:rsid w:val="000D6703"/>
    <w:rsid w:val="000D6A88"/>
    <w:rsid w:val="000D7252"/>
    <w:rsid w:val="000D7ADA"/>
    <w:rsid w:val="000E059F"/>
    <w:rsid w:val="000E099A"/>
    <w:rsid w:val="000E0D10"/>
    <w:rsid w:val="000E0F0D"/>
    <w:rsid w:val="000E13B8"/>
    <w:rsid w:val="000E15E9"/>
    <w:rsid w:val="000E2C41"/>
    <w:rsid w:val="000E3380"/>
    <w:rsid w:val="000E35C4"/>
    <w:rsid w:val="000E431C"/>
    <w:rsid w:val="000E4626"/>
    <w:rsid w:val="000E4795"/>
    <w:rsid w:val="000E57ED"/>
    <w:rsid w:val="000E5966"/>
    <w:rsid w:val="000E6337"/>
    <w:rsid w:val="000E68D1"/>
    <w:rsid w:val="000E6963"/>
    <w:rsid w:val="000E74BD"/>
    <w:rsid w:val="000F04D9"/>
    <w:rsid w:val="000F08F8"/>
    <w:rsid w:val="000F0C24"/>
    <w:rsid w:val="000F1606"/>
    <w:rsid w:val="000F1984"/>
    <w:rsid w:val="000F19F2"/>
    <w:rsid w:val="000F29C1"/>
    <w:rsid w:val="000F374D"/>
    <w:rsid w:val="000F422D"/>
    <w:rsid w:val="000F42AF"/>
    <w:rsid w:val="000F4937"/>
    <w:rsid w:val="000F4A43"/>
    <w:rsid w:val="000F59C3"/>
    <w:rsid w:val="000F60A9"/>
    <w:rsid w:val="000F6163"/>
    <w:rsid w:val="000F71C2"/>
    <w:rsid w:val="000F7CF0"/>
    <w:rsid w:val="000F7E99"/>
    <w:rsid w:val="00101452"/>
    <w:rsid w:val="00101613"/>
    <w:rsid w:val="00101DB4"/>
    <w:rsid w:val="0010234E"/>
    <w:rsid w:val="001030CB"/>
    <w:rsid w:val="00103731"/>
    <w:rsid w:val="00103928"/>
    <w:rsid w:val="00103F12"/>
    <w:rsid w:val="001048D3"/>
    <w:rsid w:val="00104CCF"/>
    <w:rsid w:val="00104E03"/>
    <w:rsid w:val="00105B20"/>
    <w:rsid w:val="00105C62"/>
    <w:rsid w:val="00105CE5"/>
    <w:rsid w:val="0010652A"/>
    <w:rsid w:val="00106816"/>
    <w:rsid w:val="00106F03"/>
    <w:rsid w:val="00107053"/>
    <w:rsid w:val="00110A9E"/>
    <w:rsid w:val="00110CA5"/>
    <w:rsid w:val="00110E9F"/>
    <w:rsid w:val="0011256A"/>
    <w:rsid w:val="00112623"/>
    <w:rsid w:val="00113C96"/>
    <w:rsid w:val="00113D79"/>
    <w:rsid w:val="00114BED"/>
    <w:rsid w:val="001155F7"/>
    <w:rsid w:val="001170FD"/>
    <w:rsid w:val="00117176"/>
    <w:rsid w:val="001174F0"/>
    <w:rsid w:val="0011797D"/>
    <w:rsid w:val="00120597"/>
    <w:rsid w:val="00120C76"/>
    <w:rsid w:val="0012102E"/>
    <w:rsid w:val="001226CB"/>
    <w:rsid w:val="00122C5C"/>
    <w:rsid w:val="00122EA5"/>
    <w:rsid w:val="00124853"/>
    <w:rsid w:val="00124AEE"/>
    <w:rsid w:val="00124F32"/>
    <w:rsid w:val="00125782"/>
    <w:rsid w:val="00125D69"/>
    <w:rsid w:val="00126035"/>
    <w:rsid w:val="00126A10"/>
    <w:rsid w:val="00126DFE"/>
    <w:rsid w:val="00127A08"/>
    <w:rsid w:val="00130225"/>
    <w:rsid w:val="0013034E"/>
    <w:rsid w:val="00130A09"/>
    <w:rsid w:val="00130D23"/>
    <w:rsid w:val="0013187C"/>
    <w:rsid w:val="00131F78"/>
    <w:rsid w:val="0013200F"/>
    <w:rsid w:val="0013472A"/>
    <w:rsid w:val="00135428"/>
    <w:rsid w:val="00135942"/>
    <w:rsid w:val="00135C26"/>
    <w:rsid w:val="00135DF1"/>
    <w:rsid w:val="0013616F"/>
    <w:rsid w:val="001365AC"/>
    <w:rsid w:val="00136B22"/>
    <w:rsid w:val="00137D8A"/>
    <w:rsid w:val="0014069D"/>
    <w:rsid w:val="00141708"/>
    <w:rsid w:val="00141BBB"/>
    <w:rsid w:val="001420E6"/>
    <w:rsid w:val="001437B0"/>
    <w:rsid w:val="00143833"/>
    <w:rsid w:val="00143B1F"/>
    <w:rsid w:val="00144820"/>
    <w:rsid w:val="0014521D"/>
    <w:rsid w:val="00145FDC"/>
    <w:rsid w:val="00147353"/>
    <w:rsid w:val="001477B1"/>
    <w:rsid w:val="00147A82"/>
    <w:rsid w:val="00147DE2"/>
    <w:rsid w:val="00150861"/>
    <w:rsid w:val="00150C05"/>
    <w:rsid w:val="001517B8"/>
    <w:rsid w:val="001517E0"/>
    <w:rsid w:val="00151E97"/>
    <w:rsid w:val="00152ECC"/>
    <w:rsid w:val="00153174"/>
    <w:rsid w:val="00154DF2"/>
    <w:rsid w:val="0015506D"/>
    <w:rsid w:val="001558A5"/>
    <w:rsid w:val="00155AE5"/>
    <w:rsid w:val="00160169"/>
    <w:rsid w:val="001602F9"/>
    <w:rsid w:val="001603B2"/>
    <w:rsid w:val="00160B66"/>
    <w:rsid w:val="00160BC2"/>
    <w:rsid w:val="0016106A"/>
    <w:rsid w:val="001611A8"/>
    <w:rsid w:val="0016140F"/>
    <w:rsid w:val="00161459"/>
    <w:rsid w:val="0016166E"/>
    <w:rsid w:val="00161772"/>
    <w:rsid w:val="001619F3"/>
    <w:rsid w:val="00162ED6"/>
    <w:rsid w:val="00163034"/>
    <w:rsid w:val="001634BD"/>
    <w:rsid w:val="00163B4B"/>
    <w:rsid w:val="00163F2A"/>
    <w:rsid w:val="00163F43"/>
    <w:rsid w:val="001641EE"/>
    <w:rsid w:val="00164434"/>
    <w:rsid w:val="00164AF8"/>
    <w:rsid w:val="00165405"/>
    <w:rsid w:val="001657A4"/>
    <w:rsid w:val="00165A39"/>
    <w:rsid w:val="00166714"/>
    <w:rsid w:val="00166866"/>
    <w:rsid w:val="00166A48"/>
    <w:rsid w:val="00166F61"/>
    <w:rsid w:val="00170A7A"/>
    <w:rsid w:val="00170AB3"/>
    <w:rsid w:val="00170FC0"/>
    <w:rsid w:val="00171986"/>
    <w:rsid w:val="00171A17"/>
    <w:rsid w:val="00171FDC"/>
    <w:rsid w:val="001722EC"/>
    <w:rsid w:val="00172590"/>
    <w:rsid w:val="0017263A"/>
    <w:rsid w:val="001727FF"/>
    <w:rsid w:val="00172DBE"/>
    <w:rsid w:val="001734CA"/>
    <w:rsid w:val="00173690"/>
    <w:rsid w:val="001738EC"/>
    <w:rsid w:val="00173DC4"/>
    <w:rsid w:val="001749CA"/>
    <w:rsid w:val="00175B71"/>
    <w:rsid w:val="00177CA6"/>
    <w:rsid w:val="00177E7B"/>
    <w:rsid w:val="00180FD7"/>
    <w:rsid w:val="00181070"/>
    <w:rsid w:val="00181D4F"/>
    <w:rsid w:val="00182143"/>
    <w:rsid w:val="00182E7B"/>
    <w:rsid w:val="001837C6"/>
    <w:rsid w:val="00184C39"/>
    <w:rsid w:val="00185617"/>
    <w:rsid w:val="00186623"/>
    <w:rsid w:val="00186DE9"/>
    <w:rsid w:val="00186E56"/>
    <w:rsid w:val="00186E96"/>
    <w:rsid w:val="00187FBD"/>
    <w:rsid w:val="001902C1"/>
    <w:rsid w:val="00190904"/>
    <w:rsid w:val="001910A6"/>
    <w:rsid w:val="001911C7"/>
    <w:rsid w:val="001920D6"/>
    <w:rsid w:val="0019230A"/>
    <w:rsid w:val="00192BF9"/>
    <w:rsid w:val="00192F39"/>
    <w:rsid w:val="00193136"/>
    <w:rsid w:val="001932FF"/>
    <w:rsid w:val="00193419"/>
    <w:rsid w:val="001937CE"/>
    <w:rsid w:val="00194E85"/>
    <w:rsid w:val="00194EA3"/>
    <w:rsid w:val="00194EF4"/>
    <w:rsid w:val="00195DE5"/>
    <w:rsid w:val="00195E5A"/>
    <w:rsid w:val="0019612C"/>
    <w:rsid w:val="0019741D"/>
    <w:rsid w:val="001A0A93"/>
    <w:rsid w:val="001A0E5D"/>
    <w:rsid w:val="001A0E9E"/>
    <w:rsid w:val="001A1F74"/>
    <w:rsid w:val="001A3694"/>
    <w:rsid w:val="001A36BC"/>
    <w:rsid w:val="001A384F"/>
    <w:rsid w:val="001A49AE"/>
    <w:rsid w:val="001A662E"/>
    <w:rsid w:val="001A6CF2"/>
    <w:rsid w:val="001A7015"/>
    <w:rsid w:val="001B0373"/>
    <w:rsid w:val="001B0C71"/>
    <w:rsid w:val="001B1022"/>
    <w:rsid w:val="001B1727"/>
    <w:rsid w:val="001B25CB"/>
    <w:rsid w:val="001B2C88"/>
    <w:rsid w:val="001B2D72"/>
    <w:rsid w:val="001B30CA"/>
    <w:rsid w:val="001B30E1"/>
    <w:rsid w:val="001B3362"/>
    <w:rsid w:val="001B358F"/>
    <w:rsid w:val="001B35BD"/>
    <w:rsid w:val="001B3BB6"/>
    <w:rsid w:val="001B3BC3"/>
    <w:rsid w:val="001B48F4"/>
    <w:rsid w:val="001B4AEE"/>
    <w:rsid w:val="001B4C93"/>
    <w:rsid w:val="001B4FCE"/>
    <w:rsid w:val="001B5A24"/>
    <w:rsid w:val="001B5FA7"/>
    <w:rsid w:val="001B6DF7"/>
    <w:rsid w:val="001B72AB"/>
    <w:rsid w:val="001B7A17"/>
    <w:rsid w:val="001C0040"/>
    <w:rsid w:val="001C0346"/>
    <w:rsid w:val="001C050C"/>
    <w:rsid w:val="001C12C7"/>
    <w:rsid w:val="001C1454"/>
    <w:rsid w:val="001C245F"/>
    <w:rsid w:val="001C251C"/>
    <w:rsid w:val="001C2757"/>
    <w:rsid w:val="001C310F"/>
    <w:rsid w:val="001C3922"/>
    <w:rsid w:val="001C3AF6"/>
    <w:rsid w:val="001C52D9"/>
    <w:rsid w:val="001C54BB"/>
    <w:rsid w:val="001C559E"/>
    <w:rsid w:val="001C562C"/>
    <w:rsid w:val="001C5D55"/>
    <w:rsid w:val="001C602F"/>
    <w:rsid w:val="001C6804"/>
    <w:rsid w:val="001C6A85"/>
    <w:rsid w:val="001C6B88"/>
    <w:rsid w:val="001C7E02"/>
    <w:rsid w:val="001D029B"/>
    <w:rsid w:val="001D0656"/>
    <w:rsid w:val="001D10AA"/>
    <w:rsid w:val="001D17CE"/>
    <w:rsid w:val="001D1A8B"/>
    <w:rsid w:val="001D1D34"/>
    <w:rsid w:val="001D1EEF"/>
    <w:rsid w:val="001D3550"/>
    <w:rsid w:val="001D35E0"/>
    <w:rsid w:val="001D40E2"/>
    <w:rsid w:val="001D4704"/>
    <w:rsid w:val="001D4E20"/>
    <w:rsid w:val="001D59F6"/>
    <w:rsid w:val="001D5D4B"/>
    <w:rsid w:val="001D75F4"/>
    <w:rsid w:val="001D7626"/>
    <w:rsid w:val="001D7FD8"/>
    <w:rsid w:val="001E06A1"/>
    <w:rsid w:val="001E112E"/>
    <w:rsid w:val="001E234F"/>
    <w:rsid w:val="001E27CC"/>
    <w:rsid w:val="001E3047"/>
    <w:rsid w:val="001E3263"/>
    <w:rsid w:val="001E4146"/>
    <w:rsid w:val="001E47D1"/>
    <w:rsid w:val="001E490D"/>
    <w:rsid w:val="001E49C6"/>
    <w:rsid w:val="001E49FD"/>
    <w:rsid w:val="001E5EF7"/>
    <w:rsid w:val="001E65B4"/>
    <w:rsid w:val="001E6C5B"/>
    <w:rsid w:val="001E6D3B"/>
    <w:rsid w:val="001E6D5A"/>
    <w:rsid w:val="001E714D"/>
    <w:rsid w:val="001F0529"/>
    <w:rsid w:val="001F082A"/>
    <w:rsid w:val="001F1441"/>
    <w:rsid w:val="001F179D"/>
    <w:rsid w:val="001F17A0"/>
    <w:rsid w:val="001F2504"/>
    <w:rsid w:val="001F3091"/>
    <w:rsid w:val="001F3239"/>
    <w:rsid w:val="001F3E04"/>
    <w:rsid w:val="001F3E50"/>
    <w:rsid w:val="001F42F2"/>
    <w:rsid w:val="001F486F"/>
    <w:rsid w:val="001F4F18"/>
    <w:rsid w:val="001F5699"/>
    <w:rsid w:val="001F588E"/>
    <w:rsid w:val="001F610A"/>
    <w:rsid w:val="001F69B7"/>
    <w:rsid w:val="001F6B95"/>
    <w:rsid w:val="001F6D3E"/>
    <w:rsid w:val="001F742F"/>
    <w:rsid w:val="0020123D"/>
    <w:rsid w:val="00201314"/>
    <w:rsid w:val="00201707"/>
    <w:rsid w:val="00201BE7"/>
    <w:rsid w:val="002025E8"/>
    <w:rsid w:val="00202830"/>
    <w:rsid w:val="00202AF2"/>
    <w:rsid w:val="00202F4C"/>
    <w:rsid w:val="00203D1D"/>
    <w:rsid w:val="002041EE"/>
    <w:rsid w:val="00204CF9"/>
    <w:rsid w:val="00205116"/>
    <w:rsid w:val="00205168"/>
    <w:rsid w:val="002057B5"/>
    <w:rsid w:val="00205B32"/>
    <w:rsid w:val="00207472"/>
    <w:rsid w:val="00207B03"/>
    <w:rsid w:val="0021056C"/>
    <w:rsid w:val="00210BA7"/>
    <w:rsid w:val="00210F3C"/>
    <w:rsid w:val="00211985"/>
    <w:rsid w:val="00213344"/>
    <w:rsid w:val="002135E6"/>
    <w:rsid w:val="002135F8"/>
    <w:rsid w:val="00213B58"/>
    <w:rsid w:val="00213BF7"/>
    <w:rsid w:val="00215448"/>
    <w:rsid w:val="00215944"/>
    <w:rsid w:val="00215B09"/>
    <w:rsid w:val="002164F2"/>
    <w:rsid w:val="002167AF"/>
    <w:rsid w:val="00217423"/>
    <w:rsid w:val="002174B8"/>
    <w:rsid w:val="002174ED"/>
    <w:rsid w:val="00217CE1"/>
    <w:rsid w:val="002214D9"/>
    <w:rsid w:val="00221E2E"/>
    <w:rsid w:val="00221E55"/>
    <w:rsid w:val="002222D6"/>
    <w:rsid w:val="002223CA"/>
    <w:rsid w:val="002231F7"/>
    <w:rsid w:val="0022343D"/>
    <w:rsid w:val="00223445"/>
    <w:rsid w:val="00223C1E"/>
    <w:rsid w:val="00223C6F"/>
    <w:rsid w:val="00224230"/>
    <w:rsid w:val="0022490F"/>
    <w:rsid w:val="00224C5C"/>
    <w:rsid w:val="002253F9"/>
    <w:rsid w:val="0022563F"/>
    <w:rsid w:val="002257B2"/>
    <w:rsid w:val="00226EC1"/>
    <w:rsid w:val="00226FDB"/>
    <w:rsid w:val="002278DE"/>
    <w:rsid w:val="00227C7F"/>
    <w:rsid w:val="00231A07"/>
    <w:rsid w:val="00231BF1"/>
    <w:rsid w:val="0023266C"/>
    <w:rsid w:val="002326B1"/>
    <w:rsid w:val="00233138"/>
    <w:rsid w:val="00233E9A"/>
    <w:rsid w:val="0023455A"/>
    <w:rsid w:val="002347B4"/>
    <w:rsid w:val="00235380"/>
    <w:rsid w:val="0023541E"/>
    <w:rsid w:val="002354F4"/>
    <w:rsid w:val="002356F0"/>
    <w:rsid w:val="00235F5B"/>
    <w:rsid w:val="002360AB"/>
    <w:rsid w:val="00236646"/>
    <w:rsid w:val="00237637"/>
    <w:rsid w:val="00237734"/>
    <w:rsid w:val="00237AE6"/>
    <w:rsid w:val="00237E31"/>
    <w:rsid w:val="0024078F"/>
    <w:rsid w:val="002416DE"/>
    <w:rsid w:val="00241B94"/>
    <w:rsid w:val="0024234E"/>
    <w:rsid w:val="002431D3"/>
    <w:rsid w:val="00245868"/>
    <w:rsid w:val="002459E3"/>
    <w:rsid w:val="00246A18"/>
    <w:rsid w:val="00246F0E"/>
    <w:rsid w:val="00247093"/>
    <w:rsid w:val="00247BC9"/>
    <w:rsid w:val="00250243"/>
    <w:rsid w:val="00250EF3"/>
    <w:rsid w:val="002522C2"/>
    <w:rsid w:val="002529C7"/>
    <w:rsid w:val="00253011"/>
    <w:rsid w:val="002539B3"/>
    <w:rsid w:val="00254312"/>
    <w:rsid w:val="00254562"/>
    <w:rsid w:val="00254D48"/>
    <w:rsid w:val="00254E10"/>
    <w:rsid w:val="002550F8"/>
    <w:rsid w:val="00255E1F"/>
    <w:rsid w:val="002564A0"/>
    <w:rsid w:val="00256B52"/>
    <w:rsid w:val="00257398"/>
    <w:rsid w:val="00257910"/>
    <w:rsid w:val="002579AC"/>
    <w:rsid w:val="00257C44"/>
    <w:rsid w:val="002602CB"/>
    <w:rsid w:val="00260B51"/>
    <w:rsid w:val="002614BE"/>
    <w:rsid w:val="00262110"/>
    <w:rsid w:val="0026219B"/>
    <w:rsid w:val="00262682"/>
    <w:rsid w:val="00262F4F"/>
    <w:rsid w:val="00263E2B"/>
    <w:rsid w:val="0026448B"/>
    <w:rsid w:val="00264DCA"/>
    <w:rsid w:val="002651F7"/>
    <w:rsid w:val="00265833"/>
    <w:rsid w:val="00265A38"/>
    <w:rsid w:val="00265C65"/>
    <w:rsid w:val="0026636D"/>
    <w:rsid w:val="00267CEE"/>
    <w:rsid w:val="002708B1"/>
    <w:rsid w:val="0027225F"/>
    <w:rsid w:val="002726AB"/>
    <w:rsid w:val="00272D6C"/>
    <w:rsid w:val="00273FB7"/>
    <w:rsid w:val="0027417B"/>
    <w:rsid w:val="00274291"/>
    <w:rsid w:val="002743EC"/>
    <w:rsid w:val="0027444D"/>
    <w:rsid w:val="00274664"/>
    <w:rsid w:val="0027551F"/>
    <w:rsid w:val="00276C4B"/>
    <w:rsid w:val="0027708F"/>
    <w:rsid w:val="002774A9"/>
    <w:rsid w:val="002805E8"/>
    <w:rsid w:val="0028157E"/>
    <w:rsid w:val="00282768"/>
    <w:rsid w:val="002827C7"/>
    <w:rsid w:val="00282CAA"/>
    <w:rsid w:val="00282DD3"/>
    <w:rsid w:val="002833B9"/>
    <w:rsid w:val="00284184"/>
    <w:rsid w:val="0028531C"/>
    <w:rsid w:val="00285B48"/>
    <w:rsid w:val="00286727"/>
    <w:rsid w:val="002867CA"/>
    <w:rsid w:val="00286B67"/>
    <w:rsid w:val="00287230"/>
    <w:rsid w:val="0029088A"/>
    <w:rsid w:val="00290BFF"/>
    <w:rsid w:val="00290C62"/>
    <w:rsid w:val="00290F81"/>
    <w:rsid w:val="00290FB3"/>
    <w:rsid w:val="00291A0A"/>
    <w:rsid w:val="00291B00"/>
    <w:rsid w:val="00292BC3"/>
    <w:rsid w:val="00293910"/>
    <w:rsid w:val="0029501E"/>
    <w:rsid w:val="00295A77"/>
    <w:rsid w:val="002971CB"/>
    <w:rsid w:val="00297667"/>
    <w:rsid w:val="0029796B"/>
    <w:rsid w:val="002979BE"/>
    <w:rsid w:val="002A0007"/>
    <w:rsid w:val="002A0418"/>
    <w:rsid w:val="002A0FAA"/>
    <w:rsid w:val="002A19E4"/>
    <w:rsid w:val="002A1A4E"/>
    <w:rsid w:val="002A1BB4"/>
    <w:rsid w:val="002A1E5C"/>
    <w:rsid w:val="002A1EE7"/>
    <w:rsid w:val="002A26C3"/>
    <w:rsid w:val="002A3690"/>
    <w:rsid w:val="002A3D9E"/>
    <w:rsid w:val="002A48C2"/>
    <w:rsid w:val="002A4DD9"/>
    <w:rsid w:val="002A4FF5"/>
    <w:rsid w:val="002A543D"/>
    <w:rsid w:val="002A55C9"/>
    <w:rsid w:val="002A695A"/>
    <w:rsid w:val="002A7414"/>
    <w:rsid w:val="002A76E7"/>
    <w:rsid w:val="002A771A"/>
    <w:rsid w:val="002A7FE8"/>
    <w:rsid w:val="002B0554"/>
    <w:rsid w:val="002B1AF5"/>
    <w:rsid w:val="002B1E87"/>
    <w:rsid w:val="002B279A"/>
    <w:rsid w:val="002B3DE9"/>
    <w:rsid w:val="002B52EB"/>
    <w:rsid w:val="002B5970"/>
    <w:rsid w:val="002B699D"/>
    <w:rsid w:val="002B6A0A"/>
    <w:rsid w:val="002B6CF3"/>
    <w:rsid w:val="002B7028"/>
    <w:rsid w:val="002B76A8"/>
    <w:rsid w:val="002C0426"/>
    <w:rsid w:val="002C053E"/>
    <w:rsid w:val="002C0C07"/>
    <w:rsid w:val="002C0C3F"/>
    <w:rsid w:val="002C1511"/>
    <w:rsid w:val="002C157D"/>
    <w:rsid w:val="002C15E4"/>
    <w:rsid w:val="002C2D80"/>
    <w:rsid w:val="002C2FCD"/>
    <w:rsid w:val="002C41CA"/>
    <w:rsid w:val="002C4983"/>
    <w:rsid w:val="002C4B90"/>
    <w:rsid w:val="002C521A"/>
    <w:rsid w:val="002C5303"/>
    <w:rsid w:val="002C5309"/>
    <w:rsid w:val="002C5491"/>
    <w:rsid w:val="002C6575"/>
    <w:rsid w:val="002D0061"/>
    <w:rsid w:val="002D03E4"/>
    <w:rsid w:val="002D05A9"/>
    <w:rsid w:val="002D14A2"/>
    <w:rsid w:val="002D1651"/>
    <w:rsid w:val="002D1CE2"/>
    <w:rsid w:val="002D1F43"/>
    <w:rsid w:val="002D2127"/>
    <w:rsid w:val="002D226A"/>
    <w:rsid w:val="002D3886"/>
    <w:rsid w:val="002D398F"/>
    <w:rsid w:val="002D3CD1"/>
    <w:rsid w:val="002D579C"/>
    <w:rsid w:val="002D5A76"/>
    <w:rsid w:val="002D5C55"/>
    <w:rsid w:val="002D64FE"/>
    <w:rsid w:val="002D6C66"/>
    <w:rsid w:val="002D73BC"/>
    <w:rsid w:val="002E05F8"/>
    <w:rsid w:val="002E06AC"/>
    <w:rsid w:val="002E0C31"/>
    <w:rsid w:val="002E10DC"/>
    <w:rsid w:val="002E14DC"/>
    <w:rsid w:val="002E2002"/>
    <w:rsid w:val="002E3ABB"/>
    <w:rsid w:val="002E5470"/>
    <w:rsid w:val="002E5D46"/>
    <w:rsid w:val="002E631A"/>
    <w:rsid w:val="002E7240"/>
    <w:rsid w:val="002E738A"/>
    <w:rsid w:val="002E76A1"/>
    <w:rsid w:val="002F0145"/>
    <w:rsid w:val="002F11B5"/>
    <w:rsid w:val="002F2875"/>
    <w:rsid w:val="002F3586"/>
    <w:rsid w:val="002F38FE"/>
    <w:rsid w:val="002F3AA6"/>
    <w:rsid w:val="002F3B28"/>
    <w:rsid w:val="002F401F"/>
    <w:rsid w:val="002F4037"/>
    <w:rsid w:val="002F4086"/>
    <w:rsid w:val="002F4B32"/>
    <w:rsid w:val="002F5180"/>
    <w:rsid w:val="002F55CA"/>
    <w:rsid w:val="002F695A"/>
    <w:rsid w:val="002F6A63"/>
    <w:rsid w:val="002F6D57"/>
    <w:rsid w:val="00301906"/>
    <w:rsid w:val="00301A16"/>
    <w:rsid w:val="00302AF1"/>
    <w:rsid w:val="00302D82"/>
    <w:rsid w:val="00304998"/>
    <w:rsid w:val="003055E0"/>
    <w:rsid w:val="003059D6"/>
    <w:rsid w:val="003065B2"/>
    <w:rsid w:val="003066BA"/>
    <w:rsid w:val="00306B94"/>
    <w:rsid w:val="00307868"/>
    <w:rsid w:val="00307F2E"/>
    <w:rsid w:val="00310420"/>
    <w:rsid w:val="0031096D"/>
    <w:rsid w:val="00310D2A"/>
    <w:rsid w:val="00311394"/>
    <w:rsid w:val="0031164C"/>
    <w:rsid w:val="0031248F"/>
    <w:rsid w:val="00312A6E"/>
    <w:rsid w:val="003132F8"/>
    <w:rsid w:val="00313F99"/>
    <w:rsid w:val="0031478D"/>
    <w:rsid w:val="0031484F"/>
    <w:rsid w:val="00314D30"/>
    <w:rsid w:val="00317C09"/>
    <w:rsid w:val="00317D04"/>
    <w:rsid w:val="003201D0"/>
    <w:rsid w:val="0032082D"/>
    <w:rsid w:val="00320A19"/>
    <w:rsid w:val="00320E7D"/>
    <w:rsid w:val="003212D0"/>
    <w:rsid w:val="00321936"/>
    <w:rsid w:val="00322192"/>
    <w:rsid w:val="00323A1B"/>
    <w:rsid w:val="00323DE2"/>
    <w:rsid w:val="00323FD3"/>
    <w:rsid w:val="003246D2"/>
    <w:rsid w:val="00324A3E"/>
    <w:rsid w:val="003262E1"/>
    <w:rsid w:val="00326BD1"/>
    <w:rsid w:val="00327005"/>
    <w:rsid w:val="00327070"/>
    <w:rsid w:val="00327265"/>
    <w:rsid w:val="00327421"/>
    <w:rsid w:val="00327C67"/>
    <w:rsid w:val="00327EDD"/>
    <w:rsid w:val="00330444"/>
    <w:rsid w:val="003304D8"/>
    <w:rsid w:val="003311E1"/>
    <w:rsid w:val="0033211F"/>
    <w:rsid w:val="00332CCE"/>
    <w:rsid w:val="00333245"/>
    <w:rsid w:val="0033332C"/>
    <w:rsid w:val="0033432F"/>
    <w:rsid w:val="00334FA5"/>
    <w:rsid w:val="00335817"/>
    <w:rsid w:val="003359D7"/>
    <w:rsid w:val="00335D1E"/>
    <w:rsid w:val="00335F1C"/>
    <w:rsid w:val="00336618"/>
    <w:rsid w:val="00337031"/>
    <w:rsid w:val="00337D2B"/>
    <w:rsid w:val="00337E13"/>
    <w:rsid w:val="0034149B"/>
    <w:rsid w:val="00342105"/>
    <w:rsid w:val="00342914"/>
    <w:rsid w:val="00342FD7"/>
    <w:rsid w:val="00343902"/>
    <w:rsid w:val="00343B81"/>
    <w:rsid w:val="0034441E"/>
    <w:rsid w:val="00344A1D"/>
    <w:rsid w:val="00345A72"/>
    <w:rsid w:val="00345AC0"/>
    <w:rsid w:val="00345B19"/>
    <w:rsid w:val="00345BA5"/>
    <w:rsid w:val="00345CA9"/>
    <w:rsid w:val="003463B1"/>
    <w:rsid w:val="00346E19"/>
    <w:rsid w:val="003471C4"/>
    <w:rsid w:val="00347833"/>
    <w:rsid w:val="00350927"/>
    <w:rsid w:val="003510D1"/>
    <w:rsid w:val="00351F41"/>
    <w:rsid w:val="00352B56"/>
    <w:rsid w:val="00353C24"/>
    <w:rsid w:val="00353E06"/>
    <w:rsid w:val="00353F0A"/>
    <w:rsid w:val="00353F83"/>
    <w:rsid w:val="00353FD1"/>
    <w:rsid w:val="0035478A"/>
    <w:rsid w:val="003549AB"/>
    <w:rsid w:val="0035507B"/>
    <w:rsid w:val="003552F2"/>
    <w:rsid w:val="00355BF5"/>
    <w:rsid w:val="003561B6"/>
    <w:rsid w:val="00356E41"/>
    <w:rsid w:val="00356E51"/>
    <w:rsid w:val="003579B6"/>
    <w:rsid w:val="00357F96"/>
    <w:rsid w:val="0036297E"/>
    <w:rsid w:val="00362D6A"/>
    <w:rsid w:val="00362DA0"/>
    <w:rsid w:val="00364847"/>
    <w:rsid w:val="00364856"/>
    <w:rsid w:val="00364C16"/>
    <w:rsid w:val="0036505E"/>
    <w:rsid w:val="003650C4"/>
    <w:rsid w:val="00365302"/>
    <w:rsid w:val="00365593"/>
    <w:rsid w:val="003671B3"/>
    <w:rsid w:val="003674F3"/>
    <w:rsid w:val="0037002D"/>
    <w:rsid w:val="003712FC"/>
    <w:rsid w:val="00371D75"/>
    <w:rsid w:val="00372111"/>
    <w:rsid w:val="003728C4"/>
    <w:rsid w:val="00373381"/>
    <w:rsid w:val="00373EED"/>
    <w:rsid w:val="00374409"/>
    <w:rsid w:val="003747D2"/>
    <w:rsid w:val="00374D7C"/>
    <w:rsid w:val="003753AC"/>
    <w:rsid w:val="003754CF"/>
    <w:rsid w:val="00375871"/>
    <w:rsid w:val="00375A4C"/>
    <w:rsid w:val="00376566"/>
    <w:rsid w:val="00376C0F"/>
    <w:rsid w:val="00376E5B"/>
    <w:rsid w:val="0037797E"/>
    <w:rsid w:val="0038053C"/>
    <w:rsid w:val="00380931"/>
    <w:rsid w:val="00380993"/>
    <w:rsid w:val="00380DB0"/>
    <w:rsid w:val="003815AC"/>
    <w:rsid w:val="003817D7"/>
    <w:rsid w:val="00381D82"/>
    <w:rsid w:val="00382973"/>
    <w:rsid w:val="003835BA"/>
    <w:rsid w:val="00386262"/>
    <w:rsid w:val="00386302"/>
    <w:rsid w:val="00386723"/>
    <w:rsid w:val="00386D07"/>
    <w:rsid w:val="003875B5"/>
    <w:rsid w:val="00387AE7"/>
    <w:rsid w:val="003901F8"/>
    <w:rsid w:val="00390593"/>
    <w:rsid w:val="003919C3"/>
    <w:rsid w:val="00391A91"/>
    <w:rsid w:val="00392698"/>
    <w:rsid w:val="00392AB5"/>
    <w:rsid w:val="00392ACB"/>
    <w:rsid w:val="00392D56"/>
    <w:rsid w:val="00393F40"/>
    <w:rsid w:val="003941BA"/>
    <w:rsid w:val="00394975"/>
    <w:rsid w:val="00394B5E"/>
    <w:rsid w:val="00395061"/>
    <w:rsid w:val="003972C9"/>
    <w:rsid w:val="00397365"/>
    <w:rsid w:val="003A16D8"/>
    <w:rsid w:val="003A1B00"/>
    <w:rsid w:val="003A1CBF"/>
    <w:rsid w:val="003A23E5"/>
    <w:rsid w:val="003A335D"/>
    <w:rsid w:val="003A3E79"/>
    <w:rsid w:val="003A48BE"/>
    <w:rsid w:val="003A5179"/>
    <w:rsid w:val="003A546E"/>
    <w:rsid w:val="003A6347"/>
    <w:rsid w:val="003A638C"/>
    <w:rsid w:val="003A655F"/>
    <w:rsid w:val="003A67F3"/>
    <w:rsid w:val="003A70BD"/>
    <w:rsid w:val="003A753E"/>
    <w:rsid w:val="003A77DC"/>
    <w:rsid w:val="003A7E8F"/>
    <w:rsid w:val="003B016A"/>
    <w:rsid w:val="003B038B"/>
    <w:rsid w:val="003B040A"/>
    <w:rsid w:val="003B10DD"/>
    <w:rsid w:val="003B21AC"/>
    <w:rsid w:val="003B34C5"/>
    <w:rsid w:val="003B37AC"/>
    <w:rsid w:val="003B3F32"/>
    <w:rsid w:val="003B3F5F"/>
    <w:rsid w:val="003B3F6D"/>
    <w:rsid w:val="003B41F5"/>
    <w:rsid w:val="003B4CDD"/>
    <w:rsid w:val="003B4D57"/>
    <w:rsid w:val="003B5B20"/>
    <w:rsid w:val="003B5BBA"/>
    <w:rsid w:val="003B5EAF"/>
    <w:rsid w:val="003B61B5"/>
    <w:rsid w:val="003B64B3"/>
    <w:rsid w:val="003B64EF"/>
    <w:rsid w:val="003B6534"/>
    <w:rsid w:val="003B675B"/>
    <w:rsid w:val="003B7399"/>
    <w:rsid w:val="003B7C79"/>
    <w:rsid w:val="003B7F6A"/>
    <w:rsid w:val="003C0502"/>
    <w:rsid w:val="003C0673"/>
    <w:rsid w:val="003C09A8"/>
    <w:rsid w:val="003C0D77"/>
    <w:rsid w:val="003C17BE"/>
    <w:rsid w:val="003C1865"/>
    <w:rsid w:val="003C1D76"/>
    <w:rsid w:val="003C1E1A"/>
    <w:rsid w:val="003C1F78"/>
    <w:rsid w:val="003C2342"/>
    <w:rsid w:val="003C29E3"/>
    <w:rsid w:val="003C3E92"/>
    <w:rsid w:val="003C446C"/>
    <w:rsid w:val="003C502F"/>
    <w:rsid w:val="003C5ADC"/>
    <w:rsid w:val="003C5CC6"/>
    <w:rsid w:val="003C619C"/>
    <w:rsid w:val="003C6C48"/>
    <w:rsid w:val="003C71F2"/>
    <w:rsid w:val="003D005D"/>
    <w:rsid w:val="003D172D"/>
    <w:rsid w:val="003D1F67"/>
    <w:rsid w:val="003D3799"/>
    <w:rsid w:val="003D4C5B"/>
    <w:rsid w:val="003D4EB3"/>
    <w:rsid w:val="003D53A8"/>
    <w:rsid w:val="003D55F9"/>
    <w:rsid w:val="003D5EBC"/>
    <w:rsid w:val="003D6285"/>
    <w:rsid w:val="003D658A"/>
    <w:rsid w:val="003D6A2E"/>
    <w:rsid w:val="003D7369"/>
    <w:rsid w:val="003E01D4"/>
    <w:rsid w:val="003E0540"/>
    <w:rsid w:val="003E0543"/>
    <w:rsid w:val="003E1262"/>
    <w:rsid w:val="003E314C"/>
    <w:rsid w:val="003E3350"/>
    <w:rsid w:val="003E3DBA"/>
    <w:rsid w:val="003E49F9"/>
    <w:rsid w:val="003E507E"/>
    <w:rsid w:val="003E5465"/>
    <w:rsid w:val="003E636A"/>
    <w:rsid w:val="003E6CB7"/>
    <w:rsid w:val="003E6CED"/>
    <w:rsid w:val="003E7613"/>
    <w:rsid w:val="003E76AD"/>
    <w:rsid w:val="003E7AF4"/>
    <w:rsid w:val="003F0035"/>
    <w:rsid w:val="003F19D0"/>
    <w:rsid w:val="003F1D43"/>
    <w:rsid w:val="003F1E3C"/>
    <w:rsid w:val="003F28A2"/>
    <w:rsid w:val="003F29BB"/>
    <w:rsid w:val="003F3024"/>
    <w:rsid w:val="003F3BD5"/>
    <w:rsid w:val="003F3E4E"/>
    <w:rsid w:val="003F4237"/>
    <w:rsid w:val="003F49A1"/>
    <w:rsid w:val="003F49A9"/>
    <w:rsid w:val="003F4AD3"/>
    <w:rsid w:val="003F4E17"/>
    <w:rsid w:val="003F507F"/>
    <w:rsid w:val="003F55BE"/>
    <w:rsid w:val="003F57FA"/>
    <w:rsid w:val="003F5DCB"/>
    <w:rsid w:val="003F5F62"/>
    <w:rsid w:val="003F647E"/>
    <w:rsid w:val="003F6581"/>
    <w:rsid w:val="003F7D64"/>
    <w:rsid w:val="003F7D9D"/>
    <w:rsid w:val="00400D1A"/>
    <w:rsid w:val="00401161"/>
    <w:rsid w:val="00401B53"/>
    <w:rsid w:val="0040215C"/>
    <w:rsid w:val="00402187"/>
    <w:rsid w:val="00402A34"/>
    <w:rsid w:val="0040455F"/>
    <w:rsid w:val="004075E1"/>
    <w:rsid w:val="00407FC9"/>
    <w:rsid w:val="00410152"/>
    <w:rsid w:val="00410B3B"/>
    <w:rsid w:val="0041151E"/>
    <w:rsid w:val="00411CD1"/>
    <w:rsid w:val="0041212A"/>
    <w:rsid w:val="00412D19"/>
    <w:rsid w:val="0041377B"/>
    <w:rsid w:val="00413CF7"/>
    <w:rsid w:val="00413F3B"/>
    <w:rsid w:val="00414085"/>
    <w:rsid w:val="00414114"/>
    <w:rsid w:val="004154F4"/>
    <w:rsid w:val="00415960"/>
    <w:rsid w:val="004159A9"/>
    <w:rsid w:val="00415C70"/>
    <w:rsid w:val="004165C4"/>
    <w:rsid w:val="004209AB"/>
    <w:rsid w:val="00420F2B"/>
    <w:rsid w:val="00421412"/>
    <w:rsid w:val="00421539"/>
    <w:rsid w:val="00421EE5"/>
    <w:rsid w:val="004227EE"/>
    <w:rsid w:val="00422CE2"/>
    <w:rsid w:val="00423175"/>
    <w:rsid w:val="0042322E"/>
    <w:rsid w:val="004237FD"/>
    <w:rsid w:val="00423B5E"/>
    <w:rsid w:val="00424761"/>
    <w:rsid w:val="00424A0B"/>
    <w:rsid w:val="00424BC3"/>
    <w:rsid w:val="00424DA7"/>
    <w:rsid w:val="004251D6"/>
    <w:rsid w:val="00425B91"/>
    <w:rsid w:val="00425E94"/>
    <w:rsid w:val="004274F0"/>
    <w:rsid w:val="0042765E"/>
    <w:rsid w:val="00427723"/>
    <w:rsid w:val="00427BFE"/>
    <w:rsid w:val="00430EC9"/>
    <w:rsid w:val="004315A3"/>
    <w:rsid w:val="00431FA9"/>
    <w:rsid w:val="0043292F"/>
    <w:rsid w:val="0043347B"/>
    <w:rsid w:val="0043348C"/>
    <w:rsid w:val="00433779"/>
    <w:rsid w:val="0043398C"/>
    <w:rsid w:val="00433F5D"/>
    <w:rsid w:val="00434194"/>
    <w:rsid w:val="004342FD"/>
    <w:rsid w:val="00434466"/>
    <w:rsid w:val="00434AD0"/>
    <w:rsid w:val="00434C1A"/>
    <w:rsid w:val="00434E55"/>
    <w:rsid w:val="00435496"/>
    <w:rsid w:val="00436774"/>
    <w:rsid w:val="00437155"/>
    <w:rsid w:val="00437C2D"/>
    <w:rsid w:val="00440000"/>
    <w:rsid w:val="004428E2"/>
    <w:rsid w:val="00442AFE"/>
    <w:rsid w:val="00442BC1"/>
    <w:rsid w:val="004434FB"/>
    <w:rsid w:val="00443ACD"/>
    <w:rsid w:val="004443D3"/>
    <w:rsid w:val="00444564"/>
    <w:rsid w:val="004447FE"/>
    <w:rsid w:val="00444FED"/>
    <w:rsid w:val="00445112"/>
    <w:rsid w:val="004452FB"/>
    <w:rsid w:val="0044564D"/>
    <w:rsid w:val="004458A5"/>
    <w:rsid w:val="0044697F"/>
    <w:rsid w:val="00446A13"/>
    <w:rsid w:val="00446DDF"/>
    <w:rsid w:val="004473D9"/>
    <w:rsid w:val="004478EB"/>
    <w:rsid w:val="00451B8B"/>
    <w:rsid w:val="0045274F"/>
    <w:rsid w:val="00452F90"/>
    <w:rsid w:val="004530AA"/>
    <w:rsid w:val="00453875"/>
    <w:rsid w:val="004540C9"/>
    <w:rsid w:val="004542CA"/>
    <w:rsid w:val="004543D9"/>
    <w:rsid w:val="004546D5"/>
    <w:rsid w:val="00454970"/>
    <w:rsid w:val="00455812"/>
    <w:rsid w:val="00455D94"/>
    <w:rsid w:val="00460878"/>
    <w:rsid w:val="00460D4F"/>
    <w:rsid w:val="0046202F"/>
    <w:rsid w:val="0046242A"/>
    <w:rsid w:val="004629C9"/>
    <w:rsid w:val="00462A69"/>
    <w:rsid w:val="00462C4F"/>
    <w:rsid w:val="00462EA5"/>
    <w:rsid w:val="00463AD3"/>
    <w:rsid w:val="00463CA7"/>
    <w:rsid w:val="00464094"/>
    <w:rsid w:val="0046458E"/>
    <w:rsid w:val="00464648"/>
    <w:rsid w:val="00464897"/>
    <w:rsid w:val="00465128"/>
    <w:rsid w:val="004663A8"/>
    <w:rsid w:val="004665A0"/>
    <w:rsid w:val="00466A85"/>
    <w:rsid w:val="00467278"/>
    <w:rsid w:val="00467C86"/>
    <w:rsid w:val="00471425"/>
    <w:rsid w:val="004715EB"/>
    <w:rsid w:val="004718EB"/>
    <w:rsid w:val="00471F17"/>
    <w:rsid w:val="00472789"/>
    <w:rsid w:val="0047364D"/>
    <w:rsid w:val="0047446C"/>
    <w:rsid w:val="00475396"/>
    <w:rsid w:val="00475831"/>
    <w:rsid w:val="00475C89"/>
    <w:rsid w:val="00476195"/>
    <w:rsid w:val="00476443"/>
    <w:rsid w:val="00476958"/>
    <w:rsid w:val="0048022D"/>
    <w:rsid w:val="004804F4"/>
    <w:rsid w:val="00481624"/>
    <w:rsid w:val="00481956"/>
    <w:rsid w:val="00482458"/>
    <w:rsid w:val="00482518"/>
    <w:rsid w:val="004839F6"/>
    <w:rsid w:val="00484104"/>
    <w:rsid w:val="004841FC"/>
    <w:rsid w:val="00484863"/>
    <w:rsid w:val="00484C36"/>
    <w:rsid w:val="00484C77"/>
    <w:rsid w:val="0048506C"/>
    <w:rsid w:val="0048537D"/>
    <w:rsid w:val="004868DF"/>
    <w:rsid w:val="004902B8"/>
    <w:rsid w:val="0049079B"/>
    <w:rsid w:val="004927AC"/>
    <w:rsid w:val="00493DE7"/>
    <w:rsid w:val="00494345"/>
    <w:rsid w:val="004961DF"/>
    <w:rsid w:val="00496510"/>
    <w:rsid w:val="004966ED"/>
    <w:rsid w:val="004971A3"/>
    <w:rsid w:val="00497596"/>
    <w:rsid w:val="00497731"/>
    <w:rsid w:val="004A0425"/>
    <w:rsid w:val="004A0901"/>
    <w:rsid w:val="004A1B3B"/>
    <w:rsid w:val="004A1C66"/>
    <w:rsid w:val="004A1D0A"/>
    <w:rsid w:val="004A21DC"/>
    <w:rsid w:val="004A41DC"/>
    <w:rsid w:val="004A451E"/>
    <w:rsid w:val="004A4591"/>
    <w:rsid w:val="004A4646"/>
    <w:rsid w:val="004A48C9"/>
    <w:rsid w:val="004A5789"/>
    <w:rsid w:val="004A5925"/>
    <w:rsid w:val="004A5BF8"/>
    <w:rsid w:val="004A64F3"/>
    <w:rsid w:val="004A7E49"/>
    <w:rsid w:val="004B0A24"/>
    <w:rsid w:val="004B0EE8"/>
    <w:rsid w:val="004B156B"/>
    <w:rsid w:val="004B1623"/>
    <w:rsid w:val="004B30C0"/>
    <w:rsid w:val="004B3449"/>
    <w:rsid w:val="004B3600"/>
    <w:rsid w:val="004B3EB2"/>
    <w:rsid w:val="004B4132"/>
    <w:rsid w:val="004B4277"/>
    <w:rsid w:val="004B4A56"/>
    <w:rsid w:val="004B61D3"/>
    <w:rsid w:val="004B63DC"/>
    <w:rsid w:val="004B645A"/>
    <w:rsid w:val="004B6A06"/>
    <w:rsid w:val="004B6C25"/>
    <w:rsid w:val="004B6F4C"/>
    <w:rsid w:val="004B7001"/>
    <w:rsid w:val="004B706E"/>
    <w:rsid w:val="004B7148"/>
    <w:rsid w:val="004B7617"/>
    <w:rsid w:val="004B76B5"/>
    <w:rsid w:val="004C03D3"/>
    <w:rsid w:val="004C05B7"/>
    <w:rsid w:val="004C107A"/>
    <w:rsid w:val="004C12DC"/>
    <w:rsid w:val="004C18BB"/>
    <w:rsid w:val="004C2DD6"/>
    <w:rsid w:val="004C303A"/>
    <w:rsid w:val="004C5B36"/>
    <w:rsid w:val="004C66EF"/>
    <w:rsid w:val="004C6703"/>
    <w:rsid w:val="004C6CBE"/>
    <w:rsid w:val="004C6D25"/>
    <w:rsid w:val="004D0334"/>
    <w:rsid w:val="004D20D9"/>
    <w:rsid w:val="004D22CB"/>
    <w:rsid w:val="004D260B"/>
    <w:rsid w:val="004D2AF4"/>
    <w:rsid w:val="004D3029"/>
    <w:rsid w:val="004D3C13"/>
    <w:rsid w:val="004D46F6"/>
    <w:rsid w:val="004D4778"/>
    <w:rsid w:val="004D5004"/>
    <w:rsid w:val="004D5667"/>
    <w:rsid w:val="004D5870"/>
    <w:rsid w:val="004D5ED8"/>
    <w:rsid w:val="004D5EE2"/>
    <w:rsid w:val="004D6C68"/>
    <w:rsid w:val="004D7316"/>
    <w:rsid w:val="004D763F"/>
    <w:rsid w:val="004D7AEF"/>
    <w:rsid w:val="004D7CC3"/>
    <w:rsid w:val="004E0862"/>
    <w:rsid w:val="004E10C3"/>
    <w:rsid w:val="004E2CA4"/>
    <w:rsid w:val="004E3B99"/>
    <w:rsid w:val="004E6A79"/>
    <w:rsid w:val="004E7EE6"/>
    <w:rsid w:val="004F0AD5"/>
    <w:rsid w:val="004F2081"/>
    <w:rsid w:val="004F2149"/>
    <w:rsid w:val="004F2867"/>
    <w:rsid w:val="004F2A35"/>
    <w:rsid w:val="004F2DBD"/>
    <w:rsid w:val="004F35B0"/>
    <w:rsid w:val="004F38C7"/>
    <w:rsid w:val="004F5961"/>
    <w:rsid w:val="004F6238"/>
    <w:rsid w:val="004F78E9"/>
    <w:rsid w:val="004F7E57"/>
    <w:rsid w:val="005019FE"/>
    <w:rsid w:val="00501A14"/>
    <w:rsid w:val="00501B0E"/>
    <w:rsid w:val="00501C14"/>
    <w:rsid w:val="00501EE2"/>
    <w:rsid w:val="0050259D"/>
    <w:rsid w:val="005025A9"/>
    <w:rsid w:val="0050296B"/>
    <w:rsid w:val="00503840"/>
    <w:rsid w:val="00503994"/>
    <w:rsid w:val="0050430F"/>
    <w:rsid w:val="00504C92"/>
    <w:rsid w:val="0050612F"/>
    <w:rsid w:val="005061A4"/>
    <w:rsid w:val="00506588"/>
    <w:rsid w:val="00506881"/>
    <w:rsid w:val="00506B46"/>
    <w:rsid w:val="00507BD8"/>
    <w:rsid w:val="005100F1"/>
    <w:rsid w:val="00510807"/>
    <w:rsid w:val="00510958"/>
    <w:rsid w:val="00510BBE"/>
    <w:rsid w:val="00511127"/>
    <w:rsid w:val="00512184"/>
    <w:rsid w:val="005121E0"/>
    <w:rsid w:val="0051291B"/>
    <w:rsid w:val="00513017"/>
    <w:rsid w:val="0051313B"/>
    <w:rsid w:val="005131AE"/>
    <w:rsid w:val="00513BD9"/>
    <w:rsid w:val="005143DC"/>
    <w:rsid w:val="005146AF"/>
    <w:rsid w:val="00515478"/>
    <w:rsid w:val="00515E56"/>
    <w:rsid w:val="00516264"/>
    <w:rsid w:val="005162DB"/>
    <w:rsid w:val="00516953"/>
    <w:rsid w:val="00517446"/>
    <w:rsid w:val="00517FF1"/>
    <w:rsid w:val="00520DFA"/>
    <w:rsid w:val="00522A63"/>
    <w:rsid w:val="00522DAD"/>
    <w:rsid w:val="005237C8"/>
    <w:rsid w:val="00523BF5"/>
    <w:rsid w:val="00523D08"/>
    <w:rsid w:val="00526A7F"/>
    <w:rsid w:val="00526DB1"/>
    <w:rsid w:val="00526E34"/>
    <w:rsid w:val="00527AFE"/>
    <w:rsid w:val="00531691"/>
    <w:rsid w:val="005317A6"/>
    <w:rsid w:val="00531979"/>
    <w:rsid w:val="00532CB9"/>
    <w:rsid w:val="00533746"/>
    <w:rsid w:val="00533A93"/>
    <w:rsid w:val="005347C1"/>
    <w:rsid w:val="00534AFE"/>
    <w:rsid w:val="005373BC"/>
    <w:rsid w:val="00537426"/>
    <w:rsid w:val="00537C9F"/>
    <w:rsid w:val="00537F4B"/>
    <w:rsid w:val="00537F61"/>
    <w:rsid w:val="00540148"/>
    <w:rsid w:val="00540300"/>
    <w:rsid w:val="00540634"/>
    <w:rsid w:val="00540C97"/>
    <w:rsid w:val="00540E1B"/>
    <w:rsid w:val="00540E62"/>
    <w:rsid w:val="005418BC"/>
    <w:rsid w:val="005424FE"/>
    <w:rsid w:val="005427BB"/>
    <w:rsid w:val="0054307B"/>
    <w:rsid w:val="00543CF4"/>
    <w:rsid w:val="00544F63"/>
    <w:rsid w:val="005452A7"/>
    <w:rsid w:val="005455EE"/>
    <w:rsid w:val="005469BD"/>
    <w:rsid w:val="005474AC"/>
    <w:rsid w:val="0054780D"/>
    <w:rsid w:val="0055021E"/>
    <w:rsid w:val="0055089C"/>
    <w:rsid w:val="005514DE"/>
    <w:rsid w:val="00552843"/>
    <w:rsid w:val="0055293A"/>
    <w:rsid w:val="00552EF6"/>
    <w:rsid w:val="005538D4"/>
    <w:rsid w:val="00554145"/>
    <w:rsid w:val="00555B0E"/>
    <w:rsid w:val="00556763"/>
    <w:rsid w:val="00556771"/>
    <w:rsid w:val="00556C9A"/>
    <w:rsid w:val="00556D34"/>
    <w:rsid w:val="00556E24"/>
    <w:rsid w:val="0055716B"/>
    <w:rsid w:val="00557C2C"/>
    <w:rsid w:val="00562218"/>
    <w:rsid w:val="00562879"/>
    <w:rsid w:val="0056324A"/>
    <w:rsid w:val="0056350A"/>
    <w:rsid w:val="00563B27"/>
    <w:rsid w:val="005643C6"/>
    <w:rsid w:val="005645CF"/>
    <w:rsid w:val="00564D8E"/>
    <w:rsid w:val="00564DF2"/>
    <w:rsid w:val="00564EE4"/>
    <w:rsid w:val="00565513"/>
    <w:rsid w:val="00565995"/>
    <w:rsid w:val="00565E13"/>
    <w:rsid w:val="0056637C"/>
    <w:rsid w:val="0056641A"/>
    <w:rsid w:val="0056642E"/>
    <w:rsid w:val="005673A3"/>
    <w:rsid w:val="0056784A"/>
    <w:rsid w:val="00567DA7"/>
    <w:rsid w:val="005702C7"/>
    <w:rsid w:val="00570436"/>
    <w:rsid w:val="005718D8"/>
    <w:rsid w:val="0057218A"/>
    <w:rsid w:val="005738F0"/>
    <w:rsid w:val="00573933"/>
    <w:rsid w:val="00573A88"/>
    <w:rsid w:val="00573CDD"/>
    <w:rsid w:val="0057405B"/>
    <w:rsid w:val="005745C2"/>
    <w:rsid w:val="00574A3F"/>
    <w:rsid w:val="00574DD3"/>
    <w:rsid w:val="005753FA"/>
    <w:rsid w:val="0057625E"/>
    <w:rsid w:val="005766FC"/>
    <w:rsid w:val="00576E88"/>
    <w:rsid w:val="00580B3B"/>
    <w:rsid w:val="00581186"/>
    <w:rsid w:val="00581A87"/>
    <w:rsid w:val="0058256E"/>
    <w:rsid w:val="00582DA1"/>
    <w:rsid w:val="00582EAC"/>
    <w:rsid w:val="00584618"/>
    <w:rsid w:val="00585200"/>
    <w:rsid w:val="00586319"/>
    <w:rsid w:val="00586541"/>
    <w:rsid w:val="00586AE1"/>
    <w:rsid w:val="00587B77"/>
    <w:rsid w:val="00587CD9"/>
    <w:rsid w:val="00587DFC"/>
    <w:rsid w:val="005910D9"/>
    <w:rsid w:val="0059124B"/>
    <w:rsid w:val="005919D7"/>
    <w:rsid w:val="00591DF6"/>
    <w:rsid w:val="0059201C"/>
    <w:rsid w:val="005924F0"/>
    <w:rsid w:val="005929BF"/>
    <w:rsid w:val="00592A96"/>
    <w:rsid w:val="00592BB8"/>
    <w:rsid w:val="00592E00"/>
    <w:rsid w:val="00593C87"/>
    <w:rsid w:val="00594078"/>
    <w:rsid w:val="005947B5"/>
    <w:rsid w:val="00594A02"/>
    <w:rsid w:val="005958D8"/>
    <w:rsid w:val="00595B5A"/>
    <w:rsid w:val="00596673"/>
    <w:rsid w:val="00597235"/>
    <w:rsid w:val="005979A5"/>
    <w:rsid w:val="00597A5E"/>
    <w:rsid w:val="00597EB2"/>
    <w:rsid w:val="005A01ED"/>
    <w:rsid w:val="005A09A1"/>
    <w:rsid w:val="005A0B1C"/>
    <w:rsid w:val="005A0EDA"/>
    <w:rsid w:val="005A1292"/>
    <w:rsid w:val="005A2B3A"/>
    <w:rsid w:val="005A2E44"/>
    <w:rsid w:val="005A344C"/>
    <w:rsid w:val="005A364B"/>
    <w:rsid w:val="005A36A2"/>
    <w:rsid w:val="005A3783"/>
    <w:rsid w:val="005A3BE4"/>
    <w:rsid w:val="005A3FDC"/>
    <w:rsid w:val="005A4804"/>
    <w:rsid w:val="005A4DFC"/>
    <w:rsid w:val="005A5492"/>
    <w:rsid w:val="005A582D"/>
    <w:rsid w:val="005A5F58"/>
    <w:rsid w:val="005A6695"/>
    <w:rsid w:val="005A6949"/>
    <w:rsid w:val="005A6A8A"/>
    <w:rsid w:val="005A6E59"/>
    <w:rsid w:val="005A78BD"/>
    <w:rsid w:val="005B00B0"/>
    <w:rsid w:val="005B00E5"/>
    <w:rsid w:val="005B01E9"/>
    <w:rsid w:val="005B0D65"/>
    <w:rsid w:val="005B45BF"/>
    <w:rsid w:val="005B4D79"/>
    <w:rsid w:val="005B549F"/>
    <w:rsid w:val="005B5C0A"/>
    <w:rsid w:val="005B5C7E"/>
    <w:rsid w:val="005B64CC"/>
    <w:rsid w:val="005B6900"/>
    <w:rsid w:val="005B716A"/>
    <w:rsid w:val="005B72BC"/>
    <w:rsid w:val="005B7552"/>
    <w:rsid w:val="005B7C8F"/>
    <w:rsid w:val="005C065B"/>
    <w:rsid w:val="005C072B"/>
    <w:rsid w:val="005C0D0A"/>
    <w:rsid w:val="005C0DE1"/>
    <w:rsid w:val="005C140E"/>
    <w:rsid w:val="005C1933"/>
    <w:rsid w:val="005C1A1A"/>
    <w:rsid w:val="005C1AD7"/>
    <w:rsid w:val="005C1DB8"/>
    <w:rsid w:val="005C1FDD"/>
    <w:rsid w:val="005C2104"/>
    <w:rsid w:val="005C28A9"/>
    <w:rsid w:val="005C37DE"/>
    <w:rsid w:val="005C3803"/>
    <w:rsid w:val="005C441D"/>
    <w:rsid w:val="005C4590"/>
    <w:rsid w:val="005C484D"/>
    <w:rsid w:val="005C5632"/>
    <w:rsid w:val="005C5CFB"/>
    <w:rsid w:val="005C5FEB"/>
    <w:rsid w:val="005C638D"/>
    <w:rsid w:val="005C72AE"/>
    <w:rsid w:val="005C72B0"/>
    <w:rsid w:val="005C7991"/>
    <w:rsid w:val="005D074C"/>
    <w:rsid w:val="005D0D11"/>
    <w:rsid w:val="005D13B7"/>
    <w:rsid w:val="005D1D26"/>
    <w:rsid w:val="005D3275"/>
    <w:rsid w:val="005D3424"/>
    <w:rsid w:val="005D44DA"/>
    <w:rsid w:val="005D4A09"/>
    <w:rsid w:val="005D4AB7"/>
    <w:rsid w:val="005D5A38"/>
    <w:rsid w:val="005D605B"/>
    <w:rsid w:val="005D6161"/>
    <w:rsid w:val="005D758A"/>
    <w:rsid w:val="005E1180"/>
    <w:rsid w:val="005E1250"/>
    <w:rsid w:val="005E1470"/>
    <w:rsid w:val="005E14AA"/>
    <w:rsid w:val="005E2590"/>
    <w:rsid w:val="005E2945"/>
    <w:rsid w:val="005E3339"/>
    <w:rsid w:val="005E374D"/>
    <w:rsid w:val="005E3FA3"/>
    <w:rsid w:val="005E54E4"/>
    <w:rsid w:val="005E707C"/>
    <w:rsid w:val="005E7845"/>
    <w:rsid w:val="005F0560"/>
    <w:rsid w:val="005F0B59"/>
    <w:rsid w:val="005F0EC8"/>
    <w:rsid w:val="005F2140"/>
    <w:rsid w:val="005F215A"/>
    <w:rsid w:val="005F3614"/>
    <w:rsid w:val="005F3A86"/>
    <w:rsid w:val="005F3D89"/>
    <w:rsid w:val="005F5700"/>
    <w:rsid w:val="005F6805"/>
    <w:rsid w:val="005F6E3C"/>
    <w:rsid w:val="005F6F67"/>
    <w:rsid w:val="005F727B"/>
    <w:rsid w:val="005F7B84"/>
    <w:rsid w:val="005F7CB0"/>
    <w:rsid w:val="00600727"/>
    <w:rsid w:val="006015BF"/>
    <w:rsid w:val="006015F1"/>
    <w:rsid w:val="00602116"/>
    <w:rsid w:val="0060253D"/>
    <w:rsid w:val="00602DD2"/>
    <w:rsid w:val="006031BF"/>
    <w:rsid w:val="006036EC"/>
    <w:rsid w:val="00603CFC"/>
    <w:rsid w:val="00603F40"/>
    <w:rsid w:val="0060439C"/>
    <w:rsid w:val="00604658"/>
    <w:rsid w:val="0060495E"/>
    <w:rsid w:val="00604973"/>
    <w:rsid w:val="00604D2F"/>
    <w:rsid w:val="00604FFA"/>
    <w:rsid w:val="006052C5"/>
    <w:rsid w:val="006065B0"/>
    <w:rsid w:val="00606784"/>
    <w:rsid w:val="0061002F"/>
    <w:rsid w:val="006100C6"/>
    <w:rsid w:val="006100EE"/>
    <w:rsid w:val="00610222"/>
    <w:rsid w:val="0061022F"/>
    <w:rsid w:val="006104EF"/>
    <w:rsid w:val="006105FF"/>
    <w:rsid w:val="006106C7"/>
    <w:rsid w:val="00610EF0"/>
    <w:rsid w:val="006110F6"/>
    <w:rsid w:val="006112F9"/>
    <w:rsid w:val="00611D5B"/>
    <w:rsid w:val="00612077"/>
    <w:rsid w:val="00612CBE"/>
    <w:rsid w:val="00612E27"/>
    <w:rsid w:val="00613DAB"/>
    <w:rsid w:val="00614068"/>
    <w:rsid w:val="00614312"/>
    <w:rsid w:val="006147F1"/>
    <w:rsid w:val="0061498C"/>
    <w:rsid w:val="00614FBF"/>
    <w:rsid w:val="00615D85"/>
    <w:rsid w:val="00615F90"/>
    <w:rsid w:val="00616530"/>
    <w:rsid w:val="00617655"/>
    <w:rsid w:val="00617D98"/>
    <w:rsid w:val="00621A23"/>
    <w:rsid w:val="00621CD2"/>
    <w:rsid w:val="0062291F"/>
    <w:rsid w:val="00622FCE"/>
    <w:rsid w:val="00623743"/>
    <w:rsid w:val="00623B2A"/>
    <w:rsid w:val="00623E57"/>
    <w:rsid w:val="00623E85"/>
    <w:rsid w:val="00623F95"/>
    <w:rsid w:val="006241FA"/>
    <w:rsid w:val="00624B04"/>
    <w:rsid w:val="006254F5"/>
    <w:rsid w:val="00626A27"/>
    <w:rsid w:val="00626A6A"/>
    <w:rsid w:val="00626A91"/>
    <w:rsid w:val="00630022"/>
    <w:rsid w:val="00630326"/>
    <w:rsid w:val="00630699"/>
    <w:rsid w:val="0063097A"/>
    <w:rsid w:val="00630BCD"/>
    <w:rsid w:val="006319F8"/>
    <w:rsid w:val="00631BD4"/>
    <w:rsid w:val="00632104"/>
    <w:rsid w:val="00632252"/>
    <w:rsid w:val="00632A8C"/>
    <w:rsid w:val="00632AE0"/>
    <w:rsid w:val="00633C72"/>
    <w:rsid w:val="00634582"/>
    <w:rsid w:val="0063528D"/>
    <w:rsid w:val="006355DB"/>
    <w:rsid w:val="00636068"/>
    <w:rsid w:val="00636A6A"/>
    <w:rsid w:val="00636E0A"/>
    <w:rsid w:val="00637684"/>
    <w:rsid w:val="006376B2"/>
    <w:rsid w:val="00637AB2"/>
    <w:rsid w:val="00637BBE"/>
    <w:rsid w:val="00640B4E"/>
    <w:rsid w:val="00640E2D"/>
    <w:rsid w:val="006410F2"/>
    <w:rsid w:val="0064126A"/>
    <w:rsid w:val="00642188"/>
    <w:rsid w:val="00642956"/>
    <w:rsid w:val="00643438"/>
    <w:rsid w:val="0064361D"/>
    <w:rsid w:val="00643780"/>
    <w:rsid w:val="00643804"/>
    <w:rsid w:val="006442DD"/>
    <w:rsid w:val="0064446F"/>
    <w:rsid w:val="00644AD3"/>
    <w:rsid w:val="00644E6F"/>
    <w:rsid w:val="006464AB"/>
    <w:rsid w:val="00646B38"/>
    <w:rsid w:val="00646E4B"/>
    <w:rsid w:val="0064739D"/>
    <w:rsid w:val="00647424"/>
    <w:rsid w:val="006474A1"/>
    <w:rsid w:val="00650800"/>
    <w:rsid w:val="00650CBB"/>
    <w:rsid w:val="00650F1B"/>
    <w:rsid w:val="0065156D"/>
    <w:rsid w:val="006516F1"/>
    <w:rsid w:val="006517F8"/>
    <w:rsid w:val="00651C34"/>
    <w:rsid w:val="00651FBA"/>
    <w:rsid w:val="006520F0"/>
    <w:rsid w:val="006527D5"/>
    <w:rsid w:val="00652C56"/>
    <w:rsid w:val="00653161"/>
    <w:rsid w:val="0065376D"/>
    <w:rsid w:val="0065398C"/>
    <w:rsid w:val="00653D64"/>
    <w:rsid w:val="006543CC"/>
    <w:rsid w:val="0065446A"/>
    <w:rsid w:val="00655D37"/>
    <w:rsid w:val="00656059"/>
    <w:rsid w:val="0065696F"/>
    <w:rsid w:val="00656A43"/>
    <w:rsid w:val="00656EA7"/>
    <w:rsid w:val="00657894"/>
    <w:rsid w:val="0066007F"/>
    <w:rsid w:val="00660C49"/>
    <w:rsid w:val="00661859"/>
    <w:rsid w:val="00662C22"/>
    <w:rsid w:val="0066312B"/>
    <w:rsid w:val="00663273"/>
    <w:rsid w:val="00663388"/>
    <w:rsid w:val="00664149"/>
    <w:rsid w:val="0066502F"/>
    <w:rsid w:val="00665253"/>
    <w:rsid w:val="0066559A"/>
    <w:rsid w:val="0066617E"/>
    <w:rsid w:val="00666652"/>
    <w:rsid w:val="006666B3"/>
    <w:rsid w:val="00666FF6"/>
    <w:rsid w:val="00667221"/>
    <w:rsid w:val="006673FC"/>
    <w:rsid w:val="006677AA"/>
    <w:rsid w:val="006702F0"/>
    <w:rsid w:val="006705C1"/>
    <w:rsid w:val="0067088F"/>
    <w:rsid w:val="00671089"/>
    <w:rsid w:val="00671BFB"/>
    <w:rsid w:val="006726D3"/>
    <w:rsid w:val="00672831"/>
    <w:rsid w:val="00672877"/>
    <w:rsid w:val="0067324D"/>
    <w:rsid w:val="0067420D"/>
    <w:rsid w:val="00674A74"/>
    <w:rsid w:val="006750EC"/>
    <w:rsid w:val="006756FC"/>
    <w:rsid w:val="0067599F"/>
    <w:rsid w:val="00676056"/>
    <w:rsid w:val="0067610C"/>
    <w:rsid w:val="00676821"/>
    <w:rsid w:val="006777C3"/>
    <w:rsid w:val="006801C4"/>
    <w:rsid w:val="00680584"/>
    <w:rsid w:val="00680835"/>
    <w:rsid w:val="00681B27"/>
    <w:rsid w:val="00682214"/>
    <w:rsid w:val="00682438"/>
    <w:rsid w:val="00682788"/>
    <w:rsid w:val="00682A00"/>
    <w:rsid w:val="00683409"/>
    <w:rsid w:val="00683EF0"/>
    <w:rsid w:val="006844DC"/>
    <w:rsid w:val="0068454D"/>
    <w:rsid w:val="006845FB"/>
    <w:rsid w:val="006849ED"/>
    <w:rsid w:val="00684F11"/>
    <w:rsid w:val="00685412"/>
    <w:rsid w:val="00686C49"/>
    <w:rsid w:val="00687BB2"/>
    <w:rsid w:val="00687E4C"/>
    <w:rsid w:val="0069003F"/>
    <w:rsid w:val="006900A3"/>
    <w:rsid w:val="006902CF"/>
    <w:rsid w:val="00690636"/>
    <w:rsid w:val="006909CD"/>
    <w:rsid w:val="00690A06"/>
    <w:rsid w:val="00690AFE"/>
    <w:rsid w:val="00691151"/>
    <w:rsid w:val="006917EA"/>
    <w:rsid w:val="00691A89"/>
    <w:rsid w:val="00691D78"/>
    <w:rsid w:val="00692D29"/>
    <w:rsid w:val="00696089"/>
    <w:rsid w:val="00696907"/>
    <w:rsid w:val="00697119"/>
    <w:rsid w:val="00697B6D"/>
    <w:rsid w:val="00697CA0"/>
    <w:rsid w:val="00697F4C"/>
    <w:rsid w:val="006A01BA"/>
    <w:rsid w:val="006A0F8C"/>
    <w:rsid w:val="006A1D3E"/>
    <w:rsid w:val="006A1DB4"/>
    <w:rsid w:val="006A20C9"/>
    <w:rsid w:val="006A22A8"/>
    <w:rsid w:val="006A23CD"/>
    <w:rsid w:val="006A336E"/>
    <w:rsid w:val="006A3AF6"/>
    <w:rsid w:val="006A3B71"/>
    <w:rsid w:val="006A425F"/>
    <w:rsid w:val="006A4898"/>
    <w:rsid w:val="006A4A6A"/>
    <w:rsid w:val="006A4E09"/>
    <w:rsid w:val="006A4EF2"/>
    <w:rsid w:val="006A4F09"/>
    <w:rsid w:val="006A6941"/>
    <w:rsid w:val="006A7018"/>
    <w:rsid w:val="006A7310"/>
    <w:rsid w:val="006A78D6"/>
    <w:rsid w:val="006B048F"/>
    <w:rsid w:val="006B0653"/>
    <w:rsid w:val="006B06A0"/>
    <w:rsid w:val="006B1071"/>
    <w:rsid w:val="006B26AD"/>
    <w:rsid w:val="006B34F2"/>
    <w:rsid w:val="006B3C4A"/>
    <w:rsid w:val="006B45EC"/>
    <w:rsid w:val="006B4793"/>
    <w:rsid w:val="006B5119"/>
    <w:rsid w:val="006B5A59"/>
    <w:rsid w:val="006B611B"/>
    <w:rsid w:val="006B6AFE"/>
    <w:rsid w:val="006B6C62"/>
    <w:rsid w:val="006B7217"/>
    <w:rsid w:val="006B726F"/>
    <w:rsid w:val="006C0760"/>
    <w:rsid w:val="006C1185"/>
    <w:rsid w:val="006C1330"/>
    <w:rsid w:val="006C18B9"/>
    <w:rsid w:val="006C1B47"/>
    <w:rsid w:val="006C1CD5"/>
    <w:rsid w:val="006C1E18"/>
    <w:rsid w:val="006C24DC"/>
    <w:rsid w:val="006C25A6"/>
    <w:rsid w:val="006C2DAD"/>
    <w:rsid w:val="006C4333"/>
    <w:rsid w:val="006C437A"/>
    <w:rsid w:val="006C44AA"/>
    <w:rsid w:val="006C456A"/>
    <w:rsid w:val="006C4E84"/>
    <w:rsid w:val="006C4F36"/>
    <w:rsid w:val="006C5814"/>
    <w:rsid w:val="006C5C89"/>
    <w:rsid w:val="006C5D33"/>
    <w:rsid w:val="006C6359"/>
    <w:rsid w:val="006C6548"/>
    <w:rsid w:val="006C6E01"/>
    <w:rsid w:val="006C6F26"/>
    <w:rsid w:val="006C73CE"/>
    <w:rsid w:val="006D0203"/>
    <w:rsid w:val="006D06F4"/>
    <w:rsid w:val="006D15CE"/>
    <w:rsid w:val="006D1F01"/>
    <w:rsid w:val="006D23E1"/>
    <w:rsid w:val="006D2922"/>
    <w:rsid w:val="006D2E29"/>
    <w:rsid w:val="006D4431"/>
    <w:rsid w:val="006D46D3"/>
    <w:rsid w:val="006D4976"/>
    <w:rsid w:val="006D4AAE"/>
    <w:rsid w:val="006D4DA9"/>
    <w:rsid w:val="006D62D5"/>
    <w:rsid w:val="006D6494"/>
    <w:rsid w:val="006D64AE"/>
    <w:rsid w:val="006D6734"/>
    <w:rsid w:val="006D675F"/>
    <w:rsid w:val="006D6A18"/>
    <w:rsid w:val="006D6F32"/>
    <w:rsid w:val="006D730F"/>
    <w:rsid w:val="006D73A0"/>
    <w:rsid w:val="006D7EFC"/>
    <w:rsid w:val="006E029F"/>
    <w:rsid w:val="006E05AA"/>
    <w:rsid w:val="006E07A2"/>
    <w:rsid w:val="006E0A84"/>
    <w:rsid w:val="006E110D"/>
    <w:rsid w:val="006E1391"/>
    <w:rsid w:val="006E1799"/>
    <w:rsid w:val="006E1817"/>
    <w:rsid w:val="006E1D47"/>
    <w:rsid w:val="006E26C4"/>
    <w:rsid w:val="006E3025"/>
    <w:rsid w:val="006E3D81"/>
    <w:rsid w:val="006E4A06"/>
    <w:rsid w:val="006E66B2"/>
    <w:rsid w:val="006E6F3D"/>
    <w:rsid w:val="006E7523"/>
    <w:rsid w:val="006E7602"/>
    <w:rsid w:val="006E7A94"/>
    <w:rsid w:val="006E7BCC"/>
    <w:rsid w:val="006F04E2"/>
    <w:rsid w:val="006F16F2"/>
    <w:rsid w:val="006F17C2"/>
    <w:rsid w:val="006F1928"/>
    <w:rsid w:val="006F1EED"/>
    <w:rsid w:val="006F2213"/>
    <w:rsid w:val="006F277F"/>
    <w:rsid w:val="006F2CE2"/>
    <w:rsid w:val="006F2E6F"/>
    <w:rsid w:val="006F2F1C"/>
    <w:rsid w:val="006F3175"/>
    <w:rsid w:val="006F336B"/>
    <w:rsid w:val="006F3E58"/>
    <w:rsid w:val="006F42DA"/>
    <w:rsid w:val="006F4491"/>
    <w:rsid w:val="006F4556"/>
    <w:rsid w:val="006F5715"/>
    <w:rsid w:val="006F5A76"/>
    <w:rsid w:val="006F5C4F"/>
    <w:rsid w:val="006F5E41"/>
    <w:rsid w:val="006F64F5"/>
    <w:rsid w:val="006F6DAB"/>
    <w:rsid w:val="006F6E5F"/>
    <w:rsid w:val="007000F5"/>
    <w:rsid w:val="00700907"/>
    <w:rsid w:val="00700A4D"/>
    <w:rsid w:val="0070154C"/>
    <w:rsid w:val="00701C14"/>
    <w:rsid w:val="00701CAC"/>
    <w:rsid w:val="00701F55"/>
    <w:rsid w:val="007020FA"/>
    <w:rsid w:val="00702524"/>
    <w:rsid w:val="00702BC1"/>
    <w:rsid w:val="00703207"/>
    <w:rsid w:val="00703C6D"/>
    <w:rsid w:val="00705ABD"/>
    <w:rsid w:val="00705D03"/>
    <w:rsid w:val="00706C2D"/>
    <w:rsid w:val="00706D92"/>
    <w:rsid w:val="0071077D"/>
    <w:rsid w:val="00710EAF"/>
    <w:rsid w:val="00711066"/>
    <w:rsid w:val="00711453"/>
    <w:rsid w:val="00711E2C"/>
    <w:rsid w:val="00714866"/>
    <w:rsid w:val="00714999"/>
    <w:rsid w:val="00716185"/>
    <w:rsid w:val="0071639D"/>
    <w:rsid w:val="00716543"/>
    <w:rsid w:val="00716EC3"/>
    <w:rsid w:val="00716EEC"/>
    <w:rsid w:val="007219A0"/>
    <w:rsid w:val="00721D31"/>
    <w:rsid w:val="00722B07"/>
    <w:rsid w:val="00722DB0"/>
    <w:rsid w:val="00724C48"/>
    <w:rsid w:val="00725350"/>
    <w:rsid w:val="007254CA"/>
    <w:rsid w:val="007261BE"/>
    <w:rsid w:val="007268F5"/>
    <w:rsid w:val="00726AA5"/>
    <w:rsid w:val="00726CD7"/>
    <w:rsid w:val="00726DC8"/>
    <w:rsid w:val="00726FB3"/>
    <w:rsid w:val="00727594"/>
    <w:rsid w:val="00727665"/>
    <w:rsid w:val="0072766C"/>
    <w:rsid w:val="007302EC"/>
    <w:rsid w:val="007305F3"/>
    <w:rsid w:val="00730785"/>
    <w:rsid w:val="00731855"/>
    <w:rsid w:val="00731B07"/>
    <w:rsid w:val="00731E1A"/>
    <w:rsid w:val="00732841"/>
    <w:rsid w:val="007334B2"/>
    <w:rsid w:val="007335E4"/>
    <w:rsid w:val="0073371B"/>
    <w:rsid w:val="007358C9"/>
    <w:rsid w:val="00737C2A"/>
    <w:rsid w:val="00737E58"/>
    <w:rsid w:val="007423A8"/>
    <w:rsid w:val="007424A2"/>
    <w:rsid w:val="00743452"/>
    <w:rsid w:val="00743A4D"/>
    <w:rsid w:val="0074451E"/>
    <w:rsid w:val="007451B6"/>
    <w:rsid w:val="00745586"/>
    <w:rsid w:val="00745E1C"/>
    <w:rsid w:val="00746468"/>
    <w:rsid w:val="00746799"/>
    <w:rsid w:val="00746BD1"/>
    <w:rsid w:val="00746DB5"/>
    <w:rsid w:val="0074714F"/>
    <w:rsid w:val="007474F1"/>
    <w:rsid w:val="007503C3"/>
    <w:rsid w:val="007505B0"/>
    <w:rsid w:val="0075085E"/>
    <w:rsid w:val="00750DE2"/>
    <w:rsid w:val="00750FD5"/>
    <w:rsid w:val="00752385"/>
    <w:rsid w:val="0075311E"/>
    <w:rsid w:val="007531B8"/>
    <w:rsid w:val="007547B6"/>
    <w:rsid w:val="00754A99"/>
    <w:rsid w:val="00754D9E"/>
    <w:rsid w:val="00754F77"/>
    <w:rsid w:val="007562A2"/>
    <w:rsid w:val="00756B3B"/>
    <w:rsid w:val="0075759D"/>
    <w:rsid w:val="00757FFB"/>
    <w:rsid w:val="0076118E"/>
    <w:rsid w:val="00761E5A"/>
    <w:rsid w:val="007634C4"/>
    <w:rsid w:val="00763AF6"/>
    <w:rsid w:val="007642D2"/>
    <w:rsid w:val="00764BAD"/>
    <w:rsid w:val="007657D4"/>
    <w:rsid w:val="0076595E"/>
    <w:rsid w:val="007659F5"/>
    <w:rsid w:val="00765B2B"/>
    <w:rsid w:val="007660AA"/>
    <w:rsid w:val="007667E3"/>
    <w:rsid w:val="007668D9"/>
    <w:rsid w:val="00767329"/>
    <w:rsid w:val="007678BA"/>
    <w:rsid w:val="00767F38"/>
    <w:rsid w:val="00770C2C"/>
    <w:rsid w:val="0077186B"/>
    <w:rsid w:val="00771BC0"/>
    <w:rsid w:val="007720F9"/>
    <w:rsid w:val="00772104"/>
    <w:rsid w:val="0077214F"/>
    <w:rsid w:val="00772D17"/>
    <w:rsid w:val="007740CB"/>
    <w:rsid w:val="007747D9"/>
    <w:rsid w:val="00774BA0"/>
    <w:rsid w:val="007762EF"/>
    <w:rsid w:val="007771A1"/>
    <w:rsid w:val="00777A25"/>
    <w:rsid w:val="00780844"/>
    <w:rsid w:val="0078111F"/>
    <w:rsid w:val="007811D7"/>
    <w:rsid w:val="0078144F"/>
    <w:rsid w:val="00781A21"/>
    <w:rsid w:val="00781FF7"/>
    <w:rsid w:val="007820B9"/>
    <w:rsid w:val="00782169"/>
    <w:rsid w:val="007822B0"/>
    <w:rsid w:val="00782674"/>
    <w:rsid w:val="00782A23"/>
    <w:rsid w:val="00782E5C"/>
    <w:rsid w:val="00783183"/>
    <w:rsid w:val="00783404"/>
    <w:rsid w:val="00783C1A"/>
    <w:rsid w:val="007840FF"/>
    <w:rsid w:val="0078487A"/>
    <w:rsid w:val="00785EBE"/>
    <w:rsid w:val="007860C8"/>
    <w:rsid w:val="0078710A"/>
    <w:rsid w:val="00790A36"/>
    <w:rsid w:val="00791243"/>
    <w:rsid w:val="007934D1"/>
    <w:rsid w:val="00793956"/>
    <w:rsid w:val="00794007"/>
    <w:rsid w:val="00794614"/>
    <w:rsid w:val="00795563"/>
    <w:rsid w:val="007957A3"/>
    <w:rsid w:val="007A0878"/>
    <w:rsid w:val="007A09A3"/>
    <w:rsid w:val="007A1CC1"/>
    <w:rsid w:val="007A2837"/>
    <w:rsid w:val="007A285B"/>
    <w:rsid w:val="007A2F35"/>
    <w:rsid w:val="007A3188"/>
    <w:rsid w:val="007A38A4"/>
    <w:rsid w:val="007A3D83"/>
    <w:rsid w:val="007A44EA"/>
    <w:rsid w:val="007A4A37"/>
    <w:rsid w:val="007A555B"/>
    <w:rsid w:val="007A6274"/>
    <w:rsid w:val="007A66C4"/>
    <w:rsid w:val="007A67F0"/>
    <w:rsid w:val="007A6CA3"/>
    <w:rsid w:val="007A7098"/>
    <w:rsid w:val="007A717F"/>
    <w:rsid w:val="007A723D"/>
    <w:rsid w:val="007A7995"/>
    <w:rsid w:val="007A7E9D"/>
    <w:rsid w:val="007B00B1"/>
    <w:rsid w:val="007B08DA"/>
    <w:rsid w:val="007B10ED"/>
    <w:rsid w:val="007B175B"/>
    <w:rsid w:val="007B2846"/>
    <w:rsid w:val="007B289A"/>
    <w:rsid w:val="007B29C9"/>
    <w:rsid w:val="007B2CF2"/>
    <w:rsid w:val="007B2F72"/>
    <w:rsid w:val="007B4116"/>
    <w:rsid w:val="007B4164"/>
    <w:rsid w:val="007B4AC5"/>
    <w:rsid w:val="007B4B7C"/>
    <w:rsid w:val="007B6FE5"/>
    <w:rsid w:val="007C13D5"/>
    <w:rsid w:val="007C156F"/>
    <w:rsid w:val="007C1576"/>
    <w:rsid w:val="007C1776"/>
    <w:rsid w:val="007C2814"/>
    <w:rsid w:val="007C2855"/>
    <w:rsid w:val="007C3070"/>
    <w:rsid w:val="007C4DE6"/>
    <w:rsid w:val="007C6515"/>
    <w:rsid w:val="007C7750"/>
    <w:rsid w:val="007D0066"/>
    <w:rsid w:val="007D08C9"/>
    <w:rsid w:val="007D12F1"/>
    <w:rsid w:val="007D1A67"/>
    <w:rsid w:val="007D1D0A"/>
    <w:rsid w:val="007D4BDB"/>
    <w:rsid w:val="007D4CE5"/>
    <w:rsid w:val="007D516F"/>
    <w:rsid w:val="007D5830"/>
    <w:rsid w:val="007D60BE"/>
    <w:rsid w:val="007D6380"/>
    <w:rsid w:val="007D71EA"/>
    <w:rsid w:val="007D7396"/>
    <w:rsid w:val="007D754D"/>
    <w:rsid w:val="007D7A9D"/>
    <w:rsid w:val="007E0F3C"/>
    <w:rsid w:val="007E1EE4"/>
    <w:rsid w:val="007E30E9"/>
    <w:rsid w:val="007E34B8"/>
    <w:rsid w:val="007E3B95"/>
    <w:rsid w:val="007E3D2C"/>
    <w:rsid w:val="007E498C"/>
    <w:rsid w:val="007E4F1D"/>
    <w:rsid w:val="007E6130"/>
    <w:rsid w:val="007E6D71"/>
    <w:rsid w:val="007F0732"/>
    <w:rsid w:val="007F0DDE"/>
    <w:rsid w:val="007F0E57"/>
    <w:rsid w:val="007F128F"/>
    <w:rsid w:val="007F1567"/>
    <w:rsid w:val="007F2CC9"/>
    <w:rsid w:val="007F2D69"/>
    <w:rsid w:val="007F2D6C"/>
    <w:rsid w:val="007F2F89"/>
    <w:rsid w:val="007F328B"/>
    <w:rsid w:val="007F363E"/>
    <w:rsid w:val="007F47DC"/>
    <w:rsid w:val="007F6314"/>
    <w:rsid w:val="007F73EA"/>
    <w:rsid w:val="007F75D7"/>
    <w:rsid w:val="007F75E5"/>
    <w:rsid w:val="007F769F"/>
    <w:rsid w:val="007F7852"/>
    <w:rsid w:val="00800052"/>
    <w:rsid w:val="008003C5"/>
    <w:rsid w:val="00800E8C"/>
    <w:rsid w:val="0080110C"/>
    <w:rsid w:val="00801597"/>
    <w:rsid w:val="00802262"/>
    <w:rsid w:val="00802477"/>
    <w:rsid w:val="0080277B"/>
    <w:rsid w:val="00802A0E"/>
    <w:rsid w:val="00802E5C"/>
    <w:rsid w:val="00803683"/>
    <w:rsid w:val="00803881"/>
    <w:rsid w:val="00803A0A"/>
    <w:rsid w:val="00804685"/>
    <w:rsid w:val="0080555B"/>
    <w:rsid w:val="008055B1"/>
    <w:rsid w:val="00805746"/>
    <w:rsid w:val="0080658A"/>
    <w:rsid w:val="008071BB"/>
    <w:rsid w:val="00807311"/>
    <w:rsid w:val="0080776F"/>
    <w:rsid w:val="00807C20"/>
    <w:rsid w:val="00807C4A"/>
    <w:rsid w:val="00810B72"/>
    <w:rsid w:val="00810B80"/>
    <w:rsid w:val="00811163"/>
    <w:rsid w:val="00811F0D"/>
    <w:rsid w:val="00812311"/>
    <w:rsid w:val="008123B1"/>
    <w:rsid w:val="00813974"/>
    <w:rsid w:val="00813F44"/>
    <w:rsid w:val="008142D1"/>
    <w:rsid w:val="00814E9C"/>
    <w:rsid w:val="00815BB3"/>
    <w:rsid w:val="00817665"/>
    <w:rsid w:val="00820DEB"/>
    <w:rsid w:val="0082161C"/>
    <w:rsid w:val="00821EE9"/>
    <w:rsid w:val="00822EFC"/>
    <w:rsid w:val="00823875"/>
    <w:rsid w:val="00823887"/>
    <w:rsid w:val="008243F8"/>
    <w:rsid w:val="00825395"/>
    <w:rsid w:val="00825439"/>
    <w:rsid w:val="008254EB"/>
    <w:rsid w:val="00825B4F"/>
    <w:rsid w:val="00826734"/>
    <w:rsid w:val="00826EFC"/>
    <w:rsid w:val="00827459"/>
    <w:rsid w:val="00827911"/>
    <w:rsid w:val="00827E36"/>
    <w:rsid w:val="00830BD4"/>
    <w:rsid w:val="00830C35"/>
    <w:rsid w:val="00830C4B"/>
    <w:rsid w:val="00831859"/>
    <w:rsid w:val="00831A83"/>
    <w:rsid w:val="0083246D"/>
    <w:rsid w:val="00832603"/>
    <w:rsid w:val="00833497"/>
    <w:rsid w:val="00833E7E"/>
    <w:rsid w:val="00834471"/>
    <w:rsid w:val="008351A3"/>
    <w:rsid w:val="00835533"/>
    <w:rsid w:val="00835787"/>
    <w:rsid w:val="00835BB1"/>
    <w:rsid w:val="008369C7"/>
    <w:rsid w:val="008374E1"/>
    <w:rsid w:val="0084037C"/>
    <w:rsid w:val="0084115A"/>
    <w:rsid w:val="0084136C"/>
    <w:rsid w:val="008415A9"/>
    <w:rsid w:val="0084172A"/>
    <w:rsid w:val="0084185B"/>
    <w:rsid w:val="0084189A"/>
    <w:rsid w:val="00841A1A"/>
    <w:rsid w:val="00843346"/>
    <w:rsid w:val="00843CC5"/>
    <w:rsid w:val="00844207"/>
    <w:rsid w:val="00845A29"/>
    <w:rsid w:val="00845FA8"/>
    <w:rsid w:val="0084699A"/>
    <w:rsid w:val="00846F8B"/>
    <w:rsid w:val="00847053"/>
    <w:rsid w:val="0084768A"/>
    <w:rsid w:val="008501FA"/>
    <w:rsid w:val="00850209"/>
    <w:rsid w:val="008507B0"/>
    <w:rsid w:val="008507F2"/>
    <w:rsid w:val="00850E30"/>
    <w:rsid w:val="00850E4A"/>
    <w:rsid w:val="00851230"/>
    <w:rsid w:val="00852426"/>
    <w:rsid w:val="00852788"/>
    <w:rsid w:val="00852E16"/>
    <w:rsid w:val="00853F73"/>
    <w:rsid w:val="008546C4"/>
    <w:rsid w:val="00854E08"/>
    <w:rsid w:val="00856E74"/>
    <w:rsid w:val="00856F55"/>
    <w:rsid w:val="0085729B"/>
    <w:rsid w:val="00857472"/>
    <w:rsid w:val="00860D7E"/>
    <w:rsid w:val="00861060"/>
    <w:rsid w:val="008614C0"/>
    <w:rsid w:val="00862BE8"/>
    <w:rsid w:val="00863775"/>
    <w:rsid w:val="00863BDD"/>
    <w:rsid w:val="00863BFD"/>
    <w:rsid w:val="00863E2D"/>
    <w:rsid w:val="00864B1C"/>
    <w:rsid w:val="00864D1B"/>
    <w:rsid w:val="00864D44"/>
    <w:rsid w:val="00865775"/>
    <w:rsid w:val="008657C8"/>
    <w:rsid w:val="00865C20"/>
    <w:rsid w:val="00866695"/>
    <w:rsid w:val="0086680C"/>
    <w:rsid w:val="00866941"/>
    <w:rsid w:val="008669D4"/>
    <w:rsid w:val="00866A11"/>
    <w:rsid w:val="008678F0"/>
    <w:rsid w:val="00870370"/>
    <w:rsid w:val="00870754"/>
    <w:rsid w:val="00870B6E"/>
    <w:rsid w:val="00870BED"/>
    <w:rsid w:val="00871DD5"/>
    <w:rsid w:val="008722C4"/>
    <w:rsid w:val="00872826"/>
    <w:rsid w:val="00872B9F"/>
    <w:rsid w:val="0087330D"/>
    <w:rsid w:val="00873579"/>
    <w:rsid w:val="0087361D"/>
    <w:rsid w:val="00873D45"/>
    <w:rsid w:val="00874124"/>
    <w:rsid w:val="00874224"/>
    <w:rsid w:val="00874990"/>
    <w:rsid w:val="00874A92"/>
    <w:rsid w:val="00874AB3"/>
    <w:rsid w:val="00874C0F"/>
    <w:rsid w:val="00874DEC"/>
    <w:rsid w:val="008750E0"/>
    <w:rsid w:val="0087513C"/>
    <w:rsid w:val="00875C16"/>
    <w:rsid w:val="00876726"/>
    <w:rsid w:val="00876CEB"/>
    <w:rsid w:val="008772DD"/>
    <w:rsid w:val="0087740E"/>
    <w:rsid w:val="00880146"/>
    <w:rsid w:val="00880821"/>
    <w:rsid w:val="00881559"/>
    <w:rsid w:val="008818FC"/>
    <w:rsid w:val="008821DA"/>
    <w:rsid w:val="008836E1"/>
    <w:rsid w:val="008836E9"/>
    <w:rsid w:val="00883866"/>
    <w:rsid w:val="008848D7"/>
    <w:rsid w:val="00884C81"/>
    <w:rsid w:val="0088599A"/>
    <w:rsid w:val="0088630C"/>
    <w:rsid w:val="008863D9"/>
    <w:rsid w:val="008869F6"/>
    <w:rsid w:val="00886A57"/>
    <w:rsid w:val="0088714B"/>
    <w:rsid w:val="00887ACD"/>
    <w:rsid w:val="00887DA7"/>
    <w:rsid w:val="0089061F"/>
    <w:rsid w:val="00891738"/>
    <w:rsid w:val="008925FE"/>
    <w:rsid w:val="008926B2"/>
    <w:rsid w:val="00892C3F"/>
    <w:rsid w:val="0089302D"/>
    <w:rsid w:val="00893355"/>
    <w:rsid w:val="0089395E"/>
    <w:rsid w:val="00894101"/>
    <w:rsid w:val="00894964"/>
    <w:rsid w:val="00894B94"/>
    <w:rsid w:val="00895274"/>
    <w:rsid w:val="0089532B"/>
    <w:rsid w:val="00895479"/>
    <w:rsid w:val="0089579B"/>
    <w:rsid w:val="00897A98"/>
    <w:rsid w:val="008A00C7"/>
    <w:rsid w:val="008A06A0"/>
    <w:rsid w:val="008A0F94"/>
    <w:rsid w:val="008A0FF0"/>
    <w:rsid w:val="008A16E4"/>
    <w:rsid w:val="008A21F4"/>
    <w:rsid w:val="008A2AFF"/>
    <w:rsid w:val="008A2C48"/>
    <w:rsid w:val="008A3168"/>
    <w:rsid w:val="008A3B8D"/>
    <w:rsid w:val="008A3E14"/>
    <w:rsid w:val="008A50C7"/>
    <w:rsid w:val="008A5208"/>
    <w:rsid w:val="008A5252"/>
    <w:rsid w:val="008A72D6"/>
    <w:rsid w:val="008A7AB1"/>
    <w:rsid w:val="008A7F39"/>
    <w:rsid w:val="008B0FDB"/>
    <w:rsid w:val="008B1BE1"/>
    <w:rsid w:val="008B22D1"/>
    <w:rsid w:val="008B2600"/>
    <w:rsid w:val="008B27F7"/>
    <w:rsid w:val="008B3224"/>
    <w:rsid w:val="008B330C"/>
    <w:rsid w:val="008B3488"/>
    <w:rsid w:val="008B3B7E"/>
    <w:rsid w:val="008B4225"/>
    <w:rsid w:val="008B4960"/>
    <w:rsid w:val="008B4D3A"/>
    <w:rsid w:val="008B5B6E"/>
    <w:rsid w:val="008B5CA4"/>
    <w:rsid w:val="008B64C7"/>
    <w:rsid w:val="008B7184"/>
    <w:rsid w:val="008B7272"/>
    <w:rsid w:val="008B7732"/>
    <w:rsid w:val="008B7CCF"/>
    <w:rsid w:val="008C0EBD"/>
    <w:rsid w:val="008C132E"/>
    <w:rsid w:val="008C1492"/>
    <w:rsid w:val="008C2772"/>
    <w:rsid w:val="008C284A"/>
    <w:rsid w:val="008C38DB"/>
    <w:rsid w:val="008C3D00"/>
    <w:rsid w:val="008C440C"/>
    <w:rsid w:val="008C4C76"/>
    <w:rsid w:val="008C65EB"/>
    <w:rsid w:val="008C7133"/>
    <w:rsid w:val="008C7D94"/>
    <w:rsid w:val="008C7D95"/>
    <w:rsid w:val="008C7F48"/>
    <w:rsid w:val="008D055E"/>
    <w:rsid w:val="008D07B9"/>
    <w:rsid w:val="008D0A3A"/>
    <w:rsid w:val="008D1DEC"/>
    <w:rsid w:val="008D219F"/>
    <w:rsid w:val="008D25A5"/>
    <w:rsid w:val="008D29EC"/>
    <w:rsid w:val="008D2A67"/>
    <w:rsid w:val="008D2E40"/>
    <w:rsid w:val="008D3243"/>
    <w:rsid w:val="008D3408"/>
    <w:rsid w:val="008D3BE6"/>
    <w:rsid w:val="008D3E7D"/>
    <w:rsid w:val="008D4191"/>
    <w:rsid w:val="008D4B57"/>
    <w:rsid w:val="008D4BDD"/>
    <w:rsid w:val="008D4EE5"/>
    <w:rsid w:val="008D5364"/>
    <w:rsid w:val="008D54BE"/>
    <w:rsid w:val="008D6879"/>
    <w:rsid w:val="008D69FD"/>
    <w:rsid w:val="008D73F1"/>
    <w:rsid w:val="008D7648"/>
    <w:rsid w:val="008E0F58"/>
    <w:rsid w:val="008E1B75"/>
    <w:rsid w:val="008E1E42"/>
    <w:rsid w:val="008E240C"/>
    <w:rsid w:val="008E2A6A"/>
    <w:rsid w:val="008E34A6"/>
    <w:rsid w:val="008E34D1"/>
    <w:rsid w:val="008E3D66"/>
    <w:rsid w:val="008E3DCB"/>
    <w:rsid w:val="008E4092"/>
    <w:rsid w:val="008E4105"/>
    <w:rsid w:val="008E4289"/>
    <w:rsid w:val="008E4484"/>
    <w:rsid w:val="008E48CB"/>
    <w:rsid w:val="008E4AC7"/>
    <w:rsid w:val="008E4C0B"/>
    <w:rsid w:val="008E51A8"/>
    <w:rsid w:val="008E6A54"/>
    <w:rsid w:val="008E6B42"/>
    <w:rsid w:val="008E722D"/>
    <w:rsid w:val="008E7E83"/>
    <w:rsid w:val="008F0BB2"/>
    <w:rsid w:val="008F230C"/>
    <w:rsid w:val="008F252B"/>
    <w:rsid w:val="008F31BF"/>
    <w:rsid w:val="008F3FB6"/>
    <w:rsid w:val="008F4E50"/>
    <w:rsid w:val="008F52A7"/>
    <w:rsid w:val="008F538E"/>
    <w:rsid w:val="008F53D5"/>
    <w:rsid w:val="008F5768"/>
    <w:rsid w:val="008F61AA"/>
    <w:rsid w:val="008F63E3"/>
    <w:rsid w:val="008F7743"/>
    <w:rsid w:val="00900559"/>
    <w:rsid w:val="00900834"/>
    <w:rsid w:val="0090088D"/>
    <w:rsid w:val="0090097C"/>
    <w:rsid w:val="00901427"/>
    <w:rsid w:val="00901AF0"/>
    <w:rsid w:val="00902CC2"/>
    <w:rsid w:val="009033E7"/>
    <w:rsid w:val="00903575"/>
    <w:rsid w:val="00904340"/>
    <w:rsid w:val="00904C42"/>
    <w:rsid w:val="0090578D"/>
    <w:rsid w:val="00905D3D"/>
    <w:rsid w:val="00905DD5"/>
    <w:rsid w:val="00905DE7"/>
    <w:rsid w:val="00907594"/>
    <w:rsid w:val="00907CD6"/>
    <w:rsid w:val="009110C6"/>
    <w:rsid w:val="00911452"/>
    <w:rsid w:val="00911454"/>
    <w:rsid w:val="00911A95"/>
    <w:rsid w:val="00912410"/>
    <w:rsid w:val="0091412B"/>
    <w:rsid w:val="0091429C"/>
    <w:rsid w:val="009146CF"/>
    <w:rsid w:val="009148A6"/>
    <w:rsid w:val="009149B7"/>
    <w:rsid w:val="00914C79"/>
    <w:rsid w:val="00914CF4"/>
    <w:rsid w:val="009159D7"/>
    <w:rsid w:val="0091671F"/>
    <w:rsid w:val="0091692E"/>
    <w:rsid w:val="00920FD6"/>
    <w:rsid w:val="009213A2"/>
    <w:rsid w:val="00921430"/>
    <w:rsid w:val="00921F15"/>
    <w:rsid w:val="0092219B"/>
    <w:rsid w:val="00922371"/>
    <w:rsid w:val="0092261F"/>
    <w:rsid w:val="0092265E"/>
    <w:rsid w:val="009233E3"/>
    <w:rsid w:val="009234FF"/>
    <w:rsid w:val="00924354"/>
    <w:rsid w:val="0092467E"/>
    <w:rsid w:val="009252A7"/>
    <w:rsid w:val="009253EB"/>
    <w:rsid w:val="00925A0D"/>
    <w:rsid w:val="00925AAC"/>
    <w:rsid w:val="00925AAE"/>
    <w:rsid w:val="009260C8"/>
    <w:rsid w:val="00926B58"/>
    <w:rsid w:val="00926DBA"/>
    <w:rsid w:val="00927451"/>
    <w:rsid w:val="00927938"/>
    <w:rsid w:val="00927A26"/>
    <w:rsid w:val="00930263"/>
    <w:rsid w:val="009308A2"/>
    <w:rsid w:val="00931600"/>
    <w:rsid w:val="00931A3A"/>
    <w:rsid w:val="00931EC1"/>
    <w:rsid w:val="00932BD7"/>
    <w:rsid w:val="00932E03"/>
    <w:rsid w:val="00933403"/>
    <w:rsid w:val="00933784"/>
    <w:rsid w:val="00934043"/>
    <w:rsid w:val="009341B3"/>
    <w:rsid w:val="009342D0"/>
    <w:rsid w:val="0093507D"/>
    <w:rsid w:val="009360BD"/>
    <w:rsid w:val="00936561"/>
    <w:rsid w:val="009367D2"/>
    <w:rsid w:val="00937791"/>
    <w:rsid w:val="009378C4"/>
    <w:rsid w:val="00937BB2"/>
    <w:rsid w:val="00940854"/>
    <w:rsid w:val="0094086C"/>
    <w:rsid w:val="00941C13"/>
    <w:rsid w:val="00941FA3"/>
    <w:rsid w:val="009435D6"/>
    <w:rsid w:val="009438FE"/>
    <w:rsid w:val="00943AA2"/>
    <w:rsid w:val="00943AF1"/>
    <w:rsid w:val="00943CBF"/>
    <w:rsid w:val="0094520C"/>
    <w:rsid w:val="00945741"/>
    <w:rsid w:val="00945972"/>
    <w:rsid w:val="0094689B"/>
    <w:rsid w:val="00946D29"/>
    <w:rsid w:val="009472E4"/>
    <w:rsid w:val="00951318"/>
    <w:rsid w:val="00951A5C"/>
    <w:rsid w:val="00952398"/>
    <w:rsid w:val="009523F8"/>
    <w:rsid w:val="00952C33"/>
    <w:rsid w:val="00952C74"/>
    <w:rsid w:val="00952F39"/>
    <w:rsid w:val="00953028"/>
    <w:rsid w:val="00953B39"/>
    <w:rsid w:val="00953D0A"/>
    <w:rsid w:val="00954702"/>
    <w:rsid w:val="00954D70"/>
    <w:rsid w:val="0095522D"/>
    <w:rsid w:val="00955742"/>
    <w:rsid w:val="00955E4F"/>
    <w:rsid w:val="009566B1"/>
    <w:rsid w:val="00956C96"/>
    <w:rsid w:val="00956D3F"/>
    <w:rsid w:val="009570AF"/>
    <w:rsid w:val="00957814"/>
    <w:rsid w:val="0096003B"/>
    <w:rsid w:val="009603AA"/>
    <w:rsid w:val="0096054B"/>
    <w:rsid w:val="00961014"/>
    <w:rsid w:val="0096234C"/>
    <w:rsid w:val="00962842"/>
    <w:rsid w:val="00962B15"/>
    <w:rsid w:val="00962C99"/>
    <w:rsid w:val="009632B6"/>
    <w:rsid w:val="009632FB"/>
    <w:rsid w:val="00964050"/>
    <w:rsid w:val="0096460E"/>
    <w:rsid w:val="0096537C"/>
    <w:rsid w:val="009653F5"/>
    <w:rsid w:val="0096665A"/>
    <w:rsid w:val="009678E9"/>
    <w:rsid w:val="00967F4A"/>
    <w:rsid w:val="0097017A"/>
    <w:rsid w:val="0097143C"/>
    <w:rsid w:val="00971CA4"/>
    <w:rsid w:val="00972374"/>
    <w:rsid w:val="00972B88"/>
    <w:rsid w:val="009738B0"/>
    <w:rsid w:val="0097393C"/>
    <w:rsid w:val="00973FC9"/>
    <w:rsid w:val="00974178"/>
    <w:rsid w:val="00974F46"/>
    <w:rsid w:val="00974FED"/>
    <w:rsid w:val="009759E7"/>
    <w:rsid w:val="009766F1"/>
    <w:rsid w:val="0097691F"/>
    <w:rsid w:val="0097704B"/>
    <w:rsid w:val="00977174"/>
    <w:rsid w:val="00980227"/>
    <w:rsid w:val="00980EAB"/>
    <w:rsid w:val="009811C6"/>
    <w:rsid w:val="00982075"/>
    <w:rsid w:val="009820CB"/>
    <w:rsid w:val="009829DF"/>
    <w:rsid w:val="0098438D"/>
    <w:rsid w:val="009848ED"/>
    <w:rsid w:val="00985852"/>
    <w:rsid w:val="00985EEF"/>
    <w:rsid w:val="009876D1"/>
    <w:rsid w:val="0099099D"/>
    <w:rsid w:val="00990F29"/>
    <w:rsid w:val="00990FF5"/>
    <w:rsid w:val="00991F45"/>
    <w:rsid w:val="009925CC"/>
    <w:rsid w:val="00992B04"/>
    <w:rsid w:val="00993C45"/>
    <w:rsid w:val="009940F7"/>
    <w:rsid w:val="009941C2"/>
    <w:rsid w:val="00994700"/>
    <w:rsid w:val="00994929"/>
    <w:rsid w:val="00995277"/>
    <w:rsid w:val="00995AAA"/>
    <w:rsid w:val="00995DD4"/>
    <w:rsid w:val="00995F8B"/>
    <w:rsid w:val="009969B8"/>
    <w:rsid w:val="0099705E"/>
    <w:rsid w:val="00997D1C"/>
    <w:rsid w:val="009A05C9"/>
    <w:rsid w:val="009A0B2E"/>
    <w:rsid w:val="009A0B56"/>
    <w:rsid w:val="009A0C2A"/>
    <w:rsid w:val="009A0E00"/>
    <w:rsid w:val="009A0FB2"/>
    <w:rsid w:val="009A0FE7"/>
    <w:rsid w:val="009A14E0"/>
    <w:rsid w:val="009A1B62"/>
    <w:rsid w:val="009A1EEC"/>
    <w:rsid w:val="009A2BF2"/>
    <w:rsid w:val="009A2DBC"/>
    <w:rsid w:val="009A3270"/>
    <w:rsid w:val="009A348D"/>
    <w:rsid w:val="009A3F4B"/>
    <w:rsid w:val="009A44F4"/>
    <w:rsid w:val="009A457B"/>
    <w:rsid w:val="009A4A9A"/>
    <w:rsid w:val="009A4F58"/>
    <w:rsid w:val="009A4FA0"/>
    <w:rsid w:val="009A603C"/>
    <w:rsid w:val="009A619C"/>
    <w:rsid w:val="009A7B93"/>
    <w:rsid w:val="009A7F4B"/>
    <w:rsid w:val="009B1086"/>
    <w:rsid w:val="009B22D0"/>
    <w:rsid w:val="009B3D51"/>
    <w:rsid w:val="009B43DB"/>
    <w:rsid w:val="009B4703"/>
    <w:rsid w:val="009B4D06"/>
    <w:rsid w:val="009B551A"/>
    <w:rsid w:val="009B5CD6"/>
    <w:rsid w:val="009B5EA6"/>
    <w:rsid w:val="009B62CD"/>
    <w:rsid w:val="009B6450"/>
    <w:rsid w:val="009B6D6A"/>
    <w:rsid w:val="009B6E7D"/>
    <w:rsid w:val="009B6F06"/>
    <w:rsid w:val="009B77E5"/>
    <w:rsid w:val="009B7ABF"/>
    <w:rsid w:val="009C2CC9"/>
    <w:rsid w:val="009C3F5F"/>
    <w:rsid w:val="009C49FA"/>
    <w:rsid w:val="009C544E"/>
    <w:rsid w:val="009C597A"/>
    <w:rsid w:val="009C5A92"/>
    <w:rsid w:val="009C5C02"/>
    <w:rsid w:val="009C6132"/>
    <w:rsid w:val="009C621B"/>
    <w:rsid w:val="009C65FC"/>
    <w:rsid w:val="009C6B5A"/>
    <w:rsid w:val="009C745D"/>
    <w:rsid w:val="009D078E"/>
    <w:rsid w:val="009D0A9C"/>
    <w:rsid w:val="009D1266"/>
    <w:rsid w:val="009D195B"/>
    <w:rsid w:val="009D1CAD"/>
    <w:rsid w:val="009D245D"/>
    <w:rsid w:val="009D2DA4"/>
    <w:rsid w:val="009D3122"/>
    <w:rsid w:val="009D40CD"/>
    <w:rsid w:val="009D5BAD"/>
    <w:rsid w:val="009D5BDC"/>
    <w:rsid w:val="009D606D"/>
    <w:rsid w:val="009D6F16"/>
    <w:rsid w:val="009D6FE4"/>
    <w:rsid w:val="009D6FEE"/>
    <w:rsid w:val="009D7740"/>
    <w:rsid w:val="009D7BE0"/>
    <w:rsid w:val="009D7C0B"/>
    <w:rsid w:val="009E0E7E"/>
    <w:rsid w:val="009E0E8E"/>
    <w:rsid w:val="009E12C8"/>
    <w:rsid w:val="009E245F"/>
    <w:rsid w:val="009E277F"/>
    <w:rsid w:val="009E2D62"/>
    <w:rsid w:val="009E37AB"/>
    <w:rsid w:val="009E4479"/>
    <w:rsid w:val="009E498C"/>
    <w:rsid w:val="009E4D03"/>
    <w:rsid w:val="009E628D"/>
    <w:rsid w:val="009E649A"/>
    <w:rsid w:val="009E6DAD"/>
    <w:rsid w:val="009E7B85"/>
    <w:rsid w:val="009F03D4"/>
    <w:rsid w:val="009F1067"/>
    <w:rsid w:val="009F1230"/>
    <w:rsid w:val="009F1324"/>
    <w:rsid w:val="009F1739"/>
    <w:rsid w:val="009F177E"/>
    <w:rsid w:val="009F23D6"/>
    <w:rsid w:val="009F4077"/>
    <w:rsid w:val="009F4371"/>
    <w:rsid w:val="009F494C"/>
    <w:rsid w:val="009F51C2"/>
    <w:rsid w:val="009F5641"/>
    <w:rsid w:val="009F57D7"/>
    <w:rsid w:val="009F67D2"/>
    <w:rsid w:val="009F6AB2"/>
    <w:rsid w:val="009F707E"/>
    <w:rsid w:val="009F74A9"/>
    <w:rsid w:val="009F7C8C"/>
    <w:rsid w:val="00A000D4"/>
    <w:rsid w:val="00A00E08"/>
    <w:rsid w:val="00A018B7"/>
    <w:rsid w:val="00A018C8"/>
    <w:rsid w:val="00A02637"/>
    <w:rsid w:val="00A0401E"/>
    <w:rsid w:val="00A05E69"/>
    <w:rsid w:val="00A07271"/>
    <w:rsid w:val="00A119FB"/>
    <w:rsid w:val="00A11C4F"/>
    <w:rsid w:val="00A11F63"/>
    <w:rsid w:val="00A1296F"/>
    <w:rsid w:val="00A12DFC"/>
    <w:rsid w:val="00A1376E"/>
    <w:rsid w:val="00A138B9"/>
    <w:rsid w:val="00A13D7A"/>
    <w:rsid w:val="00A13EDA"/>
    <w:rsid w:val="00A14047"/>
    <w:rsid w:val="00A1407A"/>
    <w:rsid w:val="00A1443C"/>
    <w:rsid w:val="00A1473A"/>
    <w:rsid w:val="00A14940"/>
    <w:rsid w:val="00A151CC"/>
    <w:rsid w:val="00A15BBA"/>
    <w:rsid w:val="00A16614"/>
    <w:rsid w:val="00A167D6"/>
    <w:rsid w:val="00A1681F"/>
    <w:rsid w:val="00A16E56"/>
    <w:rsid w:val="00A16E9D"/>
    <w:rsid w:val="00A174C6"/>
    <w:rsid w:val="00A2051D"/>
    <w:rsid w:val="00A20FE2"/>
    <w:rsid w:val="00A21C20"/>
    <w:rsid w:val="00A22321"/>
    <w:rsid w:val="00A23189"/>
    <w:rsid w:val="00A231A0"/>
    <w:rsid w:val="00A236BC"/>
    <w:rsid w:val="00A239B7"/>
    <w:rsid w:val="00A23A85"/>
    <w:rsid w:val="00A23C5A"/>
    <w:rsid w:val="00A25167"/>
    <w:rsid w:val="00A252D1"/>
    <w:rsid w:val="00A25AEC"/>
    <w:rsid w:val="00A25B83"/>
    <w:rsid w:val="00A260F8"/>
    <w:rsid w:val="00A26270"/>
    <w:rsid w:val="00A269D0"/>
    <w:rsid w:val="00A270F0"/>
    <w:rsid w:val="00A271A3"/>
    <w:rsid w:val="00A27482"/>
    <w:rsid w:val="00A30493"/>
    <w:rsid w:val="00A30668"/>
    <w:rsid w:val="00A309CD"/>
    <w:rsid w:val="00A31267"/>
    <w:rsid w:val="00A312D2"/>
    <w:rsid w:val="00A312FC"/>
    <w:rsid w:val="00A314E6"/>
    <w:rsid w:val="00A321E9"/>
    <w:rsid w:val="00A32A4A"/>
    <w:rsid w:val="00A32C3A"/>
    <w:rsid w:val="00A32F9E"/>
    <w:rsid w:val="00A3351A"/>
    <w:rsid w:val="00A33DE6"/>
    <w:rsid w:val="00A340AE"/>
    <w:rsid w:val="00A34880"/>
    <w:rsid w:val="00A3555A"/>
    <w:rsid w:val="00A35A94"/>
    <w:rsid w:val="00A36206"/>
    <w:rsid w:val="00A36738"/>
    <w:rsid w:val="00A369F5"/>
    <w:rsid w:val="00A40570"/>
    <w:rsid w:val="00A40E64"/>
    <w:rsid w:val="00A4131D"/>
    <w:rsid w:val="00A423BC"/>
    <w:rsid w:val="00A427BE"/>
    <w:rsid w:val="00A4297C"/>
    <w:rsid w:val="00A43192"/>
    <w:rsid w:val="00A43797"/>
    <w:rsid w:val="00A44430"/>
    <w:rsid w:val="00A4446E"/>
    <w:rsid w:val="00A46141"/>
    <w:rsid w:val="00A469AD"/>
    <w:rsid w:val="00A50140"/>
    <w:rsid w:val="00A50907"/>
    <w:rsid w:val="00A50F24"/>
    <w:rsid w:val="00A516F5"/>
    <w:rsid w:val="00A51EA4"/>
    <w:rsid w:val="00A5298C"/>
    <w:rsid w:val="00A53086"/>
    <w:rsid w:val="00A5321D"/>
    <w:rsid w:val="00A53239"/>
    <w:rsid w:val="00A53600"/>
    <w:rsid w:val="00A544EE"/>
    <w:rsid w:val="00A5505D"/>
    <w:rsid w:val="00A5510A"/>
    <w:rsid w:val="00A5552D"/>
    <w:rsid w:val="00A55939"/>
    <w:rsid w:val="00A55D56"/>
    <w:rsid w:val="00A562AC"/>
    <w:rsid w:val="00A56DB3"/>
    <w:rsid w:val="00A56F8C"/>
    <w:rsid w:val="00A573CC"/>
    <w:rsid w:val="00A5751A"/>
    <w:rsid w:val="00A57549"/>
    <w:rsid w:val="00A57CBC"/>
    <w:rsid w:val="00A606BB"/>
    <w:rsid w:val="00A606EB"/>
    <w:rsid w:val="00A610DE"/>
    <w:rsid w:val="00A617FD"/>
    <w:rsid w:val="00A624E9"/>
    <w:rsid w:val="00A640E4"/>
    <w:rsid w:val="00A64559"/>
    <w:rsid w:val="00A64BD7"/>
    <w:rsid w:val="00A65A88"/>
    <w:rsid w:val="00A663BE"/>
    <w:rsid w:val="00A665DC"/>
    <w:rsid w:val="00A66A1C"/>
    <w:rsid w:val="00A66ADF"/>
    <w:rsid w:val="00A66B6F"/>
    <w:rsid w:val="00A66C48"/>
    <w:rsid w:val="00A67554"/>
    <w:rsid w:val="00A70820"/>
    <w:rsid w:val="00A708E9"/>
    <w:rsid w:val="00A7140D"/>
    <w:rsid w:val="00A715EA"/>
    <w:rsid w:val="00A71FA4"/>
    <w:rsid w:val="00A720F1"/>
    <w:rsid w:val="00A7237D"/>
    <w:rsid w:val="00A72508"/>
    <w:rsid w:val="00A72735"/>
    <w:rsid w:val="00A73C76"/>
    <w:rsid w:val="00A745EC"/>
    <w:rsid w:val="00A74844"/>
    <w:rsid w:val="00A74907"/>
    <w:rsid w:val="00A756EE"/>
    <w:rsid w:val="00A75FD3"/>
    <w:rsid w:val="00A77629"/>
    <w:rsid w:val="00A77B2C"/>
    <w:rsid w:val="00A77E3D"/>
    <w:rsid w:val="00A800FF"/>
    <w:rsid w:val="00A80D67"/>
    <w:rsid w:val="00A82AE5"/>
    <w:rsid w:val="00A82EED"/>
    <w:rsid w:val="00A831FA"/>
    <w:rsid w:val="00A83518"/>
    <w:rsid w:val="00A83959"/>
    <w:rsid w:val="00A83C91"/>
    <w:rsid w:val="00A84391"/>
    <w:rsid w:val="00A8456B"/>
    <w:rsid w:val="00A848F7"/>
    <w:rsid w:val="00A84952"/>
    <w:rsid w:val="00A84B82"/>
    <w:rsid w:val="00A8558A"/>
    <w:rsid w:val="00A86353"/>
    <w:rsid w:val="00A86DEF"/>
    <w:rsid w:val="00A86E6B"/>
    <w:rsid w:val="00A87757"/>
    <w:rsid w:val="00A87C98"/>
    <w:rsid w:val="00A9028B"/>
    <w:rsid w:val="00A90A53"/>
    <w:rsid w:val="00A90BBC"/>
    <w:rsid w:val="00A90CFE"/>
    <w:rsid w:val="00A913E3"/>
    <w:rsid w:val="00A91BC1"/>
    <w:rsid w:val="00A921B1"/>
    <w:rsid w:val="00A92285"/>
    <w:rsid w:val="00A928ED"/>
    <w:rsid w:val="00A928FB"/>
    <w:rsid w:val="00A93C01"/>
    <w:rsid w:val="00A93E8D"/>
    <w:rsid w:val="00A944DB"/>
    <w:rsid w:val="00A9496C"/>
    <w:rsid w:val="00A9525F"/>
    <w:rsid w:val="00A95DBA"/>
    <w:rsid w:val="00A9607C"/>
    <w:rsid w:val="00A968A5"/>
    <w:rsid w:val="00A9717B"/>
    <w:rsid w:val="00A975CA"/>
    <w:rsid w:val="00A97B95"/>
    <w:rsid w:val="00A97C5B"/>
    <w:rsid w:val="00AA05A6"/>
    <w:rsid w:val="00AA099E"/>
    <w:rsid w:val="00AA0DC5"/>
    <w:rsid w:val="00AA10E5"/>
    <w:rsid w:val="00AA1ADA"/>
    <w:rsid w:val="00AA28EA"/>
    <w:rsid w:val="00AA3E80"/>
    <w:rsid w:val="00AA416A"/>
    <w:rsid w:val="00AA487E"/>
    <w:rsid w:val="00AA49DA"/>
    <w:rsid w:val="00AA5678"/>
    <w:rsid w:val="00AA5979"/>
    <w:rsid w:val="00AA5DE2"/>
    <w:rsid w:val="00AA5FB9"/>
    <w:rsid w:val="00AA623C"/>
    <w:rsid w:val="00AB08FF"/>
    <w:rsid w:val="00AB0951"/>
    <w:rsid w:val="00AB0E56"/>
    <w:rsid w:val="00AB16F4"/>
    <w:rsid w:val="00AB238E"/>
    <w:rsid w:val="00AB36C5"/>
    <w:rsid w:val="00AB3DB3"/>
    <w:rsid w:val="00AB3EA7"/>
    <w:rsid w:val="00AB3F0E"/>
    <w:rsid w:val="00AB4C9F"/>
    <w:rsid w:val="00AB513F"/>
    <w:rsid w:val="00AB564D"/>
    <w:rsid w:val="00AB5717"/>
    <w:rsid w:val="00AB653E"/>
    <w:rsid w:val="00AB6AB2"/>
    <w:rsid w:val="00AB7AFC"/>
    <w:rsid w:val="00AC0195"/>
    <w:rsid w:val="00AC07ED"/>
    <w:rsid w:val="00AC0E00"/>
    <w:rsid w:val="00AC18D5"/>
    <w:rsid w:val="00AC18E7"/>
    <w:rsid w:val="00AC19DA"/>
    <w:rsid w:val="00AC2578"/>
    <w:rsid w:val="00AC3945"/>
    <w:rsid w:val="00AC47A0"/>
    <w:rsid w:val="00AC4E06"/>
    <w:rsid w:val="00AC5D2B"/>
    <w:rsid w:val="00AC74B4"/>
    <w:rsid w:val="00AD012F"/>
    <w:rsid w:val="00AD03F8"/>
    <w:rsid w:val="00AD214F"/>
    <w:rsid w:val="00AD25A5"/>
    <w:rsid w:val="00AD283B"/>
    <w:rsid w:val="00AD2A5C"/>
    <w:rsid w:val="00AD2C27"/>
    <w:rsid w:val="00AD40CC"/>
    <w:rsid w:val="00AD42DC"/>
    <w:rsid w:val="00AD4A6B"/>
    <w:rsid w:val="00AD5284"/>
    <w:rsid w:val="00AD5C59"/>
    <w:rsid w:val="00AD605F"/>
    <w:rsid w:val="00AD6A30"/>
    <w:rsid w:val="00AD6AA0"/>
    <w:rsid w:val="00AD6C4B"/>
    <w:rsid w:val="00AD75D4"/>
    <w:rsid w:val="00AD7643"/>
    <w:rsid w:val="00AE0585"/>
    <w:rsid w:val="00AE0C5B"/>
    <w:rsid w:val="00AE1057"/>
    <w:rsid w:val="00AE1637"/>
    <w:rsid w:val="00AE17EB"/>
    <w:rsid w:val="00AE18E9"/>
    <w:rsid w:val="00AE1DC8"/>
    <w:rsid w:val="00AE2187"/>
    <w:rsid w:val="00AE21BE"/>
    <w:rsid w:val="00AE2542"/>
    <w:rsid w:val="00AE2924"/>
    <w:rsid w:val="00AE2932"/>
    <w:rsid w:val="00AE2BB1"/>
    <w:rsid w:val="00AE2D02"/>
    <w:rsid w:val="00AE347A"/>
    <w:rsid w:val="00AE3FAA"/>
    <w:rsid w:val="00AE579B"/>
    <w:rsid w:val="00AE5894"/>
    <w:rsid w:val="00AE5D42"/>
    <w:rsid w:val="00AE6587"/>
    <w:rsid w:val="00AF04EE"/>
    <w:rsid w:val="00AF0B8F"/>
    <w:rsid w:val="00AF108E"/>
    <w:rsid w:val="00AF2303"/>
    <w:rsid w:val="00AF2E65"/>
    <w:rsid w:val="00AF36FA"/>
    <w:rsid w:val="00AF399D"/>
    <w:rsid w:val="00AF3A9A"/>
    <w:rsid w:val="00AF419C"/>
    <w:rsid w:val="00AF44DC"/>
    <w:rsid w:val="00AF4649"/>
    <w:rsid w:val="00AF47BB"/>
    <w:rsid w:val="00AF4938"/>
    <w:rsid w:val="00AF52B8"/>
    <w:rsid w:val="00AF6041"/>
    <w:rsid w:val="00AF6082"/>
    <w:rsid w:val="00AF635C"/>
    <w:rsid w:val="00AF6BD0"/>
    <w:rsid w:val="00AF73E7"/>
    <w:rsid w:val="00AF7837"/>
    <w:rsid w:val="00B0056B"/>
    <w:rsid w:val="00B008D8"/>
    <w:rsid w:val="00B0108D"/>
    <w:rsid w:val="00B0151E"/>
    <w:rsid w:val="00B019B2"/>
    <w:rsid w:val="00B01FF7"/>
    <w:rsid w:val="00B028D6"/>
    <w:rsid w:val="00B03422"/>
    <w:rsid w:val="00B03877"/>
    <w:rsid w:val="00B0503A"/>
    <w:rsid w:val="00B059C2"/>
    <w:rsid w:val="00B05F44"/>
    <w:rsid w:val="00B063F5"/>
    <w:rsid w:val="00B0647C"/>
    <w:rsid w:val="00B0651F"/>
    <w:rsid w:val="00B07A37"/>
    <w:rsid w:val="00B07E42"/>
    <w:rsid w:val="00B101C4"/>
    <w:rsid w:val="00B10376"/>
    <w:rsid w:val="00B10878"/>
    <w:rsid w:val="00B120A6"/>
    <w:rsid w:val="00B13946"/>
    <w:rsid w:val="00B167E4"/>
    <w:rsid w:val="00B16950"/>
    <w:rsid w:val="00B169F4"/>
    <w:rsid w:val="00B16C1D"/>
    <w:rsid w:val="00B17449"/>
    <w:rsid w:val="00B174A8"/>
    <w:rsid w:val="00B17ABE"/>
    <w:rsid w:val="00B20B91"/>
    <w:rsid w:val="00B21B48"/>
    <w:rsid w:val="00B2233C"/>
    <w:rsid w:val="00B224C4"/>
    <w:rsid w:val="00B23AF8"/>
    <w:rsid w:val="00B24DD4"/>
    <w:rsid w:val="00B25069"/>
    <w:rsid w:val="00B255BC"/>
    <w:rsid w:val="00B25784"/>
    <w:rsid w:val="00B275AC"/>
    <w:rsid w:val="00B278BE"/>
    <w:rsid w:val="00B27B29"/>
    <w:rsid w:val="00B27F93"/>
    <w:rsid w:val="00B3016C"/>
    <w:rsid w:val="00B30236"/>
    <w:rsid w:val="00B30ED0"/>
    <w:rsid w:val="00B3131A"/>
    <w:rsid w:val="00B3163D"/>
    <w:rsid w:val="00B31D54"/>
    <w:rsid w:val="00B34B16"/>
    <w:rsid w:val="00B35C29"/>
    <w:rsid w:val="00B3647E"/>
    <w:rsid w:val="00B36931"/>
    <w:rsid w:val="00B37020"/>
    <w:rsid w:val="00B379AC"/>
    <w:rsid w:val="00B37D1A"/>
    <w:rsid w:val="00B37F03"/>
    <w:rsid w:val="00B40CCE"/>
    <w:rsid w:val="00B4127E"/>
    <w:rsid w:val="00B41D10"/>
    <w:rsid w:val="00B42363"/>
    <w:rsid w:val="00B4383D"/>
    <w:rsid w:val="00B43AAF"/>
    <w:rsid w:val="00B43EC8"/>
    <w:rsid w:val="00B4466A"/>
    <w:rsid w:val="00B44E6D"/>
    <w:rsid w:val="00B45160"/>
    <w:rsid w:val="00B451F7"/>
    <w:rsid w:val="00B45EA7"/>
    <w:rsid w:val="00B45F12"/>
    <w:rsid w:val="00B4699D"/>
    <w:rsid w:val="00B47237"/>
    <w:rsid w:val="00B473BC"/>
    <w:rsid w:val="00B47651"/>
    <w:rsid w:val="00B476BE"/>
    <w:rsid w:val="00B4770B"/>
    <w:rsid w:val="00B50036"/>
    <w:rsid w:val="00B50561"/>
    <w:rsid w:val="00B50E0B"/>
    <w:rsid w:val="00B50EBC"/>
    <w:rsid w:val="00B50FED"/>
    <w:rsid w:val="00B51584"/>
    <w:rsid w:val="00B51709"/>
    <w:rsid w:val="00B51DB6"/>
    <w:rsid w:val="00B51F5F"/>
    <w:rsid w:val="00B51F81"/>
    <w:rsid w:val="00B52309"/>
    <w:rsid w:val="00B52611"/>
    <w:rsid w:val="00B52B12"/>
    <w:rsid w:val="00B53390"/>
    <w:rsid w:val="00B53466"/>
    <w:rsid w:val="00B53F02"/>
    <w:rsid w:val="00B54032"/>
    <w:rsid w:val="00B54301"/>
    <w:rsid w:val="00B54727"/>
    <w:rsid w:val="00B549A1"/>
    <w:rsid w:val="00B55939"/>
    <w:rsid w:val="00B561E5"/>
    <w:rsid w:val="00B5629B"/>
    <w:rsid w:val="00B56463"/>
    <w:rsid w:val="00B57A66"/>
    <w:rsid w:val="00B57C86"/>
    <w:rsid w:val="00B60277"/>
    <w:rsid w:val="00B608EA"/>
    <w:rsid w:val="00B61E88"/>
    <w:rsid w:val="00B6238E"/>
    <w:rsid w:val="00B62AEE"/>
    <w:rsid w:val="00B62B77"/>
    <w:rsid w:val="00B63403"/>
    <w:rsid w:val="00B6340A"/>
    <w:rsid w:val="00B6499F"/>
    <w:rsid w:val="00B64B31"/>
    <w:rsid w:val="00B64E3E"/>
    <w:rsid w:val="00B6563A"/>
    <w:rsid w:val="00B657C4"/>
    <w:rsid w:val="00B658AF"/>
    <w:rsid w:val="00B67B65"/>
    <w:rsid w:val="00B70501"/>
    <w:rsid w:val="00B70936"/>
    <w:rsid w:val="00B70CEB"/>
    <w:rsid w:val="00B70EE0"/>
    <w:rsid w:val="00B7146B"/>
    <w:rsid w:val="00B71A1A"/>
    <w:rsid w:val="00B71DA6"/>
    <w:rsid w:val="00B729F7"/>
    <w:rsid w:val="00B729FB"/>
    <w:rsid w:val="00B7307E"/>
    <w:rsid w:val="00B7390E"/>
    <w:rsid w:val="00B73F28"/>
    <w:rsid w:val="00B74B52"/>
    <w:rsid w:val="00B74E2B"/>
    <w:rsid w:val="00B75100"/>
    <w:rsid w:val="00B75C48"/>
    <w:rsid w:val="00B760E4"/>
    <w:rsid w:val="00B760E8"/>
    <w:rsid w:val="00B80365"/>
    <w:rsid w:val="00B80488"/>
    <w:rsid w:val="00B80B8D"/>
    <w:rsid w:val="00B80E6A"/>
    <w:rsid w:val="00B80EA6"/>
    <w:rsid w:val="00B8127C"/>
    <w:rsid w:val="00B81714"/>
    <w:rsid w:val="00B82985"/>
    <w:rsid w:val="00B82BDD"/>
    <w:rsid w:val="00B82DE6"/>
    <w:rsid w:val="00B82EA9"/>
    <w:rsid w:val="00B83BF0"/>
    <w:rsid w:val="00B84CF1"/>
    <w:rsid w:val="00B853DB"/>
    <w:rsid w:val="00B85483"/>
    <w:rsid w:val="00B85AD0"/>
    <w:rsid w:val="00B865D4"/>
    <w:rsid w:val="00B866B5"/>
    <w:rsid w:val="00B9024A"/>
    <w:rsid w:val="00B90490"/>
    <w:rsid w:val="00B908C8"/>
    <w:rsid w:val="00B90B39"/>
    <w:rsid w:val="00B9101C"/>
    <w:rsid w:val="00B91563"/>
    <w:rsid w:val="00B915A0"/>
    <w:rsid w:val="00B91E24"/>
    <w:rsid w:val="00B91E93"/>
    <w:rsid w:val="00B92C53"/>
    <w:rsid w:val="00B931F4"/>
    <w:rsid w:val="00B936B6"/>
    <w:rsid w:val="00B93952"/>
    <w:rsid w:val="00B93A74"/>
    <w:rsid w:val="00B93C03"/>
    <w:rsid w:val="00B93D93"/>
    <w:rsid w:val="00B94554"/>
    <w:rsid w:val="00B95218"/>
    <w:rsid w:val="00B95B82"/>
    <w:rsid w:val="00B9747F"/>
    <w:rsid w:val="00B975FF"/>
    <w:rsid w:val="00B97953"/>
    <w:rsid w:val="00BA039B"/>
    <w:rsid w:val="00BA0511"/>
    <w:rsid w:val="00BA08AF"/>
    <w:rsid w:val="00BA0CC0"/>
    <w:rsid w:val="00BA0E59"/>
    <w:rsid w:val="00BA157B"/>
    <w:rsid w:val="00BA21CD"/>
    <w:rsid w:val="00BA25DF"/>
    <w:rsid w:val="00BA2DF5"/>
    <w:rsid w:val="00BA3560"/>
    <w:rsid w:val="00BA36AD"/>
    <w:rsid w:val="00BA46D1"/>
    <w:rsid w:val="00BA47F7"/>
    <w:rsid w:val="00BA4BB6"/>
    <w:rsid w:val="00BA4D61"/>
    <w:rsid w:val="00BA58A1"/>
    <w:rsid w:val="00BA5A10"/>
    <w:rsid w:val="00BA5C64"/>
    <w:rsid w:val="00BA5ECC"/>
    <w:rsid w:val="00BA617F"/>
    <w:rsid w:val="00BA63B3"/>
    <w:rsid w:val="00BA6BFA"/>
    <w:rsid w:val="00BA7AA1"/>
    <w:rsid w:val="00BB0207"/>
    <w:rsid w:val="00BB129A"/>
    <w:rsid w:val="00BB2922"/>
    <w:rsid w:val="00BB29E2"/>
    <w:rsid w:val="00BB37B2"/>
    <w:rsid w:val="00BB3991"/>
    <w:rsid w:val="00BB408E"/>
    <w:rsid w:val="00BB53DE"/>
    <w:rsid w:val="00BB6D46"/>
    <w:rsid w:val="00BB6E8E"/>
    <w:rsid w:val="00BB7647"/>
    <w:rsid w:val="00BB7A55"/>
    <w:rsid w:val="00BB7BA8"/>
    <w:rsid w:val="00BC025C"/>
    <w:rsid w:val="00BC0755"/>
    <w:rsid w:val="00BC0D39"/>
    <w:rsid w:val="00BC0FFB"/>
    <w:rsid w:val="00BC266F"/>
    <w:rsid w:val="00BC337F"/>
    <w:rsid w:val="00BC3667"/>
    <w:rsid w:val="00BC42D8"/>
    <w:rsid w:val="00BC4309"/>
    <w:rsid w:val="00BC4844"/>
    <w:rsid w:val="00BC503F"/>
    <w:rsid w:val="00BC50F3"/>
    <w:rsid w:val="00BC53A5"/>
    <w:rsid w:val="00BC5A57"/>
    <w:rsid w:val="00BC7331"/>
    <w:rsid w:val="00BC786D"/>
    <w:rsid w:val="00BC7CCF"/>
    <w:rsid w:val="00BD0CC3"/>
    <w:rsid w:val="00BD0E49"/>
    <w:rsid w:val="00BD0E69"/>
    <w:rsid w:val="00BD1E6A"/>
    <w:rsid w:val="00BD23AC"/>
    <w:rsid w:val="00BD338C"/>
    <w:rsid w:val="00BD3E99"/>
    <w:rsid w:val="00BD4412"/>
    <w:rsid w:val="00BD4D51"/>
    <w:rsid w:val="00BD509B"/>
    <w:rsid w:val="00BD50B5"/>
    <w:rsid w:val="00BD53F5"/>
    <w:rsid w:val="00BD56C4"/>
    <w:rsid w:val="00BD5B87"/>
    <w:rsid w:val="00BD60EC"/>
    <w:rsid w:val="00BD617F"/>
    <w:rsid w:val="00BD6782"/>
    <w:rsid w:val="00BD6A85"/>
    <w:rsid w:val="00BD6AD5"/>
    <w:rsid w:val="00BD704E"/>
    <w:rsid w:val="00BD74A2"/>
    <w:rsid w:val="00BD7F1A"/>
    <w:rsid w:val="00BE1276"/>
    <w:rsid w:val="00BE12DE"/>
    <w:rsid w:val="00BE1439"/>
    <w:rsid w:val="00BE27BB"/>
    <w:rsid w:val="00BE2A88"/>
    <w:rsid w:val="00BE2F7D"/>
    <w:rsid w:val="00BE2FA0"/>
    <w:rsid w:val="00BE35E1"/>
    <w:rsid w:val="00BE3A0D"/>
    <w:rsid w:val="00BE3FA5"/>
    <w:rsid w:val="00BE444D"/>
    <w:rsid w:val="00BE4917"/>
    <w:rsid w:val="00BE5809"/>
    <w:rsid w:val="00BE5F6A"/>
    <w:rsid w:val="00BE7530"/>
    <w:rsid w:val="00BE75DA"/>
    <w:rsid w:val="00BE7A0D"/>
    <w:rsid w:val="00BF02D2"/>
    <w:rsid w:val="00BF045C"/>
    <w:rsid w:val="00BF0BC6"/>
    <w:rsid w:val="00BF16F3"/>
    <w:rsid w:val="00BF1CF3"/>
    <w:rsid w:val="00BF2A1B"/>
    <w:rsid w:val="00BF2AF4"/>
    <w:rsid w:val="00BF2E89"/>
    <w:rsid w:val="00BF2EC5"/>
    <w:rsid w:val="00BF3581"/>
    <w:rsid w:val="00BF4588"/>
    <w:rsid w:val="00BF47A5"/>
    <w:rsid w:val="00BF53DF"/>
    <w:rsid w:val="00BF5C22"/>
    <w:rsid w:val="00BF5C35"/>
    <w:rsid w:val="00BF5C78"/>
    <w:rsid w:val="00BF6ACF"/>
    <w:rsid w:val="00BF73B9"/>
    <w:rsid w:val="00BF74ED"/>
    <w:rsid w:val="00BF77CE"/>
    <w:rsid w:val="00BF7EB8"/>
    <w:rsid w:val="00C00380"/>
    <w:rsid w:val="00C00B2A"/>
    <w:rsid w:val="00C01289"/>
    <w:rsid w:val="00C01940"/>
    <w:rsid w:val="00C0220D"/>
    <w:rsid w:val="00C02BCA"/>
    <w:rsid w:val="00C02D8B"/>
    <w:rsid w:val="00C02FA3"/>
    <w:rsid w:val="00C033BD"/>
    <w:rsid w:val="00C03526"/>
    <w:rsid w:val="00C04013"/>
    <w:rsid w:val="00C04372"/>
    <w:rsid w:val="00C04E5D"/>
    <w:rsid w:val="00C05E6D"/>
    <w:rsid w:val="00C05F49"/>
    <w:rsid w:val="00C0600B"/>
    <w:rsid w:val="00C06298"/>
    <w:rsid w:val="00C068B4"/>
    <w:rsid w:val="00C0699B"/>
    <w:rsid w:val="00C0740C"/>
    <w:rsid w:val="00C077BF"/>
    <w:rsid w:val="00C0790A"/>
    <w:rsid w:val="00C10B74"/>
    <w:rsid w:val="00C10FB2"/>
    <w:rsid w:val="00C12B8D"/>
    <w:rsid w:val="00C12F20"/>
    <w:rsid w:val="00C13010"/>
    <w:rsid w:val="00C1342F"/>
    <w:rsid w:val="00C135F5"/>
    <w:rsid w:val="00C137AF"/>
    <w:rsid w:val="00C153B5"/>
    <w:rsid w:val="00C15D3C"/>
    <w:rsid w:val="00C1650A"/>
    <w:rsid w:val="00C166AB"/>
    <w:rsid w:val="00C167A4"/>
    <w:rsid w:val="00C16C33"/>
    <w:rsid w:val="00C16EAC"/>
    <w:rsid w:val="00C171B6"/>
    <w:rsid w:val="00C177A3"/>
    <w:rsid w:val="00C20634"/>
    <w:rsid w:val="00C21375"/>
    <w:rsid w:val="00C2194B"/>
    <w:rsid w:val="00C219A6"/>
    <w:rsid w:val="00C22836"/>
    <w:rsid w:val="00C22A9A"/>
    <w:rsid w:val="00C23F5D"/>
    <w:rsid w:val="00C25BC4"/>
    <w:rsid w:val="00C260E8"/>
    <w:rsid w:val="00C26E84"/>
    <w:rsid w:val="00C270B0"/>
    <w:rsid w:val="00C279BC"/>
    <w:rsid w:val="00C27A6A"/>
    <w:rsid w:val="00C307CC"/>
    <w:rsid w:val="00C30867"/>
    <w:rsid w:val="00C30B90"/>
    <w:rsid w:val="00C30DCD"/>
    <w:rsid w:val="00C32D19"/>
    <w:rsid w:val="00C331D2"/>
    <w:rsid w:val="00C33B7F"/>
    <w:rsid w:val="00C33BDF"/>
    <w:rsid w:val="00C33D66"/>
    <w:rsid w:val="00C34A54"/>
    <w:rsid w:val="00C353AE"/>
    <w:rsid w:val="00C35A14"/>
    <w:rsid w:val="00C35C0F"/>
    <w:rsid w:val="00C36011"/>
    <w:rsid w:val="00C36C89"/>
    <w:rsid w:val="00C37326"/>
    <w:rsid w:val="00C374A6"/>
    <w:rsid w:val="00C37C8F"/>
    <w:rsid w:val="00C37ED4"/>
    <w:rsid w:val="00C37F6A"/>
    <w:rsid w:val="00C400C0"/>
    <w:rsid w:val="00C4060A"/>
    <w:rsid w:val="00C40F8B"/>
    <w:rsid w:val="00C40FE7"/>
    <w:rsid w:val="00C42BC3"/>
    <w:rsid w:val="00C4309E"/>
    <w:rsid w:val="00C43842"/>
    <w:rsid w:val="00C43DFB"/>
    <w:rsid w:val="00C4409A"/>
    <w:rsid w:val="00C44160"/>
    <w:rsid w:val="00C442F0"/>
    <w:rsid w:val="00C444EA"/>
    <w:rsid w:val="00C4459A"/>
    <w:rsid w:val="00C44AA5"/>
    <w:rsid w:val="00C452F9"/>
    <w:rsid w:val="00C45508"/>
    <w:rsid w:val="00C47A48"/>
    <w:rsid w:val="00C50CF0"/>
    <w:rsid w:val="00C50D7D"/>
    <w:rsid w:val="00C50E6B"/>
    <w:rsid w:val="00C514BF"/>
    <w:rsid w:val="00C515CE"/>
    <w:rsid w:val="00C5188D"/>
    <w:rsid w:val="00C51898"/>
    <w:rsid w:val="00C5268E"/>
    <w:rsid w:val="00C5374A"/>
    <w:rsid w:val="00C53ED7"/>
    <w:rsid w:val="00C54199"/>
    <w:rsid w:val="00C54505"/>
    <w:rsid w:val="00C54F17"/>
    <w:rsid w:val="00C5559F"/>
    <w:rsid w:val="00C55A2E"/>
    <w:rsid w:val="00C5684F"/>
    <w:rsid w:val="00C576E9"/>
    <w:rsid w:val="00C57889"/>
    <w:rsid w:val="00C57DDE"/>
    <w:rsid w:val="00C57FCB"/>
    <w:rsid w:val="00C611AA"/>
    <w:rsid w:val="00C6123B"/>
    <w:rsid w:val="00C617D8"/>
    <w:rsid w:val="00C61FD8"/>
    <w:rsid w:val="00C620B8"/>
    <w:rsid w:val="00C62C61"/>
    <w:rsid w:val="00C63ED4"/>
    <w:rsid w:val="00C6403C"/>
    <w:rsid w:val="00C64147"/>
    <w:rsid w:val="00C642B6"/>
    <w:rsid w:val="00C645F3"/>
    <w:rsid w:val="00C6509A"/>
    <w:rsid w:val="00C656C3"/>
    <w:rsid w:val="00C65866"/>
    <w:rsid w:val="00C66017"/>
    <w:rsid w:val="00C661E1"/>
    <w:rsid w:val="00C669DD"/>
    <w:rsid w:val="00C672D3"/>
    <w:rsid w:val="00C67974"/>
    <w:rsid w:val="00C67FE0"/>
    <w:rsid w:val="00C700FE"/>
    <w:rsid w:val="00C70241"/>
    <w:rsid w:val="00C7123E"/>
    <w:rsid w:val="00C71402"/>
    <w:rsid w:val="00C714FC"/>
    <w:rsid w:val="00C7189C"/>
    <w:rsid w:val="00C71A4D"/>
    <w:rsid w:val="00C71FFB"/>
    <w:rsid w:val="00C725A9"/>
    <w:rsid w:val="00C739EE"/>
    <w:rsid w:val="00C74205"/>
    <w:rsid w:val="00C74CA8"/>
    <w:rsid w:val="00C75C6A"/>
    <w:rsid w:val="00C760D0"/>
    <w:rsid w:val="00C76575"/>
    <w:rsid w:val="00C77498"/>
    <w:rsid w:val="00C775C8"/>
    <w:rsid w:val="00C77BEC"/>
    <w:rsid w:val="00C77CB5"/>
    <w:rsid w:val="00C77E0F"/>
    <w:rsid w:val="00C77F6E"/>
    <w:rsid w:val="00C803FE"/>
    <w:rsid w:val="00C80BCF"/>
    <w:rsid w:val="00C8152C"/>
    <w:rsid w:val="00C82063"/>
    <w:rsid w:val="00C8214D"/>
    <w:rsid w:val="00C826F0"/>
    <w:rsid w:val="00C83D2F"/>
    <w:rsid w:val="00C8468C"/>
    <w:rsid w:val="00C849AB"/>
    <w:rsid w:val="00C84F75"/>
    <w:rsid w:val="00C855CB"/>
    <w:rsid w:val="00C85F6A"/>
    <w:rsid w:val="00C85FAC"/>
    <w:rsid w:val="00C86142"/>
    <w:rsid w:val="00C862D7"/>
    <w:rsid w:val="00C86650"/>
    <w:rsid w:val="00C86AD3"/>
    <w:rsid w:val="00C87C6A"/>
    <w:rsid w:val="00C90EB3"/>
    <w:rsid w:val="00C91720"/>
    <w:rsid w:val="00C919B4"/>
    <w:rsid w:val="00C91D4E"/>
    <w:rsid w:val="00C91DA0"/>
    <w:rsid w:val="00C925F0"/>
    <w:rsid w:val="00C9291F"/>
    <w:rsid w:val="00C92B4E"/>
    <w:rsid w:val="00C93A17"/>
    <w:rsid w:val="00C93B92"/>
    <w:rsid w:val="00C940B6"/>
    <w:rsid w:val="00C94796"/>
    <w:rsid w:val="00C95091"/>
    <w:rsid w:val="00C950ED"/>
    <w:rsid w:val="00C95C78"/>
    <w:rsid w:val="00C95E01"/>
    <w:rsid w:val="00C9615A"/>
    <w:rsid w:val="00C972F4"/>
    <w:rsid w:val="00C97398"/>
    <w:rsid w:val="00C9771A"/>
    <w:rsid w:val="00C9786A"/>
    <w:rsid w:val="00CA0C50"/>
    <w:rsid w:val="00CA0D91"/>
    <w:rsid w:val="00CA203A"/>
    <w:rsid w:val="00CA407F"/>
    <w:rsid w:val="00CA4C37"/>
    <w:rsid w:val="00CA50AB"/>
    <w:rsid w:val="00CA5975"/>
    <w:rsid w:val="00CA68B9"/>
    <w:rsid w:val="00CA75A0"/>
    <w:rsid w:val="00CB015F"/>
    <w:rsid w:val="00CB0582"/>
    <w:rsid w:val="00CB08A6"/>
    <w:rsid w:val="00CB1127"/>
    <w:rsid w:val="00CB1383"/>
    <w:rsid w:val="00CB1BEB"/>
    <w:rsid w:val="00CB2815"/>
    <w:rsid w:val="00CB3C39"/>
    <w:rsid w:val="00CB571D"/>
    <w:rsid w:val="00CB5ECD"/>
    <w:rsid w:val="00CB66CC"/>
    <w:rsid w:val="00CB76DB"/>
    <w:rsid w:val="00CB7B2B"/>
    <w:rsid w:val="00CB7F16"/>
    <w:rsid w:val="00CC00A9"/>
    <w:rsid w:val="00CC0571"/>
    <w:rsid w:val="00CC2287"/>
    <w:rsid w:val="00CC3756"/>
    <w:rsid w:val="00CC38EC"/>
    <w:rsid w:val="00CC3DB8"/>
    <w:rsid w:val="00CC411E"/>
    <w:rsid w:val="00CC457C"/>
    <w:rsid w:val="00CC485F"/>
    <w:rsid w:val="00CC4972"/>
    <w:rsid w:val="00CC49FF"/>
    <w:rsid w:val="00CC4C49"/>
    <w:rsid w:val="00CC5000"/>
    <w:rsid w:val="00CC5DF3"/>
    <w:rsid w:val="00CC5F98"/>
    <w:rsid w:val="00CC622E"/>
    <w:rsid w:val="00CC6DF3"/>
    <w:rsid w:val="00CC73F8"/>
    <w:rsid w:val="00CC75C7"/>
    <w:rsid w:val="00CC79F2"/>
    <w:rsid w:val="00CD0474"/>
    <w:rsid w:val="00CD084D"/>
    <w:rsid w:val="00CD0A46"/>
    <w:rsid w:val="00CD1049"/>
    <w:rsid w:val="00CD164B"/>
    <w:rsid w:val="00CD1F6F"/>
    <w:rsid w:val="00CD2F3F"/>
    <w:rsid w:val="00CD365F"/>
    <w:rsid w:val="00CD4797"/>
    <w:rsid w:val="00CD4EAA"/>
    <w:rsid w:val="00CD6F49"/>
    <w:rsid w:val="00CD7392"/>
    <w:rsid w:val="00CD75C9"/>
    <w:rsid w:val="00CD7A96"/>
    <w:rsid w:val="00CD7FE8"/>
    <w:rsid w:val="00CE00D1"/>
    <w:rsid w:val="00CE0206"/>
    <w:rsid w:val="00CE06F5"/>
    <w:rsid w:val="00CE10EC"/>
    <w:rsid w:val="00CE14FF"/>
    <w:rsid w:val="00CE17DE"/>
    <w:rsid w:val="00CE1F08"/>
    <w:rsid w:val="00CE1F38"/>
    <w:rsid w:val="00CE2E2B"/>
    <w:rsid w:val="00CE3123"/>
    <w:rsid w:val="00CE470C"/>
    <w:rsid w:val="00CE4FB1"/>
    <w:rsid w:val="00CE5883"/>
    <w:rsid w:val="00CE5962"/>
    <w:rsid w:val="00CE5CD8"/>
    <w:rsid w:val="00CE64C5"/>
    <w:rsid w:val="00CE7222"/>
    <w:rsid w:val="00CE7D7A"/>
    <w:rsid w:val="00CF0073"/>
    <w:rsid w:val="00CF084F"/>
    <w:rsid w:val="00CF0EA6"/>
    <w:rsid w:val="00CF0ECF"/>
    <w:rsid w:val="00CF2A82"/>
    <w:rsid w:val="00CF2F70"/>
    <w:rsid w:val="00CF2FA7"/>
    <w:rsid w:val="00CF33A7"/>
    <w:rsid w:val="00CF3704"/>
    <w:rsid w:val="00CF3D89"/>
    <w:rsid w:val="00CF3FA6"/>
    <w:rsid w:val="00CF4619"/>
    <w:rsid w:val="00CF4CEB"/>
    <w:rsid w:val="00CF5316"/>
    <w:rsid w:val="00CF538B"/>
    <w:rsid w:val="00CF5C1F"/>
    <w:rsid w:val="00CF66BE"/>
    <w:rsid w:val="00CF6FE0"/>
    <w:rsid w:val="00CF7169"/>
    <w:rsid w:val="00CF7733"/>
    <w:rsid w:val="00CF79FC"/>
    <w:rsid w:val="00CF7B84"/>
    <w:rsid w:val="00D00399"/>
    <w:rsid w:val="00D007DF"/>
    <w:rsid w:val="00D00C26"/>
    <w:rsid w:val="00D02313"/>
    <w:rsid w:val="00D02ACE"/>
    <w:rsid w:val="00D036F1"/>
    <w:rsid w:val="00D04CE7"/>
    <w:rsid w:val="00D04DF7"/>
    <w:rsid w:val="00D04FA0"/>
    <w:rsid w:val="00D05637"/>
    <w:rsid w:val="00D06EAE"/>
    <w:rsid w:val="00D0764D"/>
    <w:rsid w:val="00D07D98"/>
    <w:rsid w:val="00D10CBA"/>
    <w:rsid w:val="00D10F70"/>
    <w:rsid w:val="00D116D7"/>
    <w:rsid w:val="00D11ADE"/>
    <w:rsid w:val="00D11B39"/>
    <w:rsid w:val="00D11CCE"/>
    <w:rsid w:val="00D11E0E"/>
    <w:rsid w:val="00D11EA8"/>
    <w:rsid w:val="00D11FDB"/>
    <w:rsid w:val="00D1278E"/>
    <w:rsid w:val="00D12897"/>
    <w:rsid w:val="00D12FE4"/>
    <w:rsid w:val="00D1337F"/>
    <w:rsid w:val="00D13A51"/>
    <w:rsid w:val="00D13AA0"/>
    <w:rsid w:val="00D14581"/>
    <w:rsid w:val="00D16189"/>
    <w:rsid w:val="00D166FA"/>
    <w:rsid w:val="00D17058"/>
    <w:rsid w:val="00D17802"/>
    <w:rsid w:val="00D17CAD"/>
    <w:rsid w:val="00D20225"/>
    <w:rsid w:val="00D205BF"/>
    <w:rsid w:val="00D20957"/>
    <w:rsid w:val="00D21162"/>
    <w:rsid w:val="00D21201"/>
    <w:rsid w:val="00D21679"/>
    <w:rsid w:val="00D2234C"/>
    <w:rsid w:val="00D223F7"/>
    <w:rsid w:val="00D22C90"/>
    <w:rsid w:val="00D23AF3"/>
    <w:rsid w:val="00D2434A"/>
    <w:rsid w:val="00D245B4"/>
    <w:rsid w:val="00D246D7"/>
    <w:rsid w:val="00D25066"/>
    <w:rsid w:val="00D25692"/>
    <w:rsid w:val="00D25F11"/>
    <w:rsid w:val="00D26A29"/>
    <w:rsid w:val="00D27116"/>
    <w:rsid w:val="00D2750F"/>
    <w:rsid w:val="00D30177"/>
    <w:rsid w:val="00D30FFF"/>
    <w:rsid w:val="00D310B6"/>
    <w:rsid w:val="00D31975"/>
    <w:rsid w:val="00D32A42"/>
    <w:rsid w:val="00D33433"/>
    <w:rsid w:val="00D3344C"/>
    <w:rsid w:val="00D3449B"/>
    <w:rsid w:val="00D3470E"/>
    <w:rsid w:val="00D347DE"/>
    <w:rsid w:val="00D34B2B"/>
    <w:rsid w:val="00D34FFD"/>
    <w:rsid w:val="00D358DC"/>
    <w:rsid w:val="00D35ADC"/>
    <w:rsid w:val="00D36465"/>
    <w:rsid w:val="00D3708C"/>
    <w:rsid w:val="00D37CF2"/>
    <w:rsid w:val="00D40104"/>
    <w:rsid w:val="00D40836"/>
    <w:rsid w:val="00D41430"/>
    <w:rsid w:val="00D41CC1"/>
    <w:rsid w:val="00D4253E"/>
    <w:rsid w:val="00D43858"/>
    <w:rsid w:val="00D438FA"/>
    <w:rsid w:val="00D43B0E"/>
    <w:rsid w:val="00D44094"/>
    <w:rsid w:val="00D44CFB"/>
    <w:rsid w:val="00D44D1A"/>
    <w:rsid w:val="00D45448"/>
    <w:rsid w:val="00D46475"/>
    <w:rsid w:val="00D4791B"/>
    <w:rsid w:val="00D47A68"/>
    <w:rsid w:val="00D47C0C"/>
    <w:rsid w:val="00D5050E"/>
    <w:rsid w:val="00D50859"/>
    <w:rsid w:val="00D50E6E"/>
    <w:rsid w:val="00D51A79"/>
    <w:rsid w:val="00D51AB1"/>
    <w:rsid w:val="00D51BF3"/>
    <w:rsid w:val="00D52174"/>
    <w:rsid w:val="00D5218E"/>
    <w:rsid w:val="00D5350A"/>
    <w:rsid w:val="00D53666"/>
    <w:rsid w:val="00D546F5"/>
    <w:rsid w:val="00D55EAD"/>
    <w:rsid w:val="00D560E7"/>
    <w:rsid w:val="00D56DFD"/>
    <w:rsid w:val="00D57027"/>
    <w:rsid w:val="00D57A09"/>
    <w:rsid w:val="00D603DC"/>
    <w:rsid w:val="00D60781"/>
    <w:rsid w:val="00D61057"/>
    <w:rsid w:val="00D61808"/>
    <w:rsid w:val="00D61B22"/>
    <w:rsid w:val="00D62736"/>
    <w:rsid w:val="00D62961"/>
    <w:rsid w:val="00D62CDE"/>
    <w:rsid w:val="00D62E95"/>
    <w:rsid w:val="00D63CC2"/>
    <w:rsid w:val="00D64436"/>
    <w:rsid w:val="00D64AC6"/>
    <w:rsid w:val="00D658F3"/>
    <w:rsid w:val="00D65B15"/>
    <w:rsid w:val="00D664CB"/>
    <w:rsid w:val="00D664D8"/>
    <w:rsid w:val="00D6692A"/>
    <w:rsid w:val="00D66E24"/>
    <w:rsid w:val="00D67B7A"/>
    <w:rsid w:val="00D67E26"/>
    <w:rsid w:val="00D67EC5"/>
    <w:rsid w:val="00D702C6"/>
    <w:rsid w:val="00D710CD"/>
    <w:rsid w:val="00D718E7"/>
    <w:rsid w:val="00D72E8D"/>
    <w:rsid w:val="00D731B2"/>
    <w:rsid w:val="00D735D1"/>
    <w:rsid w:val="00D73EF5"/>
    <w:rsid w:val="00D7450A"/>
    <w:rsid w:val="00D747F7"/>
    <w:rsid w:val="00D74A0E"/>
    <w:rsid w:val="00D74AF8"/>
    <w:rsid w:val="00D7554C"/>
    <w:rsid w:val="00D7566A"/>
    <w:rsid w:val="00D75A41"/>
    <w:rsid w:val="00D7653B"/>
    <w:rsid w:val="00D76691"/>
    <w:rsid w:val="00D76A5D"/>
    <w:rsid w:val="00D77018"/>
    <w:rsid w:val="00D7728C"/>
    <w:rsid w:val="00D7788B"/>
    <w:rsid w:val="00D77AAB"/>
    <w:rsid w:val="00D77CD9"/>
    <w:rsid w:val="00D77E89"/>
    <w:rsid w:val="00D80775"/>
    <w:rsid w:val="00D807C0"/>
    <w:rsid w:val="00D80A87"/>
    <w:rsid w:val="00D811FC"/>
    <w:rsid w:val="00D813C5"/>
    <w:rsid w:val="00D81814"/>
    <w:rsid w:val="00D81B3F"/>
    <w:rsid w:val="00D832BD"/>
    <w:rsid w:val="00D83BFE"/>
    <w:rsid w:val="00D847C2"/>
    <w:rsid w:val="00D85BCF"/>
    <w:rsid w:val="00D85CE6"/>
    <w:rsid w:val="00D85D11"/>
    <w:rsid w:val="00D85FF7"/>
    <w:rsid w:val="00D868D5"/>
    <w:rsid w:val="00D86DDE"/>
    <w:rsid w:val="00D87264"/>
    <w:rsid w:val="00D87352"/>
    <w:rsid w:val="00D875F1"/>
    <w:rsid w:val="00D87937"/>
    <w:rsid w:val="00D909F9"/>
    <w:rsid w:val="00D909FD"/>
    <w:rsid w:val="00D90B44"/>
    <w:rsid w:val="00D90C52"/>
    <w:rsid w:val="00D90CAD"/>
    <w:rsid w:val="00D90E96"/>
    <w:rsid w:val="00D90EA5"/>
    <w:rsid w:val="00D91177"/>
    <w:rsid w:val="00D9211D"/>
    <w:rsid w:val="00D921D8"/>
    <w:rsid w:val="00D94ED4"/>
    <w:rsid w:val="00D95BF3"/>
    <w:rsid w:val="00D95D71"/>
    <w:rsid w:val="00D973BE"/>
    <w:rsid w:val="00D973DF"/>
    <w:rsid w:val="00D9768B"/>
    <w:rsid w:val="00D9AD08"/>
    <w:rsid w:val="00DA04B8"/>
    <w:rsid w:val="00DA0F8E"/>
    <w:rsid w:val="00DA0FC7"/>
    <w:rsid w:val="00DA1115"/>
    <w:rsid w:val="00DA12E1"/>
    <w:rsid w:val="00DA1384"/>
    <w:rsid w:val="00DA23F8"/>
    <w:rsid w:val="00DA381A"/>
    <w:rsid w:val="00DA3A42"/>
    <w:rsid w:val="00DA517D"/>
    <w:rsid w:val="00DA53B7"/>
    <w:rsid w:val="00DA5F39"/>
    <w:rsid w:val="00DA63E3"/>
    <w:rsid w:val="00DA65D0"/>
    <w:rsid w:val="00DA743F"/>
    <w:rsid w:val="00DA787C"/>
    <w:rsid w:val="00DA7945"/>
    <w:rsid w:val="00DA7D26"/>
    <w:rsid w:val="00DB0279"/>
    <w:rsid w:val="00DB077E"/>
    <w:rsid w:val="00DB0C52"/>
    <w:rsid w:val="00DB2048"/>
    <w:rsid w:val="00DB2AF9"/>
    <w:rsid w:val="00DB2CEE"/>
    <w:rsid w:val="00DB3032"/>
    <w:rsid w:val="00DB32CE"/>
    <w:rsid w:val="00DB351E"/>
    <w:rsid w:val="00DB3838"/>
    <w:rsid w:val="00DB3C07"/>
    <w:rsid w:val="00DB3CB2"/>
    <w:rsid w:val="00DB4CF5"/>
    <w:rsid w:val="00DB69BF"/>
    <w:rsid w:val="00DC03B5"/>
    <w:rsid w:val="00DC05A3"/>
    <w:rsid w:val="00DC1559"/>
    <w:rsid w:val="00DC1AA4"/>
    <w:rsid w:val="00DC2316"/>
    <w:rsid w:val="00DC24DF"/>
    <w:rsid w:val="00DC2B1D"/>
    <w:rsid w:val="00DC30C9"/>
    <w:rsid w:val="00DC3A3E"/>
    <w:rsid w:val="00DC50E8"/>
    <w:rsid w:val="00DC54A0"/>
    <w:rsid w:val="00DC5D92"/>
    <w:rsid w:val="00DC647D"/>
    <w:rsid w:val="00DC6804"/>
    <w:rsid w:val="00DC6E00"/>
    <w:rsid w:val="00DC7240"/>
    <w:rsid w:val="00DC7730"/>
    <w:rsid w:val="00DC7764"/>
    <w:rsid w:val="00DC7981"/>
    <w:rsid w:val="00DC7D46"/>
    <w:rsid w:val="00DD0360"/>
    <w:rsid w:val="00DD0687"/>
    <w:rsid w:val="00DD08FD"/>
    <w:rsid w:val="00DD0A18"/>
    <w:rsid w:val="00DD1EC2"/>
    <w:rsid w:val="00DD2C7A"/>
    <w:rsid w:val="00DD32A9"/>
    <w:rsid w:val="00DD4AA2"/>
    <w:rsid w:val="00DD4CA6"/>
    <w:rsid w:val="00DD4DCD"/>
    <w:rsid w:val="00DD4EC9"/>
    <w:rsid w:val="00DD6333"/>
    <w:rsid w:val="00DD6E4C"/>
    <w:rsid w:val="00DD7D2A"/>
    <w:rsid w:val="00DE0B26"/>
    <w:rsid w:val="00DE0C89"/>
    <w:rsid w:val="00DE1BF3"/>
    <w:rsid w:val="00DE2326"/>
    <w:rsid w:val="00DE24CD"/>
    <w:rsid w:val="00DE27C9"/>
    <w:rsid w:val="00DE33B6"/>
    <w:rsid w:val="00DE35F0"/>
    <w:rsid w:val="00DE436C"/>
    <w:rsid w:val="00DE48B7"/>
    <w:rsid w:val="00DE491A"/>
    <w:rsid w:val="00DE4A69"/>
    <w:rsid w:val="00DE5235"/>
    <w:rsid w:val="00DE5431"/>
    <w:rsid w:val="00DE617A"/>
    <w:rsid w:val="00DE6429"/>
    <w:rsid w:val="00DE6E14"/>
    <w:rsid w:val="00DE7AF5"/>
    <w:rsid w:val="00DF1668"/>
    <w:rsid w:val="00DF1AA2"/>
    <w:rsid w:val="00DF1CE5"/>
    <w:rsid w:val="00DF2B5E"/>
    <w:rsid w:val="00DF34C0"/>
    <w:rsid w:val="00DF3BEA"/>
    <w:rsid w:val="00DF43BE"/>
    <w:rsid w:val="00DF49D9"/>
    <w:rsid w:val="00DF4CFD"/>
    <w:rsid w:val="00DF4E55"/>
    <w:rsid w:val="00DF5C29"/>
    <w:rsid w:val="00DF5DF6"/>
    <w:rsid w:val="00DF5FEA"/>
    <w:rsid w:val="00DF6E69"/>
    <w:rsid w:val="00DF7B38"/>
    <w:rsid w:val="00DF7F91"/>
    <w:rsid w:val="00E000FB"/>
    <w:rsid w:val="00E00DE0"/>
    <w:rsid w:val="00E01877"/>
    <w:rsid w:val="00E01B0D"/>
    <w:rsid w:val="00E01ECC"/>
    <w:rsid w:val="00E031C1"/>
    <w:rsid w:val="00E0396F"/>
    <w:rsid w:val="00E04118"/>
    <w:rsid w:val="00E04AB4"/>
    <w:rsid w:val="00E05402"/>
    <w:rsid w:val="00E072CE"/>
    <w:rsid w:val="00E07962"/>
    <w:rsid w:val="00E07AFE"/>
    <w:rsid w:val="00E07E37"/>
    <w:rsid w:val="00E1083C"/>
    <w:rsid w:val="00E10AD0"/>
    <w:rsid w:val="00E12669"/>
    <w:rsid w:val="00E13255"/>
    <w:rsid w:val="00E13473"/>
    <w:rsid w:val="00E13954"/>
    <w:rsid w:val="00E13D90"/>
    <w:rsid w:val="00E14254"/>
    <w:rsid w:val="00E145A2"/>
    <w:rsid w:val="00E14D26"/>
    <w:rsid w:val="00E15FFE"/>
    <w:rsid w:val="00E16831"/>
    <w:rsid w:val="00E16CA0"/>
    <w:rsid w:val="00E16CD7"/>
    <w:rsid w:val="00E1700D"/>
    <w:rsid w:val="00E170DE"/>
    <w:rsid w:val="00E1716D"/>
    <w:rsid w:val="00E17835"/>
    <w:rsid w:val="00E17FEA"/>
    <w:rsid w:val="00E20578"/>
    <w:rsid w:val="00E20668"/>
    <w:rsid w:val="00E20BB9"/>
    <w:rsid w:val="00E20BCB"/>
    <w:rsid w:val="00E20D81"/>
    <w:rsid w:val="00E21BAC"/>
    <w:rsid w:val="00E2219C"/>
    <w:rsid w:val="00E230AC"/>
    <w:rsid w:val="00E233F2"/>
    <w:rsid w:val="00E23514"/>
    <w:rsid w:val="00E249CC"/>
    <w:rsid w:val="00E25C13"/>
    <w:rsid w:val="00E26026"/>
    <w:rsid w:val="00E27D64"/>
    <w:rsid w:val="00E30355"/>
    <w:rsid w:val="00E30A6D"/>
    <w:rsid w:val="00E30C62"/>
    <w:rsid w:val="00E324F3"/>
    <w:rsid w:val="00E33E3D"/>
    <w:rsid w:val="00E34363"/>
    <w:rsid w:val="00E345C6"/>
    <w:rsid w:val="00E34671"/>
    <w:rsid w:val="00E34DF6"/>
    <w:rsid w:val="00E34E93"/>
    <w:rsid w:val="00E3695E"/>
    <w:rsid w:val="00E36BF7"/>
    <w:rsid w:val="00E377ED"/>
    <w:rsid w:val="00E37D26"/>
    <w:rsid w:val="00E37E6C"/>
    <w:rsid w:val="00E405C1"/>
    <w:rsid w:val="00E40778"/>
    <w:rsid w:val="00E40A0B"/>
    <w:rsid w:val="00E42384"/>
    <w:rsid w:val="00E42629"/>
    <w:rsid w:val="00E42AF3"/>
    <w:rsid w:val="00E42E72"/>
    <w:rsid w:val="00E432DB"/>
    <w:rsid w:val="00E4428D"/>
    <w:rsid w:val="00E4438C"/>
    <w:rsid w:val="00E450EB"/>
    <w:rsid w:val="00E45966"/>
    <w:rsid w:val="00E46080"/>
    <w:rsid w:val="00E46D1C"/>
    <w:rsid w:val="00E46E8B"/>
    <w:rsid w:val="00E47745"/>
    <w:rsid w:val="00E47E93"/>
    <w:rsid w:val="00E503FF"/>
    <w:rsid w:val="00E506B7"/>
    <w:rsid w:val="00E50C85"/>
    <w:rsid w:val="00E51C8E"/>
    <w:rsid w:val="00E51FFF"/>
    <w:rsid w:val="00E5298A"/>
    <w:rsid w:val="00E5381B"/>
    <w:rsid w:val="00E53FFD"/>
    <w:rsid w:val="00E54082"/>
    <w:rsid w:val="00E54193"/>
    <w:rsid w:val="00E56129"/>
    <w:rsid w:val="00E565CB"/>
    <w:rsid w:val="00E5709F"/>
    <w:rsid w:val="00E57851"/>
    <w:rsid w:val="00E60A45"/>
    <w:rsid w:val="00E61EFC"/>
    <w:rsid w:val="00E62488"/>
    <w:rsid w:val="00E62B77"/>
    <w:rsid w:val="00E62BDD"/>
    <w:rsid w:val="00E63172"/>
    <w:rsid w:val="00E633C3"/>
    <w:rsid w:val="00E6386C"/>
    <w:rsid w:val="00E63A91"/>
    <w:rsid w:val="00E63CC8"/>
    <w:rsid w:val="00E63CF6"/>
    <w:rsid w:val="00E65B96"/>
    <w:rsid w:val="00E66B81"/>
    <w:rsid w:val="00E67779"/>
    <w:rsid w:val="00E67F8E"/>
    <w:rsid w:val="00E718E7"/>
    <w:rsid w:val="00E71ABC"/>
    <w:rsid w:val="00E7245D"/>
    <w:rsid w:val="00E73B84"/>
    <w:rsid w:val="00E73CBD"/>
    <w:rsid w:val="00E75546"/>
    <w:rsid w:val="00E75F67"/>
    <w:rsid w:val="00E76194"/>
    <w:rsid w:val="00E76BC4"/>
    <w:rsid w:val="00E76EF4"/>
    <w:rsid w:val="00E771CA"/>
    <w:rsid w:val="00E7750E"/>
    <w:rsid w:val="00E77ABA"/>
    <w:rsid w:val="00E80A25"/>
    <w:rsid w:val="00E8201D"/>
    <w:rsid w:val="00E82AC2"/>
    <w:rsid w:val="00E832EB"/>
    <w:rsid w:val="00E839FA"/>
    <w:rsid w:val="00E84A1C"/>
    <w:rsid w:val="00E856A6"/>
    <w:rsid w:val="00E85ACA"/>
    <w:rsid w:val="00E85C03"/>
    <w:rsid w:val="00E85E58"/>
    <w:rsid w:val="00E862D2"/>
    <w:rsid w:val="00E90117"/>
    <w:rsid w:val="00E9138A"/>
    <w:rsid w:val="00E9164C"/>
    <w:rsid w:val="00E9167C"/>
    <w:rsid w:val="00E917A1"/>
    <w:rsid w:val="00E91B3D"/>
    <w:rsid w:val="00E91E2B"/>
    <w:rsid w:val="00E937D4"/>
    <w:rsid w:val="00E93E81"/>
    <w:rsid w:val="00E93E99"/>
    <w:rsid w:val="00E944BC"/>
    <w:rsid w:val="00E94B0A"/>
    <w:rsid w:val="00E95042"/>
    <w:rsid w:val="00E952F9"/>
    <w:rsid w:val="00E95C33"/>
    <w:rsid w:val="00E96924"/>
    <w:rsid w:val="00E972C6"/>
    <w:rsid w:val="00E97AF6"/>
    <w:rsid w:val="00E97E6B"/>
    <w:rsid w:val="00E97F22"/>
    <w:rsid w:val="00EA0DCD"/>
    <w:rsid w:val="00EA1CD9"/>
    <w:rsid w:val="00EA1E1D"/>
    <w:rsid w:val="00EA41BD"/>
    <w:rsid w:val="00EA4ADD"/>
    <w:rsid w:val="00EA4E52"/>
    <w:rsid w:val="00EA4EFB"/>
    <w:rsid w:val="00EA5164"/>
    <w:rsid w:val="00EA53CF"/>
    <w:rsid w:val="00EA5489"/>
    <w:rsid w:val="00EA729E"/>
    <w:rsid w:val="00EA7817"/>
    <w:rsid w:val="00EA791F"/>
    <w:rsid w:val="00EA7A81"/>
    <w:rsid w:val="00EA7E25"/>
    <w:rsid w:val="00EA7FC0"/>
    <w:rsid w:val="00EB22EA"/>
    <w:rsid w:val="00EB26B4"/>
    <w:rsid w:val="00EB2A56"/>
    <w:rsid w:val="00EB2C1D"/>
    <w:rsid w:val="00EB2DAE"/>
    <w:rsid w:val="00EB3737"/>
    <w:rsid w:val="00EB3BFF"/>
    <w:rsid w:val="00EB425D"/>
    <w:rsid w:val="00EB45A2"/>
    <w:rsid w:val="00EB5DEF"/>
    <w:rsid w:val="00EB5DF8"/>
    <w:rsid w:val="00EB67D4"/>
    <w:rsid w:val="00EB787E"/>
    <w:rsid w:val="00EB7BD4"/>
    <w:rsid w:val="00EC0195"/>
    <w:rsid w:val="00EC296C"/>
    <w:rsid w:val="00EC4653"/>
    <w:rsid w:val="00EC477C"/>
    <w:rsid w:val="00EC493A"/>
    <w:rsid w:val="00EC494F"/>
    <w:rsid w:val="00EC5058"/>
    <w:rsid w:val="00EC5137"/>
    <w:rsid w:val="00EC5FDB"/>
    <w:rsid w:val="00EC627C"/>
    <w:rsid w:val="00EC65F3"/>
    <w:rsid w:val="00EC7172"/>
    <w:rsid w:val="00EC729D"/>
    <w:rsid w:val="00EC7B44"/>
    <w:rsid w:val="00ED03AA"/>
    <w:rsid w:val="00ED07C1"/>
    <w:rsid w:val="00ED0C76"/>
    <w:rsid w:val="00ED147F"/>
    <w:rsid w:val="00ED245C"/>
    <w:rsid w:val="00ED25E2"/>
    <w:rsid w:val="00ED27A2"/>
    <w:rsid w:val="00ED2847"/>
    <w:rsid w:val="00ED2B83"/>
    <w:rsid w:val="00ED36A0"/>
    <w:rsid w:val="00ED37B6"/>
    <w:rsid w:val="00ED3DEE"/>
    <w:rsid w:val="00ED3EE3"/>
    <w:rsid w:val="00ED418E"/>
    <w:rsid w:val="00ED43F5"/>
    <w:rsid w:val="00ED46D2"/>
    <w:rsid w:val="00ED4A4B"/>
    <w:rsid w:val="00ED4B67"/>
    <w:rsid w:val="00ED5383"/>
    <w:rsid w:val="00ED5EEC"/>
    <w:rsid w:val="00ED6271"/>
    <w:rsid w:val="00ED6710"/>
    <w:rsid w:val="00ED6919"/>
    <w:rsid w:val="00ED6CAA"/>
    <w:rsid w:val="00ED711D"/>
    <w:rsid w:val="00ED778D"/>
    <w:rsid w:val="00ED7B82"/>
    <w:rsid w:val="00EE031C"/>
    <w:rsid w:val="00EE0FD1"/>
    <w:rsid w:val="00EE1139"/>
    <w:rsid w:val="00EE13D2"/>
    <w:rsid w:val="00EE1ACB"/>
    <w:rsid w:val="00EE2351"/>
    <w:rsid w:val="00EE2E2D"/>
    <w:rsid w:val="00EE3774"/>
    <w:rsid w:val="00EE3B49"/>
    <w:rsid w:val="00EE3E63"/>
    <w:rsid w:val="00EE4555"/>
    <w:rsid w:val="00EE50C1"/>
    <w:rsid w:val="00EE64A5"/>
    <w:rsid w:val="00EE6AEB"/>
    <w:rsid w:val="00EE7369"/>
    <w:rsid w:val="00EE744D"/>
    <w:rsid w:val="00EE7520"/>
    <w:rsid w:val="00EE7647"/>
    <w:rsid w:val="00EF056D"/>
    <w:rsid w:val="00EF062B"/>
    <w:rsid w:val="00EF0BB1"/>
    <w:rsid w:val="00EF0E66"/>
    <w:rsid w:val="00EF209D"/>
    <w:rsid w:val="00EF31F4"/>
    <w:rsid w:val="00EF345E"/>
    <w:rsid w:val="00EF39D5"/>
    <w:rsid w:val="00EF3D4A"/>
    <w:rsid w:val="00EF4472"/>
    <w:rsid w:val="00EF47F3"/>
    <w:rsid w:val="00EF4839"/>
    <w:rsid w:val="00EF50FA"/>
    <w:rsid w:val="00EF6700"/>
    <w:rsid w:val="00EF671E"/>
    <w:rsid w:val="00EF6A53"/>
    <w:rsid w:val="00EF7023"/>
    <w:rsid w:val="00EF729D"/>
    <w:rsid w:val="00EF7413"/>
    <w:rsid w:val="00EF76AA"/>
    <w:rsid w:val="00F008CF"/>
    <w:rsid w:val="00F010C4"/>
    <w:rsid w:val="00F01945"/>
    <w:rsid w:val="00F02950"/>
    <w:rsid w:val="00F02C7B"/>
    <w:rsid w:val="00F02E9F"/>
    <w:rsid w:val="00F031DD"/>
    <w:rsid w:val="00F03492"/>
    <w:rsid w:val="00F039A5"/>
    <w:rsid w:val="00F03AEC"/>
    <w:rsid w:val="00F03F63"/>
    <w:rsid w:val="00F04922"/>
    <w:rsid w:val="00F05592"/>
    <w:rsid w:val="00F0576D"/>
    <w:rsid w:val="00F05896"/>
    <w:rsid w:val="00F05BCE"/>
    <w:rsid w:val="00F05CF0"/>
    <w:rsid w:val="00F06032"/>
    <w:rsid w:val="00F0776A"/>
    <w:rsid w:val="00F07923"/>
    <w:rsid w:val="00F0795E"/>
    <w:rsid w:val="00F07E69"/>
    <w:rsid w:val="00F108E2"/>
    <w:rsid w:val="00F1263A"/>
    <w:rsid w:val="00F12988"/>
    <w:rsid w:val="00F12A28"/>
    <w:rsid w:val="00F12F10"/>
    <w:rsid w:val="00F130A9"/>
    <w:rsid w:val="00F13397"/>
    <w:rsid w:val="00F1365B"/>
    <w:rsid w:val="00F137FD"/>
    <w:rsid w:val="00F14B06"/>
    <w:rsid w:val="00F14CE9"/>
    <w:rsid w:val="00F14FD9"/>
    <w:rsid w:val="00F15675"/>
    <w:rsid w:val="00F15AF8"/>
    <w:rsid w:val="00F15ECA"/>
    <w:rsid w:val="00F1689A"/>
    <w:rsid w:val="00F1699A"/>
    <w:rsid w:val="00F16BDD"/>
    <w:rsid w:val="00F17339"/>
    <w:rsid w:val="00F174FD"/>
    <w:rsid w:val="00F17828"/>
    <w:rsid w:val="00F17A64"/>
    <w:rsid w:val="00F20BC5"/>
    <w:rsid w:val="00F210F9"/>
    <w:rsid w:val="00F21E2D"/>
    <w:rsid w:val="00F22A6B"/>
    <w:rsid w:val="00F22B11"/>
    <w:rsid w:val="00F236A5"/>
    <w:rsid w:val="00F23D7C"/>
    <w:rsid w:val="00F245CA"/>
    <w:rsid w:val="00F245D6"/>
    <w:rsid w:val="00F24999"/>
    <w:rsid w:val="00F24D2F"/>
    <w:rsid w:val="00F24E32"/>
    <w:rsid w:val="00F2579E"/>
    <w:rsid w:val="00F25DC2"/>
    <w:rsid w:val="00F25F07"/>
    <w:rsid w:val="00F261A2"/>
    <w:rsid w:val="00F262EF"/>
    <w:rsid w:val="00F27495"/>
    <w:rsid w:val="00F311FE"/>
    <w:rsid w:val="00F331E5"/>
    <w:rsid w:val="00F33560"/>
    <w:rsid w:val="00F33970"/>
    <w:rsid w:val="00F33F4B"/>
    <w:rsid w:val="00F34124"/>
    <w:rsid w:val="00F350D9"/>
    <w:rsid w:val="00F3545E"/>
    <w:rsid w:val="00F36336"/>
    <w:rsid w:val="00F36B1E"/>
    <w:rsid w:val="00F36DF7"/>
    <w:rsid w:val="00F373CF"/>
    <w:rsid w:val="00F379EB"/>
    <w:rsid w:val="00F40BCA"/>
    <w:rsid w:val="00F41602"/>
    <w:rsid w:val="00F41E24"/>
    <w:rsid w:val="00F4232D"/>
    <w:rsid w:val="00F42A80"/>
    <w:rsid w:val="00F42BC5"/>
    <w:rsid w:val="00F43688"/>
    <w:rsid w:val="00F43F89"/>
    <w:rsid w:val="00F43F93"/>
    <w:rsid w:val="00F44216"/>
    <w:rsid w:val="00F444FC"/>
    <w:rsid w:val="00F446CA"/>
    <w:rsid w:val="00F45C33"/>
    <w:rsid w:val="00F462AF"/>
    <w:rsid w:val="00F463AB"/>
    <w:rsid w:val="00F46426"/>
    <w:rsid w:val="00F470BD"/>
    <w:rsid w:val="00F47A34"/>
    <w:rsid w:val="00F50262"/>
    <w:rsid w:val="00F50730"/>
    <w:rsid w:val="00F509D3"/>
    <w:rsid w:val="00F50CA3"/>
    <w:rsid w:val="00F51808"/>
    <w:rsid w:val="00F52480"/>
    <w:rsid w:val="00F5314A"/>
    <w:rsid w:val="00F54054"/>
    <w:rsid w:val="00F542C4"/>
    <w:rsid w:val="00F54D23"/>
    <w:rsid w:val="00F54FCD"/>
    <w:rsid w:val="00F5510A"/>
    <w:rsid w:val="00F55235"/>
    <w:rsid w:val="00F55873"/>
    <w:rsid w:val="00F56C9B"/>
    <w:rsid w:val="00F57718"/>
    <w:rsid w:val="00F57B1A"/>
    <w:rsid w:val="00F57B34"/>
    <w:rsid w:val="00F57BFD"/>
    <w:rsid w:val="00F57D9A"/>
    <w:rsid w:val="00F612F9"/>
    <w:rsid w:val="00F615CC"/>
    <w:rsid w:val="00F62239"/>
    <w:rsid w:val="00F62B3D"/>
    <w:rsid w:val="00F66212"/>
    <w:rsid w:val="00F6685A"/>
    <w:rsid w:val="00F66B04"/>
    <w:rsid w:val="00F66E4E"/>
    <w:rsid w:val="00F67A17"/>
    <w:rsid w:val="00F67DB0"/>
    <w:rsid w:val="00F67E93"/>
    <w:rsid w:val="00F67F3F"/>
    <w:rsid w:val="00F703F3"/>
    <w:rsid w:val="00F7094A"/>
    <w:rsid w:val="00F71BBB"/>
    <w:rsid w:val="00F72384"/>
    <w:rsid w:val="00F72921"/>
    <w:rsid w:val="00F72AF1"/>
    <w:rsid w:val="00F72C71"/>
    <w:rsid w:val="00F75790"/>
    <w:rsid w:val="00F760EB"/>
    <w:rsid w:val="00F765E2"/>
    <w:rsid w:val="00F766B2"/>
    <w:rsid w:val="00F76F6F"/>
    <w:rsid w:val="00F771F6"/>
    <w:rsid w:val="00F7738B"/>
    <w:rsid w:val="00F77884"/>
    <w:rsid w:val="00F77F81"/>
    <w:rsid w:val="00F80786"/>
    <w:rsid w:val="00F8084B"/>
    <w:rsid w:val="00F80B64"/>
    <w:rsid w:val="00F80CC3"/>
    <w:rsid w:val="00F81BFB"/>
    <w:rsid w:val="00F81E9E"/>
    <w:rsid w:val="00F81FED"/>
    <w:rsid w:val="00F82B08"/>
    <w:rsid w:val="00F82C51"/>
    <w:rsid w:val="00F834E4"/>
    <w:rsid w:val="00F83AA3"/>
    <w:rsid w:val="00F8458A"/>
    <w:rsid w:val="00F85ED9"/>
    <w:rsid w:val="00F85F9F"/>
    <w:rsid w:val="00F86612"/>
    <w:rsid w:val="00F873A5"/>
    <w:rsid w:val="00F8769B"/>
    <w:rsid w:val="00F87E5E"/>
    <w:rsid w:val="00F90330"/>
    <w:rsid w:val="00F91233"/>
    <w:rsid w:val="00F91BB4"/>
    <w:rsid w:val="00F93AB8"/>
    <w:rsid w:val="00F94035"/>
    <w:rsid w:val="00F94735"/>
    <w:rsid w:val="00F948FC"/>
    <w:rsid w:val="00F94F66"/>
    <w:rsid w:val="00F94FCA"/>
    <w:rsid w:val="00F950BC"/>
    <w:rsid w:val="00F954D7"/>
    <w:rsid w:val="00F95F68"/>
    <w:rsid w:val="00F96450"/>
    <w:rsid w:val="00F97877"/>
    <w:rsid w:val="00FA0183"/>
    <w:rsid w:val="00FA0B8D"/>
    <w:rsid w:val="00FA167E"/>
    <w:rsid w:val="00FA195F"/>
    <w:rsid w:val="00FA1DA2"/>
    <w:rsid w:val="00FA21B9"/>
    <w:rsid w:val="00FA2F97"/>
    <w:rsid w:val="00FA5769"/>
    <w:rsid w:val="00FA5D26"/>
    <w:rsid w:val="00FA64F7"/>
    <w:rsid w:val="00FA6D03"/>
    <w:rsid w:val="00FB09B6"/>
    <w:rsid w:val="00FB1A43"/>
    <w:rsid w:val="00FB1EF0"/>
    <w:rsid w:val="00FB2868"/>
    <w:rsid w:val="00FB2F4A"/>
    <w:rsid w:val="00FB34A1"/>
    <w:rsid w:val="00FB350A"/>
    <w:rsid w:val="00FB3879"/>
    <w:rsid w:val="00FB4DD8"/>
    <w:rsid w:val="00FB4F99"/>
    <w:rsid w:val="00FB5B01"/>
    <w:rsid w:val="00FB5EA1"/>
    <w:rsid w:val="00FB77C3"/>
    <w:rsid w:val="00FC0233"/>
    <w:rsid w:val="00FC0BCB"/>
    <w:rsid w:val="00FC1128"/>
    <w:rsid w:val="00FC1706"/>
    <w:rsid w:val="00FC1740"/>
    <w:rsid w:val="00FC2299"/>
    <w:rsid w:val="00FC28DD"/>
    <w:rsid w:val="00FC2E14"/>
    <w:rsid w:val="00FC3174"/>
    <w:rsid w:val="00FC3708"/>
    <w:rsid w:val="00FC3CC4"/>
    <w:rsid w:val="00FC3E45"/>
    <w:rsid w:val="00FC3FF1"/>
    <w:rsid w:val="00FC4099"/>
    <w:rsid w:val="00FC49C3"/>
    <w:rsid w:val="00FC4AA9"/>
    <w:rsid w:val="00FC542B"/>
    <w:rsid w:val="00FC55EE"/>
    <w:rsid w:val="00FC5D65"/>
    <w:rsid w:val="00FC69A5"/>
    <w:rsid w:val="00FC6E68"/>
    <w:rsid w:val="00FC77AD"/>
    <w:rsid w:val="00FC7C50"/>
    <w:rsid w:val="00FC7F8F"/>
    <w:rsid w:val="00FD09D3"/>
    <w:rsid w:val="00FD1043"/>
    <w:rsid w:val="00FD1756"/>
    <w:rsid w:val="00FD1BF8"/>
    <w:rsid w:val="00FD1C99"/>
    <w:rsid w:val="00FD278D"/>
    <w:rsid w:val="00FD285F"/>
    <w:rsid w:val="00FD32DB"/>
    <w:rsid w:val="00FD40D4"/>
    <w:rsid w:val="00FD4BE3"/>
    <w:rsid w:val="00FD50B6"/>
    <w:rsid w:val="00FD51B7"/>
    <w:rsid w:val="00FD5AF8"/>
    <w:rsid w:val="00FD6051"/>
    <w:rsid w:val="00FD69DB"/>
    <w:rsid w:val="00FD6CEA"/>
    <w:rsid w:val="00FD7082"/>
    <w:rsid w:val="00FD75E0"/>
    <w:rsid w:val="00FE08CC"/>
    <w:rsid w:val="00FE113D"/>
    <w:rsid w:val="00FE16F1"/>
    <w:rsid w:val="00FE23AD"/>
    <w:rsid w:val="00FE24DA"/>
    <w:rsid w:val="00FE3358"/>
    <w:rsid w:val="00FE35B0"/>
    <w:rsid w:val="00FE3BA2"/>
    <w:rsid w:val="00FE3C68"/>
    <w:rsid w:val="00FE3D0F"/>
    <w:rsid w:val="00FE3E3F"/>
    <w:rsid w:val="00FE4C8E"/>
    <w:rsid w:val="00FE5421"/>
    <w:rsid w:val="00FE5547"/>
    <w:rsid w:val="00FE5C3B"/>
    <w:rsid w:val="00FE5F63"/>
    <w:rsid w:val="00FE6600"/>
    <w:rsid w:val="00FE6A01"/>
    <w:rsid w:val="00FE6C7B"/>
    <w:rsid w:val="00FE703E"/>
    <w:rsid w:val="00FE724D"/>
    <w:rsid w:val="00FE7465"/>
    <w:rsid w:val="00FF0314"/>
    <w:rsid w:val="00FF0B24"/>
    <w:rsid w:val="00FF15A6"/>
    <w:rsid w:val="00FF30DD"/>
    <w:rsid w:val="00FF30F7"/>
    <w:rsid w:val="00FF36A5"/>
    <w:rsid w:val="00FF3D8C"/>
    <w:rsid w:val="00FF3F0E"/>
    <w:rsid w:val="00FF50CB"/>
    <w:rsid w:val="00FF525F"/>
    <w:rsid w:val="00FF542A"/>
    <w:rsid w:val="00FF5B4F"/>
    <w:rsid w:val="00FF5BB1"/>
    <w:rsid w:val="00FF6766"/>
    <w:rsid w:val="00FF6B83"/>
    <w:rsid w:val="00FF73FD"/>
    <w:rsid w:val="00FF7FAF"/>
    <w:rsid w:val="031D6DCB"/>
    <w:rsid w:val="036AAA33"/>
    <w:rsid w:val="044809F6"/>
    <w:rsid w:val="04A6519D"/>
    <w:rsid w:val="04B93B94"/>
    <w:rsid w:val="04E8D36D"/>
    <w:rsid w:val="0636961E"/>
    <w:rsid w:val="06B0D9B7"/>
    <w:rsid w:val="06CBB380"/>
    <w:rsid w:val="06ED528B"/>
    <w:rsid w:val="081882F1"/>
    <w:rsid w:val="0846A53E"/>
    <w:rsid w:val="09932C90"/>
    <w:rsid w:val="09FB14AE"/>
    <w:rsid w:val="0B0C309B"/>
    <w:rsid w:val="0B43B62A"/>
    <w:rsid w:val="0C28CF60"/>
    <w:rsid w:val="0C99F495"/>
    <w:rsid w:val="0D0DC7D8"/>
    <w:rsid w:val="0D552AEB"/>
    <w:rsid w:val="0E03FFA8"/>
    <w:rsid w:val="0EDC90C1"/>
    <w:rsid w:val="0F9CC0E0"/>
    <w:rsid w:val="0FDD414E"/>
    <w:rsid w:val="103E1570"/>
    <w:rsid w:val="10E85237"/>
    <w:rsid w:val="1273348C"/>
    <w:rsid w:val="133C5A36"/>
    <w:rsid w:val="1540EAE8"/>
    <w:rsid w:val="160652D0"/>
    <w:rsid w:val="16EB33B1"/>
    <w:rsid w:val="17270D06"/>
    <w:rsid w:val="184363E1"/>
    <w:rsid w:val="18A11798"/>
    <w:rsid w:val="18A461CA"/>
    <w:rsid w:val="1912AB54"/>
    <w:rsid w:val="19751CB1"/>
    <w:rsid w:val="1986A6D6"/>
    <w:rsid w:val="199F8D94"/>
    <w:rsid w:val="1AD39869"/>
    <w:rsid w:val="1ADCDCE1"/>
    <w:rsid w:val="1BF4349A"/>
    <w:rsid w:val="1C1E8EBF"/>
    <w:rsid w:val="1C50C1C3"/>
    <w:rsid w:val="1C9CEA0C"/>
    <w:rsid w:val="1CDC37BA"/>
    <w:rsid w:val="1CFBF718"/>
    <w:rsid w:val="1E270025"/>
    <w:rsid w:val="1E373E4B"/>
    <w:rsid w:val="1ED1023C"/>
    <w:rsid w:val="20D504F0"/>
    <w:rsid w:val="20EB5DBB"/>
    <w:rsid w:val="21414A90"/>
    <w:rsid w:val="21B78235"/>
    <w:rsid w:val="21EEAC64"/>
    <w:rsid w:val="23C4D3BD"/>
    <w:rsid w:val="23DC0A8F"/>
    <w:rsid w:val="2567C1A4"/>
    <w:rsid w:val="2592CE86"/>
    <w:rsid w:val="26C12E5E"/>
    <w:rsid w:val="283581C8"/>
    <w:rsid w:val="2837DBCD"/>
    <w:rsid w:val="2A0F6E63"/>
    <w:rsid w:val="2B211CB0"/>
    <w:rsid w:val="2C34B289"/>
    <w:rsid w:val="2D102308"/>
    <w:rsid w:val="2ECADD32"/>
    <w:rsid w:val="2F564BF1"/>
    <w:rsid w:val="2FD697DB"/>
    <w:rsid w:val="2FF560AE"/>
    <w:rsid w:val="31794FF5"/>
    <w:rsid w:val="31D0D641"/>
    <w:rsid w:val="31D3F27A"/>
    <w:rsid w:val="321044AF"/>
    <w:rsid w:val="32BD27D8"/>
    <w:rsid w:val="33FBA3E8"/>
    <w:rsid w:val="351A0D7C"/>
    <w:rsid w:val="35739DDC"/>
    <w:rsid w:val="35863CF6"/>
    <w:rsid w:val="36DEF3AC"/>
    <w:rsid w:val="36EE069C"/>
    <w:rsid w:val="37802EBB"/>
    <w:rsid w:val="38A61C95"/>
    <w:rsid w:val="3B0C4A23"/>
    <w:rsid w:val="3B80728E"/>
    <w:rsid w:val="3CBDF017"/>
    <w:rsid w:val="3DF66859"/>
    <w:rsid w:val="3E9B64BE"/>
    <w:rsid w:val="3F1DBA3F"/>
    <w:rsid w:val="3F948AF7"/>
    <w:rsid w:val="3FB0476A"/>
    <w:rsid w:val="41586DB4"/>
    <w:rsid w:val="41BD4DDA"/>
    <w:rsid w:val="44E78F8A"/>
    <w:rsid w:val="44E7B64B"/>
    <w:rsid w:val="464CD159"/>
    <w:rsid w:val="46E4657F"/>
    <w:rsid w:val="483FD647"/>
    <w:rsid w:val="485AB1E0"/>
    <w:rsid w:val="48CE3402"/>
    <w:rsid w:val="4A4EA3CA"/>
    <w:rsid w:val="4ACFCEBE"/>
    <w:rsid w:val="4C140A8F"/>
    <w:rsid w:val="4E4F30EA"/>
    <w:rsid w:val="4E5149E0"/>
    <w:rsid w:val="4E66F772"/>
    <w:rsid w:val="4FE0C394"/>
    <w:rsid w:val="5047CD6F"/>
    <w:rsid w:val="51AD316B"/>
    <w:rsid w:val="51E068E4"/>
    <w:rsid w:val="524E5DBE"/>
    <w:rsid w:val="52AA5D36"/>
    <w:rsid w:val="52F40FC6"/>
    <w:rsid w:val="53116F01"/>
    <w:rsid w:val="533C6849"/>
    <w:rsid w:val="55B04A51"/>
    <w:rsid w:val="55D0E610"/>
    <w:rsid w:val="56237D99"/>
    <w:rsid w:val="56E62351"/>
    <w:rsid w:val="57C6C6B5"/>
    <w:rsid w:val="581C2B86"/>
    <w:rsid w:val="587B9A48"/>
    <w:rsid w:val="58CBA73B"/>
    <w:rsid w:val="58E7BEC4"/>
    <w:rsid w:val="5A2520CC"/>
    <w:rsid w:val="5B69674B"/>
    <w:rsid w:val="5CBAAFE7"/>
    <w:rsid w:val="5D5FC899"/>
    <w:rsid w:val="5D6C44E0"/>
    <w:rsid w:val="5E32DED8"/>
    <w:rsid w:val="5EFFDD6E"/>
    <w:rsid w:val="5F5B63E2"/>
    <w:rsid w:val="5F995F8A"/>
    <w:rsid w:val="5FA87009"/>
    <w:rsid w:val="60B039DD"/>
    <w:rsid w:val="6140943D"/>
    <w:rsid w:val="64CD6BCC"/>
    <w:rsid w:val="658C86A7"/>
    <w:rsid w:val="65BD4322"/>
    <w:rsid w:val="66A2B508"/>
    <w:rsid w:val="68784505"/>
    <w:rsid w:val="68C0AC1F"/>
    <w:rsid w:val="68E9F76E"/>
    <w:rsid w:val="68F52A3B"/>
    <w:rsid w:val="6B57EBF9"/>
    <w:rsid w:val="6C6A5EF2"/>
    <w:rsid w:val="6DE861C3"/>
    <w:rsid w:val="6E668C90"/>
    <w:rsid w:val="6F5C4BA9"/>
    <w:rsid w:val="6F7B3466"/>
    <w:rsid w:val="6FFD512B"/>
    <w:rsid w:val="713EFAF6"/>
    <w:rsid w:val="7313FBFF"/>
    <w:rsid w:val="73544295"/>
    <w:rsid w:val="73B87A2A"/>
    <w:rsid w:val="7454588B"/>
    <w:rsid w:val="74FD3812"/>
    <w:rsid w:val="755326E4"/>
    <w:rsid w:val="764BDE06"/>
    <w:rsid w:val="77659263"/>
    <w:rsid w:val="7793156B"/>
    <w:rsid w:val="7AD946AA"/>
    <w:rsid w:val="7B3347D9"/>
    <w:rsid w:val="7D53152C"/>
    <w:rsid w:val="7DFA2E26"/>
    <w:rsid w:val="7E8F290E"/>
    <w:rsid w:val="7ED55FAE"/>
    <w:rsid w:val="7EE86198"/>
    <w:rsid w:val="7F3AD5A3"/>
    <w:rsid w:val="7F5A0A9A"/>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4E8F1ABE-C4F2-4B2A-B041-7440FE806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lt-LT"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3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4"/>
      </w:numPr>
    </w:pPr>
  </w:style>
  <w:style w:type="character" w:styleId="Strong">
    <w:name w:val="Strong"/>
    <w:basedOn w:val="DefaultParagraphFont"/>
    <w:uiPriority w:val="22"/>
    <w:qFormat/>
    <w:rsid w:val="000C4BF7"/>
    <w:rPr>
      <w:b/>
      <w:bCs/>
    </w:rPr>
  </w:style>
  <w:style w:type="paragraph" w:styleId="Caption">
    <w:name w:val="caption"/>
    <w:basedOn w:val="Normal"/>
    <w:next w:val="Normal"/>
    <w:uiPriority w:val="35"/>
    <w:unhideWhenUsed/>
    <w:qFormat/>
    <w:rsid w:val="006D46D3"/>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2F4B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96277641">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35137891">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18983709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41340488">
      <w:bodyDiv w:val="1"/>
      <w:marLeft w:val="0"/>
      <w:marRight w:val="0"/>
      <w:marTop w:val="0"/>
      <w:marBottom w:val="0"/>
      <w:divBdr>
        <w:top w:val="none" w:sz="0" w:space="0" w:color="auto"/>
        <w:left w:val="none" w:sz="0" w:space="0" w:color="auto"/>
        <w:bottom w:val="none" w:sz="0" w:space="0" w:color="auto"/>
        <w:right w:val="none" w:sz="0" w:space="0" w:color="auto"/>
      </w:divBdr>
    </w:div>
    <w:div w:id="1478959118">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570575692">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56439440">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61774189">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7349331">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3935454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iso@lrt.lt"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ciso@lrt.lt"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mailto:ciso@lrt.l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ciso@lrt.lt"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iso@lrt.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3" ma:contentTypeDescription="Kurkite naują dokumentą." ma:contentTypeScope="" ma:versionID="0291f181b9546aa9d70a1a8789b22525">
  <xsd:schema xmlns:xsd="http://www.w3.org/2001/XMLSchema" xmlns:xs="http://www.w3.org/2001/XMLSchema" xmlns:p="http://schemas.microsoft.com/office/2006/metadata/properties" xmlns:ns2="2a341392-1e13-4489-8113-a028b870b94e" targetNamespace="http://schemas.microsoft.com/office/2006/metadata/properties" ma:root="true" ma:fieldsID="fc32bf1063bebae982ee5208885bfd0c"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C987CD-131A-407D-A4DB-543D4FE934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965</TotalTime>
  <Pages>44</Pages>
  <Words>10553</Words>
  <Characters>77568</Characters>
  <Application>Microsoft Office Word</Application>
  <DocSecurity>0</DocSecurity>
  <Lines>2872</Lines>
  <Paragraphs>990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87131</CharactersWithSpaces>
  <SharedDoc>false</SharedDoc>
  <HLinks>
    <vt:vector size="12" baseType="variant">
      <vt:variant>
        <vt:i4>1703992</vt:i4>
      </vt:variant>
      <vt:variant>
        <vt:i4>9</vt:i4>
      </vt:variant>
      <vt:variant>
        <vt:i4>0</vt:i4>
      </vt:variant>
      <vt:variant>
        <vt:i4>5</vt:i4>
      </vt:variant>
      <vt:variant>
        <vt:lpwstr>mailto:ciso@lrt.lt</vt:lpwstr>
      </vt:variant>
      <vt:variant>
        <vt:lpwstr/>
      </vt:variant>
      <vt:variant>
        <vt:i4>1703992</vt:i4>
      </vt:variant>
      <vt:variant>
        <vt:i4>6</vt:i4>
      </vt:variant>
      <vt:variant>
        <vt:i4>0</vt:i4>
      </vt:variant>
      <vt:variant>
        <vt:i4>5</vt:i4>
      </vt:variant>
      <vt:variant>
        <vt:lpwstr>mailto:ciso@lrt.lt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Čekanauskienė</cp:lastModifiedBy>
  <cp:revision>192</cp:revision>
  <dcterms:created xsi:type="dcterms:W3CDTF">2026-05-04T20:31:00Z</dcterms:created>
  <dcterms:modified xsi:type="dcterms:W3CDTF">2026-05-15T11:04:00Z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ies>
</file>